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4D" w:rsidRPr="00BF5963" w:rsidRDefault="0013504D" w:rsidP="0013504D">
      <w:pPr>
        <w:spacing w:after="0"/>
        <w:jc w:val="center"/>
        <w:rPr>
          <w:rFonts w:ascii="Helvetica" w:hAnsi="Helvetica"/>
          <w:b/>
          <w:caps/>
          <w:sz w:val="22"/>
        </w:rPr>
      </w:pPr>
      <w:r w:rsidRPr="00BF5963">
        <w:rPr>
          <w:rFonts w:ascii="Helvetica" w:hAnsi="Helvetica"/>
          <w:b/>
          <w:caps/>
          <w:sz w:val="22"/>
        </w:rPr>
        <w:t>Primate Social Psychology</w:t>
      </w:r>
    </w:p>
    <w:p w:rsidR="0013504D" w:rsidRPr="00BF5963" w:rsidRDefault="0013504D" w:rsidP="0013504D">
      <w:pPr>
        <w:spacing w:after="0"/>
        <w:jc w:val="center"/>
        <w:rPr>
          <w:rFonts w:ascii="Helvetica" w:hAnsi="Helvetica"/>
          <w:caps/>
          <w:sz w:val="22"/>
        </w:rPr>
      </w:pPr>
    </w:p>
    <w:p w:rsidR="0013504D" w:rsidRPr="00BF5963" w:rsidRDefault="0013504D" w:rsidP="0013504D">
      <w:pPr>
        <w:spacing w:after="0"/>
        <w:rPr>
          <w:rFonts w:ascii="Helvetica" w:hAnsi="Helvetica"/>
          <w:sz w:val="22"/>
        </w:rPr>
      </w:pPr>
      <w:r w:rsidRPr="00BF5963">
        <w:rPr>
          <w:rFonts w:ascii="Helvetica" w:hAnsi="Helvetica"/>
          <w:sz w:val="22"/>
          <w:u w:val="single"/>
        </w:rPr>
        <w:t>Course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          </w:t>
      </w:r>
      <w:r w:rsidR="00C14850">
        <w:rPr>
          <w:rFonts w:ascii="Helvetica" w:hAnsi="Helvetica"/>
          <w:sz w:val="22"/>
        </w:rPr>
        <w:t xml:space="preserve">       </w:t>
      </w:r>
      <w:r w:rsidRPr="00BF5963">
        <w:rPr>
          <w:rFonts w:ascii="Helvetica" w:hAnsi="Helvetica"/>
          <w:sz w:val="22"/>
          <w:u w:val="single"/>
        </w:rPr>
        <w:t>Instructor</w:t>
      </w:r>
    </w:p>
    <w:p w:rsidR="0013504D" w:rsidRPr="00BF5963" w:rsidRDefault="0013504D" w:rsidP="0013504D">
      <w:pPr>
        <w:spacing w:after="0"/>
        <w:rPr>
          <w:rFonts w:ascii="Helvetica" w:hAnsi="Helvetica"/>
          <w:sz w:val="22"/>
        </w:rPr>
      </w:pPr>
      <w:r w:rsidRPr="00402DCC">
        <w:rPr>
          <w:rFonts w:ascii="Helvetica" w:hAnsi="Helvetica"/>
          <w:b/>
          <w:sz w:val="22"/>
        </w:rPr>
        <w:t xml:space="preserve">PSYC </w:t>
      </w:r>
      <w:r w:rsidR="00402DCC" w:rsidRPr="00402DCC">
        <w:rPr>
          <w:rFonts w:ascii="Helvetica" w:hAnsi="Helvetica"/>
          <w:b/>
          <w:sz w:val="22"/>
        </w:rPr>
        <w:t>W</w:t>
      </w:r>
      <w:r w:rsidRPr="00402DCC">
        <w:rPr>
          <w:rFonts w:ascii="Helvetica" w:hAnsi="Helvetica"/>
          <w:b/>
          <w:sz w:val="22"/>
        </w:rPr>
        <w:t>36</w:t>
      </w:r>
      <w:r w:rsidR="000D110D" w:rsidRPr="00402DCC">
        <w:rPr>
          <w:rFonts w:ascii="Helvetica" w:hAnsi="Helvetica"/>
          <w:b/>
          <w:sz w:val="22"/>
        </w:rPr>
        <w:t>28</w:t>
      </w:r>
      <w:r w:rsidR="00152340">
        <w:rPr>
          <w:rFonts w:ascii="Helvetica" w:hAnsi="Helvetica"/>
          <w:b/>
          <w:sz w:val="22"/>
        </w:rPr>
        <w:t>x (4 pts)</w:t>
      </w:r>
      <w:r w:rsidRPr="00402DCC">
        <w:rPr>
          <w:rFonts w:ascii="Helvetica" w:hAnsi="Helvetica"/>
          <w:b/>
          <w:sz w:val="22"/>
        </w:rPr>
        <w:tab/>
      </w:r>
      <w:r>
        <w:rPr>
          <w:rFonts w:ascii="Helvetica" w:hAnsi="Helvetica"/>
          <w:sz w:val="22"/>
        </w:rPr>
        <w:tab/>
      </w:r>
      <w:r>
        <w:rPr>
          <w:rFonts w:ascii="Helvetica" w:hAnsi="Helvetica"/>
          <w:sz w:val="22"/>
        </w:rPr>
        <w:tab/>
      </w:r>
      <w:r w:rsidR="002D51EB">
        <w:rPr>
          <w:rFonts w:ascii="Helvetica" w:hAnsi="Helvetica"/>
          <w:sz w:val="22"/>
        </w:rPr>
        <w:tab/>
        <w:t xml:space="preserve">     </w:t>
      </w:r>
      <w:r w:rsidRPr="00402DCC">
        <w:rPr>
          <w:rFonts w:ascii="Helvetica" w:hAnsi="Helvetica"/>
          <w:b/>
          <w:sz w:val="22"/>
        </w:rPr>
        <w:t>Christine Webb</w:t>
      </w:r>
    </w:p>
    <w:p w:rsidR="0013504D" w:rsidRPr="00BF5963" w:rsidRDefault="0013504D" w:rsidP="0013504D">
      <w:pPr>
        <w:spacing w:after="0"/>
        <w:rPr>
          <w:rFonts w:ascii="Helvetica" w:hAnsi="Helvetica"/>
          <w:sz w:val="22"/>
        </w:rPr>
      </w:pPr>
      <w:r>
        <w:rPr>
          <w:rFonts w:ascii="Helvetica" w:hAnsi="Helvetica"/>
          <w:b/>
          <w:sz w:val="22"/>
        </w:rPr>
        <w:t>Location</w:t>
      </w:r>
      <w:r w:rsidRPr="00BF5963">
        <w:rPr>
          <w:rFonts w:ascii="Helvetica" w:hAnsi="Helvetica"/>
          <w:sz w:val="22"/>
        </w:rPr>
        <w:t xml:space="preserve">: </w:t>
      </w:r>
      <w:r w:rsidR="00C20F7F">
        <w:rPr>
          <w:rFonts w:ascii="Helvetica" w:hAnsi="Helvetica"/>
          <w:sz w:val="22"/>
        </w:rPr>
        <w:t>200C</w:t>
      </w:r>
      <w:r w:rsidR="00263D62">
        <w:rPr>
          <w:rFonts w:ascii="Helvetica" w:hAnsi="Helvetica"/>
          <w:sz w:val="22"/>
        </w:rPr>
        <w:t xml:space="preserve"> </w:t>
      </w:r>
      <w:proofErr w:type="spellStart"/>
      <w:r w:rsidR="00263D62">
        <w:rPr>
          <w:rFonts w:ascii="Helvetica" w:hAnsi="Helvetica"/>
          <w:sz w:val="22"/>
        </w:rPr>
        <w:t>Schermerhorn</w:t>
      </w:r>
      <w:proofErr w:type="spellEnd"/>
      <w:r w:rsidR="00263D62">
        <w:rPr>
          <w:rFonts w:ascii="Helvetica" w:hAnsi="Helvetica"/>
          <w:sz w:val="22"/>
        </w:rPr>
        <w:tab/>
      </w:r>
      <w:r>
        <w:rPr>
          <w:rFonts w:ascii="Helvetica" w:hAnsi="Helvetica"/>
          <w:sz w:val="22"/>
        </w:rPr>
        <w:tab/>
        <w:t xml:space="preserve">          </w:t>
      </w:r>
      <w:r w:rsidR="00C14850">
        <w:rPr>
          <w:rFonts w:ascii="Helvetica" w:hAnsi="Helvetica"/>
          <w:sz w:val="22"/>
        </w:rPr>
        <w:t xml:space="preserve">       </w:t>
      </w:r>
      <w:r w:rsidRPr="00BF5963">
        <w:rPr>
          <w:rFonts w:ascii="Helvetica" w:hAnsi="Helvetica"/>
          <w:b/>
          <w:sz w:val="22"/>
        </w:rPr>
        <w:t>Office</w:t>
      </w:r>
      <w:r w:rsidRPr="00BF5963">
        <w:rPr>
          <w:rFonts w:ascii="Helvetica" w:hAnsi="Helvetica"/>
          <w:sz w:val="22"/>
        </w:rPr>
        <w:t xml:space="preserve">: 329 </w:t>
      </w:r>
      <w:proofErr w:type="spellStart"/>
      <w:r w:rsidRPr="00BF5963">
        <w:rPr>
          <w:rFonts w:ascii="Helvetica" w:hAnsi="Helvetica"/>
          <w:sz w:val="22"/>
        </w:rPr>
        <w:t>Schermerhorn</w:t>
      </w:r>
      <w:proofErr w:type="spellEnd"/>
    </w:p>
    <w:p w:rsidR="0013504D" w:rsidRDefault="0013504D" w:rsidP="0013504D">
      <w:pPr>
        <w:spacing w:after="0"/>
        <w:rPr>
          <w:rFonts w:ascii="Helvetica" w:hAnsi="Helvetica"/>
          <w:sz w:val="22"/>
        </w:rPr>
      </w:pPr>
      <w:r>
        <w:rPr>
          <w:rFonts w:ascii="Helvetica" w:hAnsi="Helvetica"/>
          <w:b/>
          <w:sz w:val="22"/>
        </w:rPr>
        <w:t>Term</w:t>
      </w:r>
      <w:r w:rsidRPr="00BF5963">
        <w:rPr>
          <w:rFonts w:ascii="Helvetica" w:hAnsi="Helvetica"/>
          <w:sz w:val="22"/>
        </w:rPr>
        <w:t xml:space="preserve">: </w:t>
      </w:r>
      <w:r w:rsidR="003E1CF3">
        <w:rPr>
          <w:rFonts w:ascii="Helvetica" w:hAnsi="Helvetica"/>
          <w:sz w:val="22"/>
        </w:rPr>
        <w:t>Fall 2014</w:t>
      </w:r>
      <w:r w:rsidR="003E1CF3">
        <w:rPr>
          <w:rFonts w:ascii="Helvetica" w:hAnsi="Helvetica"/>
          <w:sz w:val="22"/>
        </w:rPr>
        <w:tab/>
      </w:r>
      <w:r w:rsidR="003E1CF3">
        <w:rPr>
          <w:rFonts w:ascii="Helvetica" w:hAnsi="Helvetica"/>
          <w:sz w:val="22"/>
        </w:rPr>
        <w:tab/>
      </w:r>
      <w:r w:rsidR="003E1CF3">
        <w:rPr>
          <w:rFonts w:ascii="Helvetica" w:hAnsi="Helvetica"/>
          <w:sz w:val="22"/>
        </w:rPr>
        <w:tab/>
      </w:r>
      <w:r w:rsidR="003E1CF3">
        <w:rPr>
          <w:rFonts w:ascii="Helvetica" w:hAnsi="Helvetica"/>
          <w:sz w:val="22"/>
        </w:rPr>
        <w:tab/>
      </w:r>
      <w:r w:rsidR="003E1CF3">
        <w:rPr>
          <w:rFonts w:ascii="Helvetica" w:hAnsi="Helvetica"/>
          <w:sz w:val="22"/>
        </w:rPr>
        <w:tab/>
        <w:t xml:space="preserve">    </w:t>
      </w:r>
      <w:r w:rsidR="00C14850">
        <w:rPr>
          <w:rFonts w:ascii="Helvetica" w:hAnsi="Helvetica"/>
          <w:sz w:val="22"/>
        </w:rPr>
        <w:t xml:space="preserve"> </w:t>
      </w:r>
      <w:r w:rsidRPr="00BF5963">
        <w:rPr>
          <w:rFonts w:ascii="Helvetica" w:hAnsi="Helvetica"/>
          <w:b/>
          <w:sz w:val="22"/>
        </w:rPr>
        <w:t>Office hours</w:t>
      </w:r>
      <w:r w:rsidRPr="00BF5963">
        <w:rPr>
          <w:rFonts w:ascii="Helvetica" w:hAnsi="Helvetica"/>
          <w:sz w:val="22"/>
        </w:rPr>
        <w:t>: TBD</w:t>
      </w:r>
    </w:p>
    <w:p w:rsidR="0013504D" w:rsidRDefault="0013504D" w:rsidP="0013504D">
      <w:pPr>
        <w:spacing w:after="0"/>
        <w:rPr>
          <w:rFonts w:ascii="Helvetica" w:hAnsi="Helvetica"/>
          <w:sz w:val="22"/>
        </w:rPr>
      </w:pPr>
      <w:r w:rsidRPr="00C31D05">
        <w:rPr>
          <w:rFonts w:ascii="Helvetica" w:hAnsi="Helvetica"/>
          <w:b/>
          <w:sz w:val="22"/>
        </w:rPr>
        <w:t>Days:</w:t>
      </w:r>
      <w:r>
        <w:rPr>
          <w:rFonts w:ascii="Helvetica" w:hAnsi="Helvetica"/>
          <w:b/>
          <w:sz w:val="22"/>
        </w:rPr>
        <w:t xml:space="preserve"> </w:t>
      </w:r>
      <w:r w:rsidR="00C20F7F">
        <w:rPr>
          <w:rFonts w:ascii="Helvetica" w:hAnsi="Helvetica"/>
          <w:sz w:val="22"/>
        </w:rPr>
        <w:t>Wednesdays</w:t>
      </w:r>
      <w:r w:rsidR="00C20F7F">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         </w:t>
      </w:r>
      <w:r w:rsidR="00C14850">
        <w:rPr>
          <w:rFonts w:ascii="Helvetica" w:hAnsi="Helvetica"/>
          <w:sz w:val="22"/>
        </w:rPr>
        <w:t xml:space="preserve">       </w:t>
      </w:r>
      <w:r>
        <w:rPr>
          <w:rFonts w:ascii="Helvetica" w:hAnsi="Helvetica"/>
          <w:sz w:val="22"/>
        </w:rPr>
        <w:t xml:space="preserve"> </w:t>
      </w:r>
      <w:r w:rsidRPr="00BF5963">
        <w:rPr>
          <w:rFonts w:ascii="Helvetica" w:hAnsi="Helvetica"/>
          <w:b/>
          <w:sz w:val="22"/>
        </w:rPr>
        <w:t>E-mail</w:t>
      </w:r>
      <w:r>
        <w:rPr>
          <w:rFonts w:ascii="Helvetica" w:hAnsi="Helvetica"/>
          <w:sz w:val="22"/>
        </w:rPr>
        <w:t>: cw2472@columbia.edu</w:t>
      </w:r>
    </w:p>
    <w:p w:rsidR="0013504D" w:rsidRPr="00BF5963" w:rsidRDefault="0013504D" w:rsidP="0013504D">
      <w:pPr>
        <w:spacing w:after="0"/>
        <w:rPr>
          <w:rFonts w:ascii="Helvetica" w:hAnsi="Helvetica"/>
          <w:sz w:val="22"/>
        </w:rPr>
      </w:pPr>
      <w:r w:rsidRPr="0051056D">
        <w:rPr>
          <w:rFonts w:ascii="Helvetica" w:hAnsi="Helvetica"/>
          <w:b/>
          <w:sz w:val="22"/>
        </w:rPr>
        <w:t>Time:</w:t>
      </w:r>
      <w:r>
        <w:rPr>
          <w:rFonts w:ascii="Helvetica" w:hAnsi="Helvetica"/>
          <w:b/>
          <w:sz w:val="22"/>
        </w:rPr>
        <w:t xml:space="preserve"> </w:t>
      </w:r>
      <w:r w:rsidR="00C20F7F">
        <w:rPr>
          <w:rFonts w:ascii="Helvetica" w:hAnsi="Helvetica"/>
          <w:sz w:val="22"/>
        </w:rPr>
        <w:t>12:10 – 2 PM</w:t>
      </w:r>
      <w:r w:rsidR="00C20F7F">
        <w:rPr>
          <w:rFonts w:ascii="Helvetica" w:hAnsi="Helvetica"/>
          <w:sz w:val="22"/>
        </w:rPr>
        <w:tab/>
      </w:r>
      <w:r w:rsidR="00C20F7F">
        <w:rPr>
          <w:rFonts w:ascii="Helvetica" w:hAnsi="Helvetica"/>
          <w:sz w:val="22"/>
        </w:rPr>
        <w:tab/>
      </w:r>
      <w:bookmarkStart w:id="0" w:name="_GoBack"/>
      <w:bookmarkEnd w:id="0"/>
      <w:r>
        <w:rPr>
          <w:rFonts w:ascii="Helvetica" w:hAnsi="Helvetica"/>
          <w:sz w:val="22"/>
        </w:rPr>
        <w:tab/>
      </w:r>
      <w:r>
        <w:rPr>
          <w:rFonts w:ascii="Helvetica" w:hAnsi="Helvetica"/>
          <w:sz w:val="22"/>
        </w:rPr>
        <w:tab/>
        <w:t xml:space="preserve">          </w:t>
      </w:r>
      <w:r w:rsidR="00C14850">
        <w:rPr>
          <w:rFonts w:ascii="Helvetica" w:hAnsi="Helvetica"/>
          <w:sz w:val="22"/>
        </w:rPr>
        <w:t xml:space="preserve">       </w:t>
      </w:r>
      <w:r w:rsidRPr="00C31D05">
        <w:rPr>
          <w:rFonts w:ascii="Helvetica" w:hAnsi="Helvetica"/>
          <w:b/>
          <w:bCs/>
          <w:sz w:val="22"/>
        </w:rPr>
        <w:t>Website</w:t>
      </w:r>
      <w:r>
        <w:rPr>
          <w:rFonts w:ascii="Helvetica" w:hAnsi="Helvetica"/>
          <w:sz w:val="22"/>
        </w:rPr>
        <w:t xml:space="preserve">: </w:t>
      </w:r>
      <w:r w:rsidRPr="00C31D05">
        <w:rPr>
          <w:rFonts w:ascii="Helvetica" w:hAnsi="Helvetica"/>
          <w:sz w:val="22"/>
        </w:rPr>
        <w:t>http://about.me/christine_webb</w:t>
      </w:r>
    </w:p>
    <w:p w:rsidR="00501A09" w:rsidRPr="00BF5963" w:rsidRDefault="0013504D" w:rsidP="00501A09">
      <w:pPr>
        <w:spacing w:after="0"/>
        <w:rPr>
          <w:rFonts w:ascii="Helvetica" w:hAnsi="Helvetica"/>
          <w:sz w:val="22"/>
        </w:rPr>
      </w:pPr>
      <w:r>
        <w:rPr>
          <w:rFonts w:ascii="Helvetica" w:hAnsi="Helvetica"/>
          <w:sz w:val="22"/>
        </w:rPr>
        <w:tab/>
      </w:r>
    </w:p>
    <w:p w:rsidR="00836DF7" w:rsidRPr="00BF5963" w:rsidRDefault="00836DF7" w:rsidP="00501A09">
      <w:pPr>
        <w:spacing w:after="0"/>
        <w:rPr>
          <w:rFonts w:ascii="Helvetica" w:hAnsi="Helvetica"/>
          <w:bCs/>
          <w:sz w:val="22"/>
        </w:rPr>
      </w:pPr>
      <w:r w:rsidRPr="00BF5963">
        <w:rPr>
          <w:rFonts w:ascii="Helvetica" w:hAnsi="Helvetica"/>
          <w:b/>
          <w:bCs/>
          <w:sz w:val="22"/>
        </w:rPr>
        <w:t>Prerequisites</w:t>
      </w:r>
    </w:p>
    <w:p w:rsidR="008F200D" w:rsidRPr="00BF5963" w:rsidRDefault="00836DF7" w:rsidP="00501A09">
      <w:pPr>
        <w:spacing w:after="0"/>
        <w:rPr>
          <w:rFonts w:ascii="Helvetica" w:hAnsi="Helvetica"/>
          <w:bCs/>
          <w:sz w:val="22"/>
        </w:rPr>
      </w:pPr>
      <w:proofErr w:type="gramStart"/>
      <w:r w:rsidRPr="00BF5963">
        <w:rPr>
          <w:rFonts w:ascii="Helvetica" w:hAnsi="Helvetica"/>
          <w:bCs/>
          <w:sz w:val="22"/>
        </w:rPr>
        <w:t>Science of Psychology (PSYC 1001) or Mind, Brain, and Behavior (PSYC 1010)</w:t>
      </w:r>
      <w:r w:rsidR="00A8506D" w:rsidRPr="00BF5963">
        <w:rPr>
          <w:rFonts w:ascii="Helvetica" w:hAnsi="Helvetica"/>
          <w:bCs/>
          <w:sz w:val="22"/>
        </w:rPr>
        <w:t>,</w:t>
      </w:r>
      <w:r w:rsidRPr="00BF5963">
        <w:rPr>
          <w:rFonts w:ascii="Helvetica" w:hAnsi="Helvetica"/>
          <w:bCs/>
          <w:sz w:val="22"/>
        </w:rPr>
        <w:t xml:space="preserve"> or equivalent intro</w:t>
      </w:r>
      <w:r w:rsidR="000D110D">
        <w:rPr>
          <w:rFonts w:ascii="Helvetica" w:hAnsi="Helvetica"/>
          <w:bCs/>
          <w:sz w:val="22"/>
        </w:rPr>
        <w:t>ductory</w:t>
      </w:r>
      <w:r w:rsidRPr="00BF5963">
        <w:rPr>
          <w:rFonts w:ascii="Helvetica" w:hAnsi="Helvetica"/>
          <w:bCs/>
          <w:sz w:val="22"/>
        </w:rPr>
        <w:t xml:space="preserve"> psych</w:t>
      </w:r>
      <w:r w:rsidR="000D110D">
        <w:rPr>
          <w:rFonts w:ascii="Helvetica" w:hAnsi="Helvetica"/>
          <w:bCs/>
          <w:sz w:val="22"/>
        </w:rPr>
        <w:t>ology</w:t>
      </w:r>
      <w:r w:rsidRPr="00BF5963">
        <w:rPr>
          <w:rFonts w:ascii="Helvetica" w:hAnsi="Helvetica"/>
          <w:bCs/>
          <w:sz w:val="22"/>
        </w:rPr>
        <w:t xml:space="preserve"> course</w:t>
      </w:r>
      <w:r w:rsidR="002D51EB">
        <w:rPr>
          <w:rFonts w:ascii="Helvetica" w:hAnsi="Helvetica"/>
          <w:bCs/>
          <w:sz w:val="22"/>
        </w:rPr>
        <w:t>, plus instructor permission.</w:t>
      </w:r>
      <w:proofErr w:type="gramEnd"/>
      <w:r w:rsidR="002D51EB">
        <w:rPr>
          <w:rFonts w:ascii="Helvetica" w:hAnsi="Helvetica"/>
          <w:bCs/>
          <w:sz w:val="22"/>
        </w:rPr>
        <w:t xml:space="preserve"> </w:t>
      </w:r>
      <w:r w:rsidR="00671B5A" w:rsidRPr="00BF5963">
        <w:rPr>
          <w:rFonts w:ascii="Helvetica" w:hAnsi="Helvetica"/>
          <w:bCs/>
          <w:sz w:val="22"/>
        </w:rPr>
        <w:t xml:space="preserve"> </w:t>
      </w:r>
    </w:p>
    <w:p w:rsidR="00836DF7" w:rsidRPr="00BF5963" w:rsidRDefault="00836DF7" w:rsidP="00501A09">
      <w:pPr>
        <w:spacing w:after="0"/>
        <w:rPr>
          <w:rFonts w:ascii="Helvetica" w:hAnsi="Helvetica"/>
          <w:bCs/>
          <w:sz w:val="22"/>
        </w:rPr>
      </w:pPr>
    </w:p>
    <w:p w:rsidR="00501A09" w:rsidRPr="00BF5963" w:rsidRDefault="00501A09" w:rsidP="00501A09">
      <w:pPr>
        <w:spacing w:after="0"/>
        <w:rPr>
          <w:rFonts w:ascii="Helvetica" w:hAnsi="Helvetica"/>
          <w:sz w:val="22"/>
        </w:rPr>
      </w:pPr>
      <w:r w:rsidRPr="00BF5963">
        <w:rPr>
          <w:rFonts w:ascii="Helvetica" w:hAnsi="Helvetica"/>
          <w:b/>
          <w:bCs/>
          <w:sz w:val="22"/>
        </w:rPr>
        <w:t>Course Description</w:t>
      </w:r>
    </w:p>
    <w:p w:rsidR="000A6027" w:rsidRPr="003E1B82" w:rsidRDefault="00836DF7" w:rsidP="00501A09">
      <w:pPr>
        <w:spacing w:after="0"/>
        <w:rPr>
          <w:rFonts w:ascii="Helvetica" w:hAnsi="Helvetica"/>
          <w:sz w:val="20"/>
        </w:rPr>
      </w:pPr>
      <w:r w:rsidRPr="00BF5963">
        <w:rPr>
          <w:rFonts w:ascii="Helvetica" w:hAnsi="Helvetica"/>
          <w:sz w:val="22"/>
        </w:rPr>
        <w:t>This</w:t>
      </w:r>
      <w:r w:rsidR="00501A09" w:rsidRPr="00BF5963">
        <w:rPr>
          <w:rFonts w:ascii="Helvetica" w:hAnsi="Helvetica"/>
          <w:sz w:val="22"/>
        </w:rPr>
        <w:t xml:space="preserve"> seminar covers recent progress in the growing field of primate social behavior and cognition. </w:t>
      </w:r>
      <w:r w:rsidR="008F200D" w:rsidRPr="00BF5963">
        <w:rPr>
          <w:rFonts w:ascii="Helvetica" w:hAnsi="Helvetica"/>
          <w:sz w:val="22"/>
        </w:rPr>
        <w:t xml:space="preserve">Most primate species live in complex social groups, </w:t>
      </w:r>
      <w:r w:rsidR="00A8506D" w:rsidRPr="00BF5963">
        <w:rPr>
          <w:rFonts w:ascii="Helvetica" w:hAnsi="Helvetica"/>
          <w:sz w:val="22"/>
        </w:rPr>
        <w:t>requiring</w:t>
      </w:r>
      <w:r w:rsidR="008F200D" w:rsidRPr="00BF5963">
        <w:rPr>
          <w:rFonts w:ascii="Helvetica" w:hAnsi="Helvetica"/>
          <w:sz w:val="22"/>
        </w:rPr>
        <w:t xml:space="preserve"> sophisti</w:t>
      </w:r>
      <w:r w:rsidR="00A8506D" w:rsidRPr="00BF5963">
        <w:rPr>
          <w:rFonts w:ascii="Helvetica" w:hAnsi="Helvetica"/>
          <w:sz w:val="22"/>
        </w:rPr>
        <w:t>cated knowledge of relationships and social processes</w:t>
      </w:r>
      <w:r w:rsidR="008F200D" w:rsidRPr="00BF5963">
        <w:rPr>
          <w:rFonts w:ascii="Helvetica" w:hAnsi="Helvetica"/>
          <w:sz w:val="22"/>
        </w:rPr>
        <w:t xml:space="preserve"> in order to survive therein. </w:t>
      </w:r>
      <w:r w:rsidR="00A8506D" w:rsidRPr="00BF5963">
        <w:rPr>
          <w:rFonts w:ascii="Helvetica" w:hAnsi="Helvetica"/>
          <w:sz w:val="22"/>
        </w:rPr>
        <w:t>Topics</w:t>
      </w:r>
      <w:r w:rsidR="00C55AB5" w:rsidRPr="00BF5963">
        <w:rPr>
          <w:rFonts w:ascii="Helvetica" w:hAnsi="Helvetica"/>
          <w:sz w:val="22"/>
        </w:rPr>
        <w:t xml:space="preserve"> in this course</w:t>
      </w:r>
      <w:r w:rsidR="00A8506D" w:rsidRPr="00BF5963">
        <w:rPr>
          <w:rFonts w:ascii="Helvetica" w:hAnsi="Helvetica"/>
          <w:sz w:val="22"/>
        </w:rPr>
        <w:t xml:space="preserve"> range from aggression and dominance to </w:t>
      </w:r>
      <w:r w:rsidR="00C55AB5" w:rsidRPr="00BF5963">
        <w:rPr>
          <w:rFonts w:ascii="Helvetica" w:hAnsi="Helvetica"/>
          <w:sz w:val="22"/>
        </w:rPr>
        <w:t>affiliation</w:t>
      </w:r>
      <w:r w:rsidR="00A8506D" w:rsidRPr="00BF5963">
        <w:rPr>
          <w:rFonts w:ascii="Helvetica" w:hAnsi="Helvetica"/>
          <w:sz w:val="22"/>
        </w:rPr>
        <w:t>,</w:t>
      </w:r>
      <w:r w:rsidR="00C55AB5" w:rsidRPr="00BF5963">
        <w:rPr>
          <w:rFonts w:ascii="Helvetica" w:hAnsi="Helvetica"/>
          <w:sz w:val="22"/>
        </w:rPr>
        <w:t xml:space="preserve"> altruism</w:t>
      </w:r>
      <w:r w:rsidR="00A8506D" w:rsidRPr="00BF5963">
        <w:rPr>
          <w:rFonts w:ascii="Helvetica" w:hAnsi="Helvetica"/>
          <w:sz w:val="22"/>
        </w:rPr>
        <w:t xml:space="preserve"> and </w:t>
      </w:r>
      <w:r w:rsidR="00C55AB5" w:rsidRPr="00BF5963">
        <w:rPr>
          <w:rFonts w:ascii="Helvetica" w:hAnsi="Helvetica"/>
          <w:sz w:val="22"/>
        </w:rPr>
        <w:t xml:space="preserve">cooperation, with a special emphasis on contemporary debates such as the origin of moral </w:t>
      </w:r>
      <w:r w:rsidR="0013504D">
        <w:rPr>
          <w:rFonts w:ascii="Helvetica" w:hAnsi="Helvetica"/>
          <w:sz w:val="22"/>
        </w:rPr>
        <w:t xml:space="preserve">systems </w:t>
      </w:r>
      <w:r w:rsidR="00671B5A" w:rsidRPr="00BF5963">
        <w:rPr>
          <w:rFonts w:ascii="Helvetica" w:hAnsi="Helvetica"/>
          <w:sz w:val="22"/>
        </w:rPr>
        <w:t xml:space="preserve">and </w:t>
      </w:r>
      <w:r w:rsidR="0013504D">
        <w:rPr>
          <w:rFonts w:ascii="Helvetica" w:hAnsi="Helvetica"/>
          <w:sz w:val="22"/>
        </w:rPr>
        <w:t>the question of animal ‘culture</w:t>
      </w:r>
      <w:r w:rsidR="00671B5A" w:rsidRPr="00BF5963">
        <w:rPr>
          <w:rFonts w:ascii="Helvetica" w:hAnsi="Helvetica"/>
          <w:sz w:val="22"/>
        </w:rPr>
        <w:t>.</w:t>
      </w:r>
      <w:r w:rsidR="007507ED">
        <w:rPr>
          <w:rFonts w:ascii="Helvetica" w:hAnsi="Helvetica"/>
          <w:sz w:val="22"/>
        </w:rPr>
        <w:t>’</w:t>
      </w:r>
      <w:r w:rsidR="00671B5A" w:rsidRPr="00BF5963">
        <w:rPr>
          <w:rFonts w:ascii="Helvetica" w:hAnsi="Helvetica"/>
          <w:sz w:val="22"/>
        </w:rPr>
        <w:t xml:space="preserve"> Readings</w:t>
      </w:r>
      <w:r w:rsidR="00D40836">
        <w:rPr>
          <w:rFonts w:ascii="Helvetica" w:hAnsi="Helvetica"/>
          <w:sz w:val="22"/>
        </w:rPr>
        <w:t xml:space="preserve">, discussions, and assignments </w:t>
      </w:r>
      <w:r w:rsidR="00671B5A" w:rsidRPr="00BF5963">
        <w:rPr>
          <w:rFonts w:ascii="Helvetica" w:hAnsi="Helvetica"/>
          <w:sz w:val="22"/>
        </w:rPr>
        <w:t xml:space="preserve">will </w:t>
      </w:r>
      <w:r w:rsidR="00E04214" w:rsidRPr="00BF5963">
        <w:rPr>
          <w:rFonts w:ascii="Helvetica" w:hAnsi="Helvetica"/>
          <w:sz w:val="22"/>
        </w:rPr>
        <w:t>center on various</w:t>
      </w:r>
      <w:r w:rsidR="00671B5A" w:rsidRPr="00BF5963">
        <w:rPr>
          <w:rFonts w:ascii="Helvetica" w:hAnsi="Helvetica"/>
          <w:sz w:val="22"/>
        </w:rPr>
        <w:t xml:space="preserve"> theoretical </w:t>
      </w:r>
      <w:r w:rsidR="00E04214" w:rsidRPr="00BF5963">
        <w:rPr>
          <w:rFonts w:ascii="Helvetica" w:hAnsi="Helvetica"/>
          <w:sz w:val="22"/>
        </w:rPr>
        <w:t>and</w:t>
      </w:r>
      <w:r w:rsidR="00CE1861" w:rsidRPr="00BF5963">
        <w:rPr>
          <w:rFonts w:ascii="Helvetica" w:hAnsi="Helvetica"/>
          <w:sz w:val="22"/>
        </w:rPr>
        <w:t xml:space="preserve"> methodological approaches to</w:t>
      </w:r>
      <w:r w:rsidR="00671B5A" w:rsidRPr="00BF5963">
        <w:rPr>
          <w:rFonts w:ascii="Helvetica" w:hAnsi="Helvetica"/>
          <w:sz w:val="22"/>
        </w:rPr>
        <w:t xml:space="preserve"> the study </w:t>
      </w:r>
      <w:r w:rsidR="00CE1861" w:rsidRPr="00BF5963">
        <w:rPr>
          <w:rFonts w:ascii="Helvetica" w:hAnsi="Helvetica"/>
          <w:sz w:val="22"/>
        </w:rPr>
        <w:t>of primate sociality, generating new insights and questions for</w:t>
      </w:r>
      <w:r w:rsidR="00600EF7" w:rsidRPr="00BF5963">
        <w:rPr>
          <w:rFonts w:ascii="Helvetica" w:hAnsi="Helvetica"/>
          <w:sz w:val="22"/>
        </w:rPr>
        <w:t xml:space="preserve"> pertinent</w:t>
      </w:r>
      <w:r w:rsidR="00CE1861" w:rsidRPr="00BF5963">
        <w:rPr>
          <w:rFonts w:ascii="Helvetica" w:hAnsi="Helvetica"/>
          <w:sz w:val="22"/>
        </w:rPr>
        <w:t xml:space="preserve"> dimensions of human social psychology</w:t>
      </w:r>
      <w:r w:rsidR="00D40836">
        <w:rPr>
          <w:rFonts w:ascii="Helvetica" w:hAnsi="Helvetica"/>
          <w:sz w:val="22"/>
        </w:rPr>
        <w:t>.</w:t>
      </w:r>
      <w:r w:rsidR="003E1B82" w:rsidRPr="003E1B82">
        <w:rPr>
          <w:rFonts w:ascii="Helvetica" w:hAnsi="Helvetica"/>
          <w:sz w:val="22"/>
        </w:rPr>
        <w:t xml:space="preserve"> </w:t>
      </w:r>
    </w:p>
    <w:p w:rsidR="000A6027" w:rsidRPr="00BF5963" w:rsidRDefault="000A6027" w:rsidP="00501A09">
      <w:pPr>
        <w:spacing w:after="0"/>
        <w:rPr>
          <w:rFonts w:ascii="Helvetica" w:hAnsi="Helvetica"/>
          <w:sz w:val="22"/>
        </w:rPr>
      </w:pPr>
    </w:p>
    <w:p w:rsidR="000A6027" w:rsidRPr="00BF5963" w:rsidRDefault="000A6027" w:rsidP="000A6027">
      <w:pPr>
        <w:spacing w:after="0"/>
        <w:rPr>
          <w:rFonts w:ascii="Helvetica" w:hAnsi="Helvetica"/>
          <w:sz w:val="22"/>
        </w:rPr>
      </w:pPr>
      <w:r w:rsidRPr="00BF5963">
        <w:rPr>
          <w:rFonts w:ascii="Helvetica" w:hAnsi="Helvetica"/>
          <w:b/>
          <w:bCs/>
          <w:sz w:val="22"/>
        </w:rPr>
        <w:t xml:space="preserve">Course </w:t>
      </w:r>
      <w:r w:rsidR="007C65E4">
        <w:rPr>
          <w:rFonts w:ascii="Helvetica" w:hAnsi="Helvetica"/>
          <w:b/>
          <w:bCs/>
          <w:sz w:val="22"/>
        </w:rPr>
        <w:t>Rationale &amp; Overview</w:t>
      </w:r>
      <w:r w:rsidRPr="00BF5963">
        <w:rPr>
          <w:rFonts w:ascii="Helvetica" w:hAnsi="Helvetica"/>
          <w:b/>
          <w:bCs/>
          <w:sz w:val="22"/>
        </w:rPr>
        <w:t xml:space="preserve"> </w:t>
      </w:r>
    </w:p>
    <w:p w:rsidR="007507ED" w:rsidRDefault="000A6027" w:rsidP="00183F6E">
      <w:pPr>
        <w:rPr>
          <w:rFonts w:ascii="Helvetica" w:hAnsi="Helvetica"/>
          <w:sz w:val="22"/>
        </w:rPr>
      </w:pPr>
      <w:proofErr w:type="spellStart"/>
      <w:r w:rsidRPr="00BF5963">
        <w:rPr>
          <w:rFonts w:ascii="Helvetica" w:hAnsi="Helvetica"/>
          <w:sz w:val="22"/>
        </w:rPr>
        <w:t>Primatology</w:t>
      </w:r>
      <w:proofErr w:type="spellEnd"/>
      <w:r w:rsidRPr="00BF5963">
        <w:rPr>
          <w:rFonts w:ascii="Helvetica" w:hAnsi="Helvetica"/>
          <w:sz w:val="22"/>
        </w:rPr>
        <w:t xml:space="preserve"> is a subject that naturally engages </w:t>
      </w:r>
      <w:r w:rsidR="00BB13CF" w:rsidRPr="00BF5963">
        <w:rPr>
          <w:rFonts w:ascii="Helvetica" w:hAnsi="Helvetica"/>
          <w:sz w:val="22"/>
        </w:rPr>
        <w:t>human beings</w:t>
      </w:r>
      <w:r w:rsidRPr="00BF5963">
        <w:rPr>
          <w:rFonts w:ascii="Helvetica" w:hAnsi="Helvetica"/>
          <w:sz w:val="22"/>
        </w:rPr>
        <w:t xml:space="preserve">. </w:t>
      </w:r>
      <w:r w:rsidR="00B917D6" w:rsidRPr="00BF5963">
        <w:rPr>
          <w:rFonts w:ascii="Helvetica" w:hAnsi="Helvetica"/>
          <w:sz w:val="22"/>
        </w:rPr>
        <w:t>Aft</w:t>
      </w:r>
      <w:r w:rsidR="00B917D6">
        <w:rPr>
          <w:rFonts w:ascii="Helvetica" w:hAnsi="Helvetica"/>
          <w:sz w:val="22"/>
        </w:rPr>
        <w:t xml:space="preserve">er all, humans are primates too. Whether we </w:t>
      </w:r>
      <w:r w:rsidR="007C65E4">
        <w:rPr>
          <w:rFonts w:ascii="Helvetica" w:hAnsi="Helvetica"/>
          <w:sz w:val="22"/>
        </w:rPr>
        <w:t xml:space="preserve">are scientists conducting research, interested students, or simply occasional zoo visitors, it is difficult to not be captivated when observing a group of nonhuman primates interact. </w:t>
      </w:r>
      <w:r w:rsidR="00086263">
        <w:rPr>
          <w:rFonts w:ascii="Helvetica" w:hAnsi="Helvetica"/>
          <w:sz w:val="22"/>
        </w:rPr>
        <w:t xml:space="preserve">But what is it exactly that we observe? What types of social systems, relationships, and dynamics exist in other primates? How do we define and measure </w:t>
      </w:r>
      <w:r w:rsidR="008368CB">
        <w:rPr>
          <w:rFonts w:ascii="Helvetica" w:hAnsi="Helvetica"/>
          <w:sz w:val="22"/>
        </w:rPr>
        <w:t>social</w:t>
      </w:r>
      <w:r w:rsidR="00086263">
        <w:rPr>
          <w:rFonts w:ascii="Helvetica" w:hAnsi="Helvetica"/>
          <w:sz w:val="22"/>
        </w:rPr>
        <w:t xml:space="preserve"> constructs? </w:t>
      </w:r>
      <w:r w:rsidR="008368CB">
        <w:rPr>
          <w:rFonts w:ascii="Helvetica" w:hAnsi="Helvetica"/>
          <w:sz w:val="22"/>
        </w:rPr>
        <w:t>Though we can</w:t>
      </w:r>
      <w:r w:rsidR="00E3471F">
        <w:rPr>
          <w:rFonts w:ascii="Helvetica" w:hAnsi="Helvetica"/>
          <w:sz w:val="22"/>
        </w:rPr>
        <w:t xml:space="preserve"> </w:t>
      </w:r>
      <w:r w:rsidR="00086263">
        <w:rPr>
          <w:rFonts w:ascii="Helvetica" w:hAnsi="Helvetica"/>
          <w:sz w:val="22"/>
        </w:rPr>
        <w:t>easily identify with nonhuman primate behavior, to what extent are our assumptions</w:t>
      </w:r>
      <w:r w:rsidR="00086263" w:rsidRPr="00BF5963">
        <w:rPr>
          <w:rFonts w:ascii="Helvetica" w:hAnsi="Helvetica"/>
          <w:sz w:val="22"/>
        </w:rPr>
        <w:t xml:space="preserve"> valid? The aim of this course is to provide </w:t>
      </w:r>
      <w:r w:rsidR="007507ED">
        <w:rPr>
          <w:rFonts w:ascii="Helvetica" w:hAnsi="Helvetica"/>
          <w:sz w:val="22"/>
        </w:rPr>
        <w:t>you</w:t>
      </w:r>
      <w:r w:rsidR="00991D4E">
        <w:rPr>
          <w:rFonts w:ascii="Helvetica" w:hAnsi="Helvetica"/>
          <w:sz w:val="22"/>
        </w:rPr>
        <w:t xml:space="preserve"> with the tools</w:t>
      </w:r>
      <w:r w:rsidR="00086263" w:rsidRPr="00BF5963">
        <w:rPr>
          <w:rFonts w:ascii="Helvetica" w:hAnsi="Helvetica"/>
          <w:sz w:val="22"/>
        </w:rPr>
        <w:t xml:space="preserve"> to </w:t>
      </w:r>
      <w:r w:rsidR="007507ED">
        <w:rPr>
          <w:rFonts w:ascii="Helvetica" w:hAnsi="Helvetica"/>
          <w:sz w:val="22"/>
        </w:rPr>
        <w:t>develop your</w:t>
      </w:r>
      <w:r w:rsidR="00086263">
        <w:rPr>
          <w:rFonts w:ascii="Helvetica" w:hAnsi="Helvetica"/>
          <w:sz w:val="22"/>
        </w:rPr>
        <w:t xml:space="preserve"> own answers to the</w:t>
      </w:r>
      <w:r w:rsidR="00086263" w:rsidRPr="00BF5963">
        <w:rPr>
          <w:rFonts w:ascii="Helvetica" w:hAnsi="Helvetica"/>
          <w:sz w:val="22"/>
        </w:rPr>
        <w:t>s</w:t>
      </w:r>
      <w:r w:rsidR="00086263">
        <w:rPr>
          <w:rFonts w:ascii="Helvetica" w:hAnsi="Helvetica"/>
          <w:sz w:val="22"/>
        </w:rPr>
        <w:t>e questions.</w:t>
      </w:r>
      <w:r w:rsidR="00E3471F">
        <w:rPr>
          <w:rFonts w:ascii="Helvetica" w:hAnsi="Helvetica"/>
          <w:sz w:val="22"/>
        </w:rPr>
        <w:t xml:space="preserve"> </w:t>
      </w:r>
    </w:p>
    <w:p w:rsidR="005516FD" w:rsidRDefault="00E3471F" w:rsidP="00234B8D">
      <w:pPr>
        <w:rPr>
          <w:rFonts w:ascii="Helvetica" w:hAnsi="Helvetica"/>
          <w:sz w:val="22"/>
        </w:rPr>
      </w:pPr>
      <w:r>
        <w:rPr>
          <w:rFonts w:ascii="Helvetica" w:hAnsi="Helvetica"/>
          <w:sz w:val="22"/>
        </w:rPr>
        <w:t xml:space="preserve">While some </w:t>
      </w:r>
      <w:r w:rsidR="00D50377">
        <w:rPr>
          <w:rFonts w:ascii="Helvetica" w:hAnsi="Helvetica"/>
          <w:sz w:val="22"/>
        </w:rPr>
        <w:t>courses</w:t>
      </w:r>
      <w:r w:rsidR="008368CB">
        <w:rPr>
          <w:rFonts w:ascii="Helvetica" w:hAnsi="Helvetica"/>
          <w:sz w:val="22"/>
        </w:rPr>
        <w:t xml:space="preserve"> are designed to steer clear of </w:t>
      </w:r>
      <w:r w:rsidR="00D50377">
        <w:rPr>
          <w:rFonts w:ascii="Helvetica" w:hAnsi="Helvetica"/>
          <w:sz w:val="22"/>
        </w:rPr>
        <w:t>human phenomena</w:t>
      </w:r>
      <w:r w:rsidR="007507ED">
        <w:rPr>
          <w:rFonts w:ascii="Helvetica" w:hAnsi="Helvetica"/>
          <w:sz w:val="22"/>
        </w:rPr>
        <w:t>—t</w:t>
      </w:r>
      <w:r w:rsidR="008368CB">
        <w:rPr>
          <w:rFonts w:ascii="Helvetica" w:hAnsi="Helvetica"/>
          <w:sz w:val="22"/>
        </w:rPr>
        <w:t>o avoid</w:t>
      </w:r>
      <w:r w:rsidR="00D50377">
        <w:rPr>
          <w:rFonts w:ascii="Helvetica" w:hAnsi="Helvetica"/>
          <w:sz w:val="22"/>
        </w:rPr>
        <w:t xml:space="preserve"> </w:t>
      </w:r>
      <w:r>
        <w:rPr>
          <w:rFonts w:ascii="Helvetica" w:hAnsi="Helvetica"/>
          <w:sz w:val="22"/>
        </w:rPr>
        <w:t>anthropomorphism</w:t>
      </w:r>
      <w:r w:rsidR="007507ED">
        <w:rPr>
          <w:rFonts w:ascii="Helvetica" w:hAnsi="Helvetica"/>
          <w:sz w:val="22"/>
        </w:rPr>
        <w:t>—</w:t>
      </w:r>
      <w:r>
        <w:rPr>
          <w:rFonts w:ascii="Helvetica" w:hAnsi="Helvetica"/>
          <w:sz w:val="22"/>
        </w:rPr>
        <w:t>this class welcome</w:t>
      </w:r>
      <w:r w:rsidR="00727D2B">
        <w:rPr>
          <w:rFonts w:ascii="Helvetica" w:hAnsi="Helvetica"/>
          <w:sz w:val="22"/>
        </w:rPr>
        <w:t>s</w:t>
      </w:r>
      <w:r>
        <w:rPr>
          <w:rFonts w:ascii="Helvetica" w:hAnsi="Helvetica"/>
          <w:sz w:val="22"/>
        </w:rPr>
        <w:t xml:space="preserve"> and encourage</w:t>
      </w:r>
      <w:r w:rsidR="00727D2B">
        <w:rPr>
          <w:rFonts w:ascii="Helvetica" w:hAnsi="Helvetica"/>
          <w:sz w:val="22"/>
        </w:rPr>
        <w:t>s</w:t>
      </w:r>
      <w:r>
        <w:rPr>
          <w:rFonts w:ascii="Helvetica" w:hAnsi="Helvetica"/>
          <w:sz w:val="22"/>
        </w:rPr>
        <w:t xml:space="preserve"> </w:t>
      </w:r>
      <w:r w:rsidR="00E71963">
        <w:rPr>
          <w:rFonts w:ascii="Helvetica" w:hAnsi="Helvetica"/>
          <w:sz w:val="22"/>
        </w:rPr>
        <w:t xml:space="preserve">interdisciplinary </w:t>
      </w:r>
      <w:r w:rsidR="005F56C5">
        <w:rPr>
          <w:rFonts w:ascii="Helvetica" w:hAnsi="Helvetica"/>
          <w:sz w:val="22"/>
        </w:rPr>
        <w:t xml:space="preserve">discourse </w:t>
      </w:r>
      <w:r w:rsidR="00D50377">
        <w:rPr>
          <w:rFonts w:ascii="Helvetica" w:hAnsi="Helvetica"/>
          <w:sz w:val="22"/>
        </w:rPr>
        <w:t>and healthy debate</w:t>
      </w:r>
      <w:r w:rsidR="008368CB">
        <w:rPr>
          <w:rFonts w:ascii="Helvetica" w:hAnsi="Helvetica"/>
          <w:sz w:val="22"/>
        </w:rPr>
        <w:t xml:space="preserve"> around </w:t>
      </w:r>
      <w:r w:rsidR="00E71963">
        <w:rPr>
          <w:rFonts w:ascii="Helvetica" w:hAnsi="Helvetica"/>
          <w:sz w:val="22"/>
        </w:rPr>
        <w:t xml:space="preserve">the extent to which humans and other primates are similar. </w:t>
      </w:r>
      <w:r w:rsidR="008368CB">
        <w:rPr>
          <w:rFonts w:ascii="Helvetica" w:hAnsi="Helvetica"/>
          <w:sz w:val="22"/>
        </w:rPr>
        <w:t>As such,</w:t>
      </w:r>
      <w:r w:rsidR="00D50377" w:rsidRPr="00BF5963">
        <w:rPr>
          <w:rFonts w:ascii="Helvetica" w:hAnsi="Helvetica"/>
          <w:sz w:val="22"/>
        </w:rPr>
        <w:t xml:space="preserve"> an</w:t>
      </w:r>
      <w:r w:rsidR="008368CB">
        <w:rPr>
          <w:rFonts w:ascii="Helvetica" w:hAnsi="Helvetica"/>
          <w:sz w:val="22"/>
        </w:rPr>
        <w:t xml:space="preserve"> </w:t>
      </w:r>
      <w:r w:rsidR="00D50377" w:rsidRPr="00BF5963">
        <w:rPr>
          <w:rFonts w:ascii="Helvetica" w:hAnsi="Helvetica"/>
          <w:sz w:val="22"/>
        </w:rPr>
        <w:t>important component of th</w:t>
      </w:r>
      <w:r w:rsidR="00991D4E">
        <w:rPr>
          <w:rFonts w:ascii="Helvetica" w:hAnsi="Helvetica"/>
          <w:sz w:val="22"/>
        </w:rPr>
        <w:t>e</w:t>
      </w:r>
      <w:r w:rsidR="00D50377" w:rsidRPr="00BF5963">
        <w:rPr>
          <w:rFonts w:ascii="Helvetica" w:hAnsi="Helvetica"/>
          <w:sz w:val="22"/>
        </w:rPr>
        <w:t xml:space="preserve"> course </w:t>
      </w:r>
      <w:r w:rsidR="004019B5">
        <w:rPr>
          <w:rFonts w:ascii="Helvetica" w:hAnsi="Helvetica"/>
          <w:sz w:val="22"/>
        </w:rPr>
        <w:t>will be</w:t>
      </w:r>
      <w:r w:rsidR="00D50377" w:rsidRPr="00BF5963">
        <w:rPr>
          <w:rFonts w:ascii="Helvetica" w:hAnsi="Helvetica"/>
          <w:sz w:val="22"/>
        </w:rPr>
        <w:t xml:space="preserve"> to </w:t>
      </w:r>
      <w:r w:rsidR="008368CB">
        <w:rPr>
          <w:rFonts w:ascii="Helvetica" w:hAnsi="Helvetica"/>
          <w:sz w:val="22"/>
        </w:rPr>
        <w:t>apply</w:t>
      </w:r>
      <w:r w:rsidR="00D50377" w:rsidRPr="00BF5963">
        <w:rPr>
          <w:rFonts w:ascii="Helvetica" w:hAnsi="Helvetica"/>
          <w:sz w:val="22"/>
        </w:rPr>
        <w:t xml:space="preserve"> principles from readings </w:t>
      </w:r>
      <w:r w:rsidR="008368CB">
        <w:rPr>
          <w:rFonts w:ascii="Helvetica" w:hAnsi="Helvetica"/>
          <w:sz w:val="22"/>
        </w:rPr>
        <w:t>and</w:t>
      </w:r>
      <w:r w:rsidR="00D50377" w:rsidRPr="00BF5963">
        <w:rPr>
          <w:rFonts w:ascii="Helvetica" w:hAnsi="Helvetica"/>
          <w:sz w:val="22"/>
        </w:rPr>
        <w:t xml:space="preserve"> discussions </w:t>
      </w:r>
      <w:r w:rsidR="00E71963">
        <w:rPr>
          <w:rFonts w:ascii="Helvetica" w:hAnsi="Helvetica"/>
          <w:sz w:val="22"/>
        </w:rPr>
        <w:t>on nonhuman primates to</w:t>
      </w:r>
      <w:r w:rsidR="00D50377" w:rsidRPr="00BF5963">
        <w:rPr>
          <w:rFonts w:ascii="Helvetica" w:hAnsi="Helvetica"/>
          <w:sz w:val="22"/>
        </w:rPr>
        <w:t xml:space="preserve"> phenomena in our own species—what is similar, what is different, what is unknown? Regarding the latter, </w:t>
      </w:r>
      <w:r w:rsidR="00E26E19">
        <w:rPr>
          <w:rFonts w:ascii="Helvetica" w:hAnsi="Helvetica"/>
          <w:sz w:val="22"/>
        </w:rPr>
        <w:t xml:space="preserve">you </w:t>
      </w:r>
      <w:r w:rsidR="004019B5">
        <w:rPr>
          <w:rFonts w:ascii="Helvetica" w:hAnsi="Helvetica"/>
          <w:sz w:val="22"/>
        </w:rPr>
        <w:t xml:space="preserve">will </w:t>
      </w:r>
      <w:r w:rsidR="00D50377" w:rsidRPr="00BF5963">
        <w:rPr>
          <w:rFonts w:ascii="Helvetica" w:hAnsi="Helvetica"/>
          <w:sz w:val="22"/>
        </w:rPr>
        <w:t>have the opportunity to develop an original research proposal</w:t>
      </w:r>
      <w:r w:rsidR="00291C6D">
        <w:rPr>
          <w:rFonts w:ascii="Helvetica" w:hAnsi="Helvetica"/>
          <w:sz w:val="22"/>
        </w:rPr>
        <w:t xml:space="preserve"> for </w:t>
      </w:r>
      <w:r w:rsidR="00E71963">
        <w:rPr>
          <w:rFonts w:ascii="Helvetica" w:hAnsi="Helvetica"/>
          <w:sz w:val="22"/>
        </w:rPr>
        <w:t>humans</w:t>
      </w:r>
      <w:r w:rsidR="00D50377" w:rsidRPr="00BF5963">
        <w:rPr>
          <w:rFonts w:ascii="Helvetica" w:hAnsi="Helvetica"/>
          <w:sz w:val="22"/>
        </w:rPr>
        <w:t xml:space="preserve"> inspired by relevant nonhuman primate research. </w:t>
      </w:r>
      <w:r w:rsidR="004019B5">
        <w:rPr>
          <w:rFonts w:ascii="Helvetica" w:hAnsi="Helvetica"/>
          <w:sz w:val="22"/>
        </w:rPr>
        <w:t>This</w:t>
      </w:r>
      <w:r w:rsidR="005F56C5">
        <w:rPr>
          <w:rFonts w:ascii="Helvetica" w:hAnsi="Helvetica"/>
          <w:sz w:val="22"/>
        </w:rPr>
        <w:t xml:space="preserve"> </w:t>
      </w:r>
      <w:r w:rsidR="004019B5">
        <w:rPr>
          <w:rFonts w:ascii="Helvetica" w:hAnsi="Helvetica"/>
          <w:sz w:val="22"/>
        </w:rPr>
        <w:t xml:space="preserve">will </w:t>
      </w:r>
      <w:r w:rsidR="005F56C5">
        <w:rPr>
          <w:rFonts w:ascii="Helvetica" w:hAnsi="Helvetica"/>
          <w:sz w:val="22"/>
        </w:rPr>
        <w:t>re</w:t>
      </w:r>
      <w:r w:rsidR="004019B5">
        <w:rPr>
          <w:rFonts w:ascii="Helvetica" w:hAnsi="Helvetica"/>
          <w:sz w:val="22"/>
        </w:rPr>
        <w:t xml:space="preserve">quire you to think </w:t>
      </w:r>
      <w:r w:rsidR="005F56C5">
        <w:rPr>
          <w:rFonts w:ascii="Helvetica" w:hAnsi="Helvetica"/>
          <w:sz w:val="22"/>
        </w:rPr>
        <w:t xml:space="preserve">across disciplines, being both critical and creative in your evaluation of how </w:t>
      </w:r>
      <w:proofErr w:type="spellStart"/>
      <w:r w:rsidR="005F56C5">
        <w:rPr>
          <w:rFonts w:ascii="Helvetica" w:hAnsi="Helvetica"/>
          <w:sz w:val="22"/>
        </w:rPr>
        <w:t>primatology</w:t>
      </w:r>
      <w:proofErr w:type="spellEnd"/>
      <w:r w:rsidR="005F56C5">
        <w:rPr>
          <w:rFonts w:ascii="Helvetica" w:hAnsi="Helvetica"/>
          <w:sz w:val="22"/>
        </w:rPr>
        <w:t xml:space="preserve"> can inform human behavior. </w:t>
      </w:r>
    </w:p>
    <w:p w:rsidR="00234B8D" w:rsidRDefault="008368CB" w:rsidP="00234B8D">
      <w:pPr>
        <w:rPr>
          <w:rFonts w:ascii="Helvetica" w:hAnsi="Helvetica"/>
          <w:sz w:val="22"/>
        </w:rPr>
      </w:pPr>
      <w:r>
        <w:rPr>
          <w:rFonts w:ascii="Helvetica" w:hAnsi="Helvetica"/>
          <w:sz w:val="22"/>
        </w:rPr>
        <w:t>In addition to providing a</w:t>
      </w:r>
      <w:r w:rsidR="00991D4E">
        <w:rPr>
          <w:rFonts w:ascii="Helvetica" w:hAnsi="Helvetica"/>
          <w:sz w:val="22"/>
        </w:rPr>
        <w:t xml:space="preserve"> solid</w:t>
      </w:r>
      <w:r>
        <w:rPr>
          <w:rFonts w:ascii="Helvetica" w:hAnsi="Helvetica"/>
          <w:sz w:val="22"/>
        </w:rPr>
        <w:t xml:space="preserve"> knowledge base and </w:t>
      </w:r>
      <w:r w:rsidR="00991D4E">
        <w:rPr>
          <w:rFonts w:ascii="Helvetica" w:hAnsi="Helvetica"/>
          <w:sz w:val="22"/>
        </w:rPr>
        <w:t>relevant</w:t>
      </w:r>
      <w:r w:rsidR="0055076A">
        <w:rPr>
          <w:rFonts w:ascii="Helvetica" w:hAnsi="Helvetica"/>
          <w:sz w:val="22"/>
        </w:rPr>
        <w:t xml:space="preserve"> </w:t>
      </w:r>
      <w:r w:rsidR="00991D4E">
        <w:rPr>
          <w:rFonts w:ascii="Helvetica" w:hAnsi="Helvetica"/>
          <w:sz w:val="22"/>
        </w:rPr>
        <w:t>scientific research</w:t>
      </w:r>
      <w:r>
        <w:rPr>
          <w:rFonts w:ascii="Helvetica" w:hAnsi="Helvetica"/>
          <w:sz w:val="22"/>
        </w:rPr>
        <w:t xml:space="preserve"> </w:t>
      </w:r>
      <w:r w:rsidR="00525F9E">
        <w:rPr>
          <w:rFonts w:ascii="Helvetica" w:hAnsi="Helvetica"/>
          <w:sz w:val="22"/>
        </w:rPr>
        <w:t>literacy</w:t>
      </w:r>
      <w:r w:rsidR="00D50377">
        <w:rPr>
          <w:rFonts w:ascii="Helvetica" w:hAnsi="Helvetica"/>
          <w:sz w:val="22"/>
        </w:rPr>
        <w:t xml:space="preserve">, </w:t>
      </w:r>
      <w:r w:rsidR="00E71963">
        <w:rPr>
          <w:rFonts w:ascii="Helvetica" w:hAnsi="Helvetica"/>
          <w:sz w:val="22"/>
        </w:rPr>
        <w:t>you</w:t>
      </w:r>
      <w:r w:rsidR="00D50377">
        <w:rPr>
          <w:rFonts w:ascii="Helvetica" w:hAnsi="Helvetica"/>
          <w:sz w:val="22"/>
        </w:rPr>
        <w:t xml:space="preserve"> </w:t>
      </w:r>
      <w:r w:rsidR="00C06301">
        <w:rPr>
          <w:rFonts w:ascii="Helvetica" w:hAnsi="Helvetica"/>
          <w:sz w:val="22"/>
        </w:rPr>
        <w:t xml:space="preserve">will </w:t>
      </w:r>
      <w:r w:rsidR="00991D4E">
        <w:rPr>
          <w:rFonts w:ascii="Helvetica" w:hAnsi="Helvetica"/>
          <w:sz w:val="22"/>
        </w:rPr>
        <w:t>cultivate</w:t>
      </w:r>
      <w:r w:rsidR="00D50377">
        <w:rPr>
          <w:rFonts w:ascii="Helvetica" w:hAnsi="Helvetica"/>
          <w:sz w:val="22"/>
        </w:rPr>
        <w:t xml:space="preserve"> </w:t>
      </w:r>
      <w:r w:rsidR="00E71963">
        <w:rPr>
          <w:rFonts w:ascii="Helvetica" w:hAnsi="Helvetica"/>
          <w:sz w:val="22"/>
        </w:rPr>
        <w:t>your</w:t>
      </w:r>
      <w:r w:rsidR="00D50377">
        <w:rPr>
          <w:rFonts w:ascii="Helvetica" w:hAnsi="Helvetica"/>
          <w:sz w:val="22"/>
        </w:rPr>
        <w:t xml:space="preserve"> oral (e.g. </w:t>
      </w:r>
      <w:r w:rsidR="00525F9E">
        <w:rPr>
          <w:rFonts w:ascii="Helvetica" w:hAnsi="Helvetica"/>
          <w:sz w:val="22"/>
        </w:rPr>
        <w:t xml:space="preserve">through </w:t>
      </w:r>
      <w:r w:rsidR="00991D4E">
        <w:rPr>
          <w:rFonts w:ascii="Helvetica" w:hAnsi="Helvetica"/>
          <w:sz w:val="22"/>
        </w:rPr>
        <w:t>leading</w:t>
      </w:r>
      <w:r w:rsidR="00D50377">
        <w:rPr>
          <w:rFonts w:ascii="Helvetica" w:hAnsi="Helvetica"/>
          <w:sz w:val="22"/>
        </w:rPr>
        <w:t xml:space="preserve"> discussions) and written (e.g. </w:t>
      </w:r>
      <w:r w:rsidR="00525F9E">
        <w:rPr>
          <w:rFonts w:ascii="Helvetica" w:hAnsi="Helvetica"/>
          <w:sz w:val="22"/>
        </w:rPr>
        <w:t xml:space="preserve">through </w:t>
      </w:r>
      <w:r w:rsidR="00D50377">
        <w:rPr>
          <w:rFonts w:ascii="Helvetica" w:hAnsi="Helvetica"/>
          <w:sz w:val="22"/>
        </w:rPr>
        <w:t>regular response posts) communication skills</w:t>
      </w:r>
      <w:r w:rsidR="00183F6E">
        <w:rPr>
          <w:rFonts w:ascii="Helvetica" w:hAnsi="Helvetica"/>
          <w:sz w:val="22"/>
        </w:rPr>
        <w:t xml:space="preserve"> in this course</w:t>
      </w:r>
      <w:r w:rsidR="00D50377">
        <w:rPr>
          <w:rFonts w:ascii="Helvetica" w:hAnsi="Helvetica"/>
          <w:sz w:val="22"/>
        </w:rPr>
        <w:t>.</w:t>
      </w:r>
      <w:r w:rsidR="00D50377" w:rsidRPr="007C65E4">
        <w:rPr>
          <w:rFonts w:ascii="Helvetica" w:hAnsi="Helvetica"/>
          <w:sz w:val="22"/>
        </w:rPr>
        <w:t xml:space="preserve"> </w:t>
      </w:r>
      <w:r w:rsidR="00991D4E">
        <w:rPr>
          <w:rFonts w:ascii="Helvetica" w:hAnsi="Helvetica"/>
          <w:sz w:val="22"/>
        </w:rPr>
        <w:t>Class sessions</w:t>
      </w:r>
      <w:r w:rsidR="004019B5">
        <w:rPr>
          <w:rFonts w:ascii="Helvetica" w:hAnsi="Helvetica"/>
          <w:sz w:val="22"/>
        </w:rPr>
        <w:t xml:space="preserve"> will</w:t>
      </w:r>
      <w:r w:rsidR="00991D4E">
        <w:rPr>
          <w:rFonts w:ascii="Helvetica" w:hAnsi="Helvetica"/>
          <w:sz w:val="22"/>
        </w:rPr>
        <w:t xml:space="preserve"> center on</w:t>
      </w:r>
      <w:r w:rsidR="00D50377">
        <w:rPr>
          <w:rFonts w:ascii="Helvetica" w:hAnsi="Helvetica"/>
          <w:sz w:val="22"/>
        </w:rPr>
        <w:t xml:space="preserve"> discussion</w:t>
      </w:r>
      <w:r w:rsidR="00991D4E">
        <w:rPr>
          <w:rFonts w:ascii="Helvetica" w:hAnsi="Helvetica"/>
          <w:sz w:val="22"/>
        </w:rPr>
        <w:t xml:space="preserve"> of assigned readings, including </w:t>
      </w:r>
      <w:r w:rsidR="00C06301">
        <w:rPr>
          <w:rFonts w:ascii="Helvetica" w:hAnsi="Helvetica"/>
          <w:sz w:val="22"/>
        </w:rPr>
        <w:t>review, theor</w:t>
      </w:r>
      <w:r w:rsidR="004019B5">
        <w:rPr>
          <w:rFonts w:ascii="Helvetica" w:hAnsi="Helvetica"/>
          <w:sz w:val="22"/>
        </w:rPr>
        <w:t xml:space="preserve">y, and empirical papers. These </w:t>
      </w:r>
      <w:r w:rsidR="00C06301">
        <w:rPr>
          <w:rFonts w:ascii="Helvetica" w:hAnsi="Helvetica"/>
          <w:sz w:val="22"/>
        </w:rPr>
        <w:t xml:space="preserve">bridge traditionally distinct </w:t>
      </w:r>
      <w:r w:rsidR="00183F6E">
        <w:rPr>
          <w:rFonts w:ascii="Helvetica" w:hAnsi="Helvetica"/>
          <w:sz w:val="22"/>
        </w:rPr>
        <w:t xml:space="preserve">fields </w:t>
      </w:r>
      <w:r w:rsidR="00C06301">
        <w:rPr>
          <w:rFonts w:ascii="Helvetica" w:hAnsi="Helvetica"/>
          <w:sz w:val="22"/>
        </w:rPr>
        <w:t xml:space="preserve">such as personality </w:t>
      </w:r>
      <w:r w:rsidR="00183F6E">
        <w:rPr>
          <w:rFonts w:ascii="Helvetica" w:hAnsi="Helvetica"/>
          <w:sz w:val="22"/>
        </w:rPr>
        <w:t>psychology</w:t>
      </w:r>
      <w:r w:rsidR="00C06301">
        <w:rPr>
          <w:rFonts w:ascii="Helvetica" w:hAnsi="Helvetica"/>
          <w:sz w:val="22"/>
        </w:rPr>
        <w:t xml:space="preserve"> and evolutionary biology, highlighting a fruitful intersection for the study of social </w:t>
      </w:r>
      <w:r w:rsidR="00183F6E">
        <w:rPr>
          <w:rFonts w:ascii="Helvetica" w:hAnsi="Helvetica"/>
          <w:sz w:val="22"/>
        </w:rPr>
        <w:t xml:space="preserve">behavior </w:t>
      </w:r>
      <w:r w:rsidR="00C06301">
        <w:rPr>
          <w:rFonts w:ascii="Helvetica" w:hAnsi="Helvetica"/>
          <w:sz w:val="22"/>
        </w:rPr>
        <w:t xml:space="preserve">across species. </w:t>
      </w:r>
      <w:r w:rsidR="00727D2B">
        <w:rPr>
          <w:rFonts w:ascii="Helvetica" w:hAnsi="Helvetica"/>
          <w:sz w:val="22"/>
        </w:rPr>
        <w:t>As such, course readings, discussions, and assignments provide</w:t>
      </w:r>
      <w:r w:rsidR="005F56C5">
        <w:rPr>
          <w:rFonts w:ascii="Helvetica" w:hAnsi="Helvetica"/>
          <w:sz w:val="22"/>
        </w:rPr>
        <w:t xml:space="preserve"> </w:t>
      </w:r>
      <w:r w:rsidR="00727D2B">
        <w:rPr>
          <w:rFonts w:ascii="Helvetica" w:hAnsi="Helvetica"/>
          <w:sz w:val="22"/>
        </w:rPr>
        <w:t xml:space="preserve">more general insights to the comparative study and evolution of sociality. </w:t>
      </w:r>
    </w:p>
    <w:p w:rsidR="009D7755" w:rsidRDefault="009D7755" w:rsidP="009D7755">
      <w:pPr>
        <w:spacing w:after="0"/>
        <w:rPr>
          <w:rFonts w:ascii="Helvetica" w:hAnsi="Helvetica"/>
          <w:b/>
          <w:bCs/>
          <w:sz w:val="22"/>
        </w:rPr>
      </w:pPr>
      <w:r>
        <w:rPr>
          <w:rFonts w:ascii="Helvetica" w:hAnsi="Helvetica"/>
          <w:b/>
          <w:bCs/>
          <w:sz w:val="22"/>
        </w:rPr>
        <w:t>Course Role in Departmental Curriculum</w:t>
      </w:r>
    </w:p>
    <w:p w:rsidR="009D7755" w:rsidRDefault="009D7755" w:rsidP="009D7755">
      <w:pPr>
        <w:rPr>
          <w:rFonts w:ascii="Helvetica" w:hAnsi="Helvetica"/>
          <w:bCs/>
          <w:sz w:val="22"/>
        </w:rPr>
      </w:pPr>
      <w:r w:rsidRPr="009D7755">
        <w:rPr>
          <w:rFonts w:ascii="Helvetica" w:hAnsi="Helvetica"/>
          <w:bCs/>
          <w:sz w:val="22"/>
        </w:rPr>
        <w:t xml:space="preserve">PSYC </w:t>
      </w:r>
      <w:r w:rsidR="00402DCC">
        <w:rPr>
          <w:rFonts w:ascii="Helvetica" w:hAnsi="Helvetica"/>
          <w:bCs/>
          <w:sz w:val="22"/>
        </w:rPr>
        <w:t>W</w:t>
      </w:r>
      <w:r w:rsidRPr="009D7755">
        <w:rPr>
          <w:rFonts w:ascii="Helvetica" w:hAnsi="Helvetica"/>
          <w:bCs/>
          <w:sz w:val="22"/>
        </w:rPr>
        <w:t xml:space="preserve">3628 is a seminar designed particularly for undergraduates who are majoring in Psychology and for students participating in the Psychology </w:t>
      </w:r>
      <w:proofErr w:type="spellStart"/>
      <w:r w:rsidRPr="009D7755">
        <w:rPr>
          <w:rFonts w:ascii="Helvetica" w:hAnsi="Helvetica"/>
          <w:bCs/>
          <w:sz w:val="22"/>
        </w:rPr>
        <w:t>Postbac</w:t>
      </w:r>
      <w:proofErr w:type="spellEnd"/>
      <w:r w:rsidRPr="009D7755">
        <w:rPr>
          <w:rFonts w:ascii="Helvetica" w:hAnsi="Helvetica"/>
          <w:bCs/>
          <w:sz w:val="22"/>
        </w:rPr>
        <w:t xml:space="preserve"> Certificate Program. These students will have priority in registration, followed by junior majors followed by non-majors.</w:t>
      </w:r>
      <w:r w:rsidR="00BA7D0B">
        <w:rPr>
          <w:rFonts w:ascii="Helvetica" w:hAnsi="Helvetica"/>
          <w:bCs/>
          <w:sz w:val="22"/>
        </w:rPr>
        <w:t xml:space="preserve"> </w:t>
      </w:r>
      <w:r w:rsidRPr="009D7755">
        <w:rPr>
          <w:rFonts w:ascii="Helvetica" w:hAnsi="Helvetica"/>
          <w:bCs/>
          <w:sz w:val="22"/>
        </w:rPr>
        <w:t>The course will fulfill the following degree requirements</w:t>
      </w:r>
      <w:r w:rsidR="00BD6A52">
        <w:rPr>
          <w:rFonts w:ascii="Helvetica" w:hAnsi="Helvetica"/>
          <w:bCs/>
          <w:sz w:val="22"/>
        </w:rPr>
        <w:t xml:space="preserve">:  </w:t>
      </w:r>
    </w:p>
    <w:p w:rsidR="009D7755" w:rsidRPr="009D7755" w:rsidRDefault="009D7755" w:rsidP="009D7755">
      <w:pPr>
        <w:pStyle w:val="ListParagraph"/>
        <w:numPr>
          <w:ilvl w:val="0"/>
          <w:numId w:val="22"/>
        </w:numPr>
        <w:spacing w:after="0"/>
        <w:rPr>
          <w:rFonts w:ascii="Helvetica" w:hAnsi="Helvetica"/>
          <w:bCs/>
          <w:sz w:val="22"/>
        </w:rPr>
      </w:pPr>
      <w:r w:rsidRPr="009D7755">
        <w:rPr>
          <w:rFonts w:ascii="Helvetica" w:hAnsi="Helvetica"/>
          <w:bCs/>
          <w:sz w:val="20"/>
        </w:rPr>
        <w:t xml:space="preserve">For the Psychology major or concentration in the College and in G.S., for the Psychology minor in Engineering, and for the Psychology </w:t>
      </w:r>
      <w:proofErr w:type="spellStart"/>
      <w:r w:rsidRPr="009D7755">
        <w:rPr>
          <w:rFonts w:ascii="Helvetica" w:hAnsi="Helvetica"/>
          <w:bCs/>
          <w:sz w:val="20"/>
        </w:rPr>
        <w:t>Postbac</w:t>
      </w:r>
      <w:proofErr w:type="spellEnd"/>
      <w:r w:rsidRPr="009D7755">
        <w:rPr>
          <w:rFonts w:ascii="Helvetica" w:hAnsi="Helvetica"/>
          <w:bCs/>
          <w:sz w:val="20"/>
        </w:rPr>
        <w:t xml:space="preserve"> certificate, it will meet the Group III (Social, Personality, and Abnormal) distribution requirement.</w:t>
      </w:r>
    </w:p>
    <w:p w:rsidR="009D7755" w:rsidRPr="009D7755" w:rsidRDefault="009D7755" w:rsidP="009D7755">
      <w:pPr>
        <w:numPr>
          <w:ilvl w:val="0"/>
          <w:numId w:val="22"/>
        </w:numPr>
        <w:spacing w:after="0"/>
        <w:rPr>
          <w:rFonts w:ascii="Helvetica" w:hAnsi="Helvetica"/>
          <w:sz w:val="20"/>
        </w:rPr>
      </w:pPr>
      <w:r w:rsidRPr="009D7755">
        <w:rPr>
          <w:rFonts w:ascii="Helvetica" w:hAnsi="Helvetica"/>
          <w:sz w:val="20"/>
        </w:rPr>
        <w:t xml:space="preserve">For Psychology </w:t>
      </w:r>
      <w:proofErr w:type="spellStart"/>
      <w:r w:rsidRPr="009D7755">
        <w:rPr>
          <w:rFonts w:ascii="Helvetica" w:hAnsi="Helvetica"/>
          <w:sz w:val="20"/>
        </w:rPr>
        <w:t>Postbac</w:t>
      </w:r>
      <w:proofErr w:type="spellEnd"/>
      <w:r w:rsidRPr="009D7755">
        <w:rPr>
          <w:rFonts w:ascii="Helvetica" w:hAnsi="Helvetica"/>
          <w:sz w:val="20"/>
        </w:rPr>
        <w:t xml:space="preserve"> certificate students, and for Psychology majors who enter Columbia in Fall 2013 or later, it will fulfill the seminar requirement.</w:t>
      </w:r>
    </w:p>
    <w:p w:rsidR="009D7755" w:rsidRPr="009D7755" w:rsidRDefault="009D7755" w:rsidP="009D7755">
      <w:pPr>
        <w:pStyle w:val="ListParagraph"/>
        <w:numPr>
          <w:ilvl w:val="0"/>
          <w:numId w:val="22"/>
        </w:numPr>
        <w:tabs>
          <w:tab w:val="left" w:pos="90"/>
        </w:tabs>
        <w:spacing w:after="0"/>
        <w:rPr>
          <w:rFonts w:ascii="Helvetica" w:hAnsi="Helvetica"/>
          <w:sz w:val="20"/>
        </w:rPr>
      </w:pPr>
      <w:r w:rsidRPr="009D7755">
        <w:rPr>
          <w:rFonts w:ascii="Helvetica" w:hAnsi="Helvetica"/>
          <w:sz w:val="20"/>
        </w:rPr>
        <w:t>It will meet one term of the social science requirement of G.S., provided that students obtain the necessary permissions and have taken the prerequisite psychology courses. Majors will have priority over students who are taking the course for social science credit.</w:t>
      </w:r>
    </w:p>
    <w:p w:rsidR="00BA7D0B" w:rsidRDefault="009D7755" w:rsidP="00BA7D0B">
      <w:pPr>
        <w:numPr>
          <w:ilvl w:val="0"/>
          <w:numId w:val="22"/>
        </w:numPr>
        <w:spacing w:after="0"/>
        <w:rPr>
          <w:rFonts w:ascii="Helvetica" w:hAnsi="Helvetica"/>
          <w:sz w:val="20"/>
        </w:rPr>
      </w:pPr>
      <w:r w:rsidRPr="009D7755">
        <w:rPr>
          <w:rFonts w:ascii="Helvetica" w:hAnsi="Helvetica"/>
          <w:sz w:val="20"/>
        </w:rPr>
        <w:t>For the Barnard Psychology major, it will fulfill the senior seminar requirement.</w:t>
      </w:r>
    </w:p>
    <w:p w:rsidR="009D7755" w:rsidRPr="00BA7D0B" w:rsidRDefault="009D7755" w:rsidP="00BA7D0B">
      <w:pPr>
        <w:spacing w:after="0"/>
        <w:ind w:left="720"/>
        <w:rPr>
          <w:rFonts w:ascii="Helvetica" w:hAnsi="Helvetica"/>
          <w:sz w:val="20"/>
        </w:rPr>
      </w:pPr>
    </w:p>
    <w:p w:rsidR="00BA7D0B" w:rsidRDefault="00887D29" w:rsidP="00BA7D0B">
      <w:pPr>
        <w:spacing w:after="0"/>
        <w:rPr>
          <w:rFonts w:ascii="Helvetica" w:hAnsi="Helvetica"/>
          <w:sz w:val="22"/>
        </w:rPr>
      </w:pPr>
      <w:r w:rsidRPr="00BF5963">
        <w:rPr>
          <w:rFonts w:ascii="Helvetica" w:hAnsi="Helvetica"/>
          <w:b/>
          <w:bCs/>
          <w:sz w:val="22"/>
        </w:rPr>
        <w:t>Course Objectives</w:t>
      </w:r>
    </w:p>
    <w:p w:rsidR="00887D29" w:rsidRPr="00BF5963" w:rsidRDefault="00945667" w:rsidP="00BA7D0B">
      <w:pPr>
        <w:spacing w:after="0"/>
        <w:rPr>
          <w:rFonts w:ascii="Helvetica" w:hAnsi="Helvetica"/>
          <w:sz w:val="22"/>
        </w:rPr>
      </w:pPr>
      <w:r>
        <w:rPr>
          <w:rFonts w:ascii="Helvetica" w:hAnsi="Helvetica"/>
          <w:sz w:val="22"/>
        </w:rPr>
        <w:t>This course will enable you to:</w:t>
      </w:r>
    </w:p>
    <w:p w:rsidR="00151D6C" w:rsidRPr="00151D6C" w:rsidRDefault="00151D6C" w:rsidP="002D51EB">
      <w:pPr>
        <w:pStyle w:val="ListParagraph"/>
        <w:numPr>
          <w:ilvl w:val="0"/>
          <w:numId w:val="28"/>
        </w:numPr>
        <w:spacing w:after="0"/>
        <w:rPr>
          <w:rFonts w:ascii="Helvetica" w:hAnsi="Helvetica"/>
          <w:sz w:val="20"/>
        </w:rPr>
      </w:pPr>
      <w:r w:rsidRPr="00151D6C">
        <w:rPr>
          <w:rFonts w:ascii="Helvetica" w:hAnsi="Helvetica"/>
          <w:sz w:val="20"/>
        </w:rPr>
        <w:t>Engage in constructive scientific discourse and thinking on</w:t>
      </w:r>
      <w:r>
        <w:rPr>
          <w:rFonts w:ascii="Helvetica" w:hAnsi="Helvetica"/>
          <w:sz w:val="20"/>
        </w:rPr>
        <w:t xml:space="preserve"> primate social </w:t>
      </w:r>
      <w:r w:rsidR="007E6254">
        <w:rPr>
          <w:rFonts w:ascii="Helvetica" w:hAnsi="Helvetica"/>
          <w:sz w:val="20"/>
        </w:rPr>
        <w:t>behavior and cognition</w:t>
      </w:r>
    </w:p>
    <w:p w:rsidR="00427664" w:rsidRDefault="00887D29" w:rsidP="002D51EB">
      <w:pPr>
        <w:pStyle w:val="ListParagraph"/>
        <w:numPr>
          <w:ilvl w:val="0"/>
          <w:numId w:val="28"/>
        </w:numPr>
        <w:spacing w:after="0"/>
        <w:rPr>
          <w:rFonts w:ascii="Helvetica" w:hAnsi="Helvetica"/>
          <w:sz w:val="20"/>
        </w:rPr>
      </w:pPr>
      <w:r w:rsidRPr="00427664">
        <w:rPr>
          <w:rFonts w:ascii="Helvetica" w:hAnsi="Helvetica"/>
          <w:sz w:val="20"/>
        </w:rPr>
        <w:t>Critically evaluate scientific articles</w:t>
      </w:r>
      <w:r w:rsidR="00427664">
        <w:rPr>
          <w:rFonts w:ascii="Helvetica" w:hAnsi="Helvetica"/>
          <w:sz w:val="20"/>
        </w:rPr>
        <w:t xml:space="preserve">, including </w:t>
      </w:r>
      <w:r w:rsidR="00151D6C" w:rsidRPr="00427664">
        <w:rPr>
          <w:rFonts w:ascii="Helvetica" w:hAnsi="Helvetica"/>
          <w:sz w:val="20"/>
        </w:rPr>
        <w:t>review</w:t>
      </w:r>
      <w:r w:rsidR="007D23A3" w:rsidRPr="00427664">
        <w:rPr>
          <w:rFonts w:ascii="Helvetica" w:hAnsi="Helvetica"/>
          <w:sz w:val="20"/>
        </w:rPr>
        <w:t xml:space="preserve">, </w:t>
      </w:r>
      <w:r w:rsidR="00F91A7D">
        <w:rPr>
          <w:rFonts w:ascii="Helvetica" w:hAnsi="Helvetica"/>
          <w:sz w:val="20"/>
        </w:rPr>
        <w:t>empirical, and theory</w:t>
      </w:r>
      <w:r w:rsidR="00427664">
        <w:rPr>
          <w:rFonts w:ascii="Helvetica" w:hAnsi="Helvetica"/>
          <w:sz w:val="20"/>
        </w:rPr>
        <w:t xml:space="preserve"> papers </w:t>
      </w:r>
    </w:p>
    <w:p w:rsidR="00427664" w:rsidRDefault="00427664" w:rsidP="002D51EB">
      <w:pPr>
        <w:pStyle w:val="ListParagraph"/>
        <w:numPr>
          <w:ilvl w:val="0"/>
          <w:numId w:val="28"/>
        </w:numPr>
        <w:spacing w:after="0"/>
        <w:rPr>
          <w:rFonts w:ascii="Helvetica" w:hAnsi="Helvetica"/>
          <w:sz w:val="20"/>
        </w:rPr>
      </w:pPr>
      <w:r>
        <w:rPr>
          <w:rFonts w:ascii="Helvetica" w:hAnsi="Helvetica"/>
          <w:sz w:val="20"/>
        </w:rPr>
        <w:t>Effectively communicate (both orally and written)</w:t>
      </w:r>
      <w:r w:rsidR="00CC61FA">
        <w:rPr>
          <w:rFonts w:ascii="Helvetica" w:hAnsi="Helvetica"/>
          <w:sz w:val="20"/>
        </w:rPr>
        <w:t xml:space="preserve"> your resulting knowledge and opinions</w:t>
      </w:r>
    </w:p>
    <w:p w:rsidR="0095656E" w:rsidRPr="00427664" w:rsidRDefault="00427664" w:rsidP="002D51EB">
      <w:pPr>
        <w:pStyle w:val="ListParagraph"/>
        <w:numPr>
          <w:ilvl w:val="0"/>
          <w:numId w:val="28"/>
        </w:numPr>
        <w:spacing w:after="0"/>
        <w:rPr>
          <w:rFonts w:ascii="Helvetica" w:hAnsi="Helvetica"/>
          <w:sz w:val="20"/>
        </w:rPr>
      </w:pPr>
      <w:r w:rsidRPr="00427664">
        <w:rPr>
          <w:rFonts w:ascii="Helvetica" w:hAnsi="Helvetica"/>
          <w:sz w:val="20"/>
        </w:rPr>
        <w:t>Understand links (and lack thereof</w:t>
      </w:r>
      <w:r w:rsidR="0095656E" w:rsidRPr="00427664">
        <w:rPr>
          <w:rFonts w:ascii="Helvetica" w:hAnsi="Helvetica"/>
          <w:sz w:val="20"/>
        </w:rPr>
        <w:t xml:space="preserve">) between human and nonhuman primate social </w:t>
      </w:r>
      <w:r w:rsidR="00151D6C" w:rsidRPr="00427664">
        <w:rPr>
          <w:rFonts w:ascii="Helvetica" w:hAnsi="Helvetica"/>
          <w:sz w:val="20"/>
        </w:rPr>
        <w:t xml:space="preserve">psychology </w:t>
      </w:r>
    </w:p>
    <w:p w:rsidR="00525F9E" w:rsidRDefault="00151D6C" w:rsidP="002D51EB">
      <w:pPr>
        <w:pStyle w:val="ListParagraph"/>
        <w:numPr>
          <w:ilvl w:val="0"/>
          <w:numId w:val="28"/>
        </w:numPr>
        <w:spacing w:after="0"/>
        <w:rPr>
          <w:rFonts w:ascii="Helvetica" w:hAnsi="Helvetica"/>
          <w:sz w:val="20"/>
        </w:rPr>
      </w:pPr>
      <w:r w:rsidRPr="00151D6C">
        <w:rPr>
          <w:rFonts w:ascii="Helvetica" w:hAnsi="Helvetica"/>
          <w:sz w:val="20"/>
        </w:rPr>
        <w:t>Generate</w:t>
      </w:r>
      <w:r w:rsidR="00BB13CF" w:rsidRPr="00151D6C">
        <w:rPr>
          <w:rFonts w:ascii="Helvetica" w:hAnsi="Helvetica"/>
          <w:sz w:val="20"/>
        </w:rPr>
        <w:t xml:space="preserve"> interdisciplinary </w:t>
      </w:r>
      <w:r w:rsidR="00427664">
        <w:rPr>
          <w:rFonts w:ascii="Helvetica" w:hAnsi="Helvetica"/>
          <w:sz w:val="20"/>
        </w:rPr>
        <w:t>hypotheses and method</w:t>
      </w:r>
      <w:r w:rsidR="00BB13CF" w:rsidRPr="00151D6C">
        <w:rPr>
          <w:rFonts w:ascii="Helvetica" w:hAnsi="Helvetica"/>
          <w:sz w:val="20"/>
        </w:rPr>
        <w:t>s</w:t>
      </w:r>
      <w:r w:rsidR="0095656E" w:rsidRPr="00151D6C">
        <w:rPr>
          <w:rFonts w:ascii="Helvetica" w:hAnsi="Helvetica"/>
          <w:sz w:val="20"/>
        </w:rPr>
        <w:t xml:space="preserve">, </w:t>
      </w:r>
      <w:r w:rsidR="003466AE">
        <w:rPr>
          <w:rFonts w:ascii="Helvetica" w:hAnsi="Helvetica"/>
          <w:sz w:val="20"/>
        </w:rPr>
        <w:t>ultimately forming the basis for</w:t>
      </w:r>
      <w:r w:rsidR="0095656E" w:rsidRPr="00151D6C">
        <w:rPr>
          <w:rFonts w:ascii="Helvetica" w:hAnsi="Helvetica"/>
          <w:sz w:val="20"/>
        </w:rPr>
        <w:t xml:space="preserve"> </w:t>
      </w:r>
      <w:r w:rsidR="001B1F64">
        <w:rPr>
          <w:rFonts w:ascii="Helvetica" w:hAnsi="Helvetica"/>
          <w:sz w:val="20"/>
        </w:rPr>
        <w:t>an original study</w:t>
      </w:r>
      <w:r w:rsidR="003466AE">
        <w:rPr>
          <w:rFonts w:ascii="Helvetica" w:hAnsi="Helvetica"/>
          <w:sz w:val="20"/>
        </w:rPr>
        <w:t xml:space="preserve"> proposal</w:t>
      </w:r>
    </w:p>
    <w:p w:rsidR="00FA051F" w:rsidRPr="00BF5963" w:rsidRDefault="00FA051F" w:rsidP="00501A09">
      <w:pPr>
        <w:spacing w:after="0"/>
        <w:rPr>
          <w:rFonts w:ascii="Helvetica" w:hAnsi="Helvetica"/>
          <w:sz w:val="22"/>
        </w:rPr>
      </w:pPr>
    </w:p>
    <w:p w:rsidR="0095339C" w:rsidRPr="00427664" w:rsidRDefault="00FA051F" w:rsidP="00501A09">
      <w:pPr>
        <w:spacing w:after="0"/>
        <w:rPr>
          <w:rFonts w:ascii="Helvetica" w:hAnsi="Helvetica"/>
          <w:b/>
          <w:bCs/>
          <w:sz w:val="22"/>
        </w:rPr>
      </w:pPr>
      <w:r w:rsidRPr="00BF5963">
        <w:rPr>
          <w:rFonts w:ascii="Helvetica" w:hAnsi="Helvetica"/>
          <w:b/>
          <w:bCs/>
          <w:sz w:val="22"/>
        </w:rPr>
        <w:t xml:space="preserve">Course </w:t>
      </w:r>
      <w:r w:rsidR="00727D2B">
        <w:rPr>
          <w:rFonts w:ascii="Helvetica" w:hAnsi="Helvetica"/>
          <w:b/>
          <w:bCs/>
          <w:sz w:val="22"/>
        </w:rPr>
        <w:t>Grading &amp; Requirements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0BF"/>
      </w:tblPr>
      <w:tblGrid>
        <w:gridCol w:w="657"/>
        <w:gridCol w:w="5571"/>
      </w:tblGrid>
      <w:tr w:rsidR="0095339C">
        <w:tc>
          <w:tcPr>
            <w:tcW w:w="657" w:type="dxa"/>
          </w:tcPr>
          <w:p w:rsidR="0095339C" w:rsidRDefault="003E1CF3" w:rsidP="00074D5A">
            <w:pPr>
              <w:rPr>
                <w:rFonts w:ascii="Helvetica" w:hAnsi="Helvetica"/>
                <w:sz w:val="22"/>
              </w:rPr>
            </w:pPr>
            <w:r>
              <w:rPr>
                <w:rFonts w:ascii="Helvetica" w:hAnsi="Helvetica"/>
                <w:b/>
                <w:bCs/>
                <w:sz w:val="22"/>
              </w:rPr>
              <w:t>20</w:t>
            </w:r>
            <w:r w:rsidR="00574CA4">
              <w:rPr>
                <w:rFonts w:ascii="Helvetica" w:hAnsi="Helvetica"/>
                <w:b/>
                <w:bCs/>
                <w:sz w:val="22"/>
              </w:rPr>
              <w:t>%</w:t>
            </w:r>
          </w:p>
        </w:tc>
        <w:tc>
          <w:tcPr>
            <w:tcW w:w="5571" w:type="dxa"/>
          </w:tcPr>
          <w:p w:rsidR="0095339C" w:rsidRPr="0095339C" w:rsidRDefault="0095339C" w:rsidP="00074D5A">
            <w:pPr>
              <w:rPr>
                <w:rFonts w:ascii="Helvetica" w:hAnsi="Helvetica"/>
                <w:b/>
                <w:bCs/>
                <w:sz w:val="22"/>
              </w:rPr>
            </w:pPr>
            <w:r w:rsidRPr="0095339C">
              <w:rPr>
                <w:rFonts w:ascii="Helvetica" w:hAnsi="Helvetica"/>
                <w:bCs/>
                <w:sz w:val="22"/>
              </w:rPr>
              <w:t>Class participation</w:t>
            </w:r>
          </w:p>
        </w:tc>
      </w:tr>
      <w:tr w:rsidR="0095339C">
        <w:tc>
          <w:tcPr>
            <w:tcW w:w="657" w:type="dxa"/>
          </w:tcPr>
          <w:p w:rsidR="0095339C" w:rsidRDefault="00574CA4" w:rsidP="00074D5A">
            <w:pPr>
              <w:rPr>
                <w:rFonts w:ascii="Helvetica" w:hAnsi="Helvetica"/>
                <w:sz w:val="22"/>
              </w:rPr>
            </w:pPr>
            <w:r>
              <w:rPr>
                <w:rFonts w:ascii="Helvetica" w:hAnsi="Helvetica"/>
                <w:b/>
                <w:bCs/>
                <w:sz w:val="22"/>
              </w:rPr>
              <w:t>20</w:t>
            </w:r>
            <w:r w:rsidR="0095339C" w:rsidRPr="0095339C">
              <w:rPr>
                <w:rFonts w:ascii="Helvetica" w:hAnsi="Helvetica"/>
                <w:b/>
                <w:bCs/>
                <w:sz w:val="22"/>
              </w:rPr>
              <w:t>%</w:t>
            </w:r>
          </w:p>
        </w:tc>
        <w:tc>
          <w:tcPr>
            <w:tcW w:w="5571" w:type="dxa"/>
          </w:tcPr>
          <w:p w:rsidR="0095339C" w:rsidRDefault="0095339C" w:rsidP="00074D5A">
            <w:pPr>
              <w:rPr>
                <w:rFonts w:ascii="Helvetica" w:hAnsi="Helvetica"/>
                <w:sz w:val="22"/>
              </w:rPr>
            </w:pPr>
            <w:r w:rsidRPr="0095339C">
              <w:rPr>
                <w:rFonts w:ascii="Helvetica" w:hAnsi="Helvetica"/>
                <w:bCs/>
                <w:sz w:val="22"/>
              </w:rPr>
              <w:t>Response posts</w:t>
            </w:r>
          </w:p>
        </w:tc>
      </w:tr>
      <w:tr w:rsidR="0095339C">
        <w:tc>
          <w:tcPr>
            <w:tcW w:w="657" w:type="dxa"/>
          </w:tcPr>
          <w:p w:rsidR="0095339C" w:rsidRDefault="00574CA4" w:rsidP="00074D5A">
            <w:pPr>
              <w:rPr>
                <w:rFonts w:ascii="Helvetica" w:hAnsi="Helvetica"/>
                <w:sz w:val="22"/>
              </w:rPr>
            </w:pPr>
            <w:r>
              <w:rPr>
                <w:rFonts w:ascii="Helvetica" w:hAnsi="Helvetica"/>
                <w:b/>
                <w:bCs/>
                <w:sz w:val="22"/>
              </w:rPr>
              <w:t>2</w:t>
            </w:r>
            <w:r w:rsidR="003E1CF3">
              <w:rPr>
                <w:rFonts w:ascii="Helvetica" w:hAnsi="Helvetica"/>
                <w:b/>
                <w:bCs/>
                <w:sz w:val="22"/>
              </w:rPr>
              <w:t>0</w:t>
            </w:r>
            <w:r w:rsidR="0095339C" w:rsidRPr="0095339C">
              <w:rPr>
                <w:rFonts w:ascii="Helvetica" w:hAnsi="Helvetica"/>
                <w:b/>
                <w:bCs/>
                <w:sz w:val="22"/>
              </w:rPr>
              <w:t>%</w:t>
            </w:r>
          </w:p>
        </w:tc>
        <w:tc>
          <w:tcPr>
            <w:tcW w:w="5571" w:type="dxa"/>
          </w:tcPr>
          <w:p w:rsidR="0095339C" w:rsidRDefault="0095339C" w:rsidP="00074D5A">
            <w:pPr>
              <w:rPr>
                <w:rFonts w:ascii="Helvetica" w:hAnsi="Helvetica"/>
                <w:sz w:val="22"/>
              </w:rPr>
            </w:pPr>
            <w:r w:rsidRPr="0095339C">
              <w:rPr>
                <w:rFonts w:ascii="Helvetica" w:hAnsi="Helvetica"/>
                <w:bCs/>
                <w:sz w:val="22"/>
              </w:rPr>
              <w:t>Leading discussion</w:t>
            </w:r>
          </w:p>
        </w:tc>
      </w:tr>
      <w:tr w:rsidR="0095339C">
        <w:tc>
          <w:tcPr>
            <w:tcW w:w="657" w:type="dxa"/>
          </w:tcPr>
          <w:p w:rsidR="0095339C" w:rsidRDefault="0095339C" w:rsidP="00074D5A">
            <w:pPr>
              <w:rPr>
                <w:rFonts w:ascii="Helvetica" w:hAnsi="Helvetica"/>
                <w:sz w:val="22"/>
              </w:rPr>
            </w:pPr>
            <w:r>
              <w:rPr>
                <w:rFonts w:ascii="Helvetica" w:hAnsi="Helvetica"/>
                <w:b/>
                <w:bCs/>
                <w:sz w:val="22"/>
              </w:rPr>
              <w:t>30</w:t>
            </w:r>
            <w:r w:rsidRPr="0095339C">
              <w:rPr>
                <w:rFonts w:ascii="Helvetica" w:hAnsi="Helvetica"/>
                <w:b/>
                <w:bCs/>
                <w:sz w:val="22"/>
              </w:rPr>
              <w:t>%</w:t>
            </w:r>
          </w:p>
        </w:tc>
        <w:tc>
          <w:tcPr>
            <w:tcW w:w="5571" w:type="dxa"/>
          </w:tcPr>
          <w:p w:rsidR="0095339C" w:rsidRDefault="0095339C" w:rsidP="00074D5A">
            <w:pPr>
              <w:rPr>
                <w:rFonts w:ascii="Helvetica" w:hAnsi="Helvetica"/>
                <w:sz w:val="22"/>
              </w:rPr>
            </w:pPr>
            <w:r w:rsidRPr="0095339C">
              <w:rPr>
                <w:rFonts w:ascii="Helvetica" w:hAnsi="Helvetica"/>
                <w:bCs/>
                <w:sz w:val="22"/>
              </w:rPr>
              <w:t>Research proposal (5% presentation, 25% final paper)</w:t>
            </w:r>
          </w:p>
        </w:tc>
      </w:tr>
      <w:tr w:rsidR="0095339C">
        <w:tc>
          <w:tcPr>
            <w:tcW w:w="657" w:type="dxa"/>
          </w:tcPr>
          <w:p w:rsidR="0095339C" w:rsidRDefault="00574CA4" w:rsidP="00074D5A">
            <w:pPr>
              <w:rPr>
                <w:rFonts w:ascii="Helvetica" w:hAnsi="Helvetica"/>
                <w:b/>
                <w:bCs/>
                <w:sz w:val="22"/>
              </w:rPr>
            </w:pPr>
            <w:r>
              <w:rPr>
                <w:rFonts w:ascii="Helvetica" w:hAnsi="Helvetica"/>
                <w:b/>
                <w:bCs/>
                <w:sz w:val="22"/>
              </w:rPr>
              <w:t>10</w:t>
            </w:r>
            <w:r w:rsidR="0095339C">
              <w:rPr>
                <w:rFonts w:ascii="Helvetica" w:hAnsi="Helvetica"/>
                <w:b/>
                <w:bCs/>
                <w:sz w:val="22"/>
              </w:rPr>
              <w:t>%</w:t>
            </w:r>
          </w:p>
        </w:tc>
        <w:tc>
          <w:tcPr>
            <w:tcW w:w="5571" w:type="dxa"/>
          </w:tcPr>
          <w:p w:rsidR="0095339C" w:rsidRDefault="0095339C" w:rsidP="00074D5A">
            <w:pPr>
              <w:rPr>
                <w:rFonts w:ascii="Helvetica" w:hAnsi="Helvetica"/>
                <w:sz w:val="22"/>
              </w:rPr>
            </w:pPr>
            <w:r w:rsidRPr="0095339C">
              <w:rPr>
                <w:rFonts w:ascii="Helvetica" w:hAnsi="Helvetica"/>
                <w:bCs/>
                <w:sz w:val="22"/>
              </w:rPr>
              <w:t xml:space="preserve">NYC </w:t>
            </w:r>
            <w:r w:rsidR="00574CA4">
              <w:rPr>
                <w:rFonts w:ascii="Helvetica" w:hAnsi="Helvetica"/>
                <w:bCs/>
                <w:sz w:val="22"/>
              </w:rPr>
              <w:t>has Primates</w:t>
            </w:r>
            <w:r w:rsidRPr="0095339C">
              <w:rPr>
                <w:rFonts w:ascii="Helvetica" w:hAnsi="Helvetica"/>
                <w:bCs/>
                <w:sz w:val="22"/>
              </w:rPr>
              <w:t xml:space="preserve"> </w:t>
            </w:r>
          </w:p>
        </w:tc>
      </w:tr>
    </w:tbl>
    <w:p w:rsidR="00FA051F" w:rsidRPr="00BF5963" w:rsidRDefault="00FA051F" w:rsidP="00501A09">
      <w:pPr>
        <w:spacing w:after="0"/>
        <w:rPr>
          <w:rFonts w:ascii="Helvetica" w:hAnsi="Helvetica"/>
          <w:sz w:val="22"/>
        </w:rPr>
      </w:pPr>
    </w:p>
    <w:p w:rsidR="00FA051F" w:rsidRPr="00BF5963" w:rsidRDefault="00FA051F" w:rsidP="00501A09">
      <w:pPr>
        <w:spacing w:after="0"/>
        <w:rPr>
          <w:rFonts w:ascii="Helvetica" w:hAnsi="Helvetica"/>
          <w:i/>
          <w:sz w:val="22"/>
        </w:rPr>
      </w:pPr>
      <w:r w:rsidRPr="00BF5963">
        <w:rPr>
          <w:rFonts w:ascii="Helvetica" w:hAnsi="Helvetica"/>
          <w:i/>
          <w:sz w:val="22"/>
        </w:rPr>
        <w:t>Class Participation</w:t>
      </w:r>
    </w:p>
    <w:p w:rsidR="005516FD" w:rsidRDefault="004B3681" w:rsidP="004F5A1A">
      <w:pPr>
        <w:spacing w:after="0"/>
        <w:rPr>
          <w:rFonts w:ascii="Helvetica" w:hAnsi="Helvetica"/>
          <w:sz w:val="22"/>
        </w:rPr>
      </w:pPr>
      <w:r>
        <w:rPr>
          <w:rFonts w:ascii="Helvetica" w:hAnsi="Helvetica"/>
          <w:sz w:val="22"/>
        </w:rPr>
        <w:t xml:space="preserve">You </w:t>
      </w:r>
      <w:r w:rsidR="004019B5">
        <w:rPr>
          <w:rFonts w:ascii="Helvetica" w:hAnsi="Helvetica"/>
          <w:sz w:val="22"/>
        </w:rPr>
        <w:t>are</w:t>
      </w:r>
      <w:r w:rsidR="00FA051F" w:rsidRPr="00BF5963">
        <w:rPr>
          <w:rFonts w:ascii="Helvetica" w:hAnsi="Helvetica"/>
          <w:sz w:val="22"/>
        </w:rPr>
        <w:t xml:space="preserve"> expected to attend and</w:t>
      </w:r>
      <w:r w:rsidR="00FA051F" w:rsidRPr="004B3681">
        <w:rPr>
          <w:rFonts w:ascii="Helvetica" w:hAnsi="Helvetica"/>
          <w:sz w:val="22"/>
        </w:rPr>
        <w:t xml:space="preserve"> actively</w:t>
      </w:r>
      <w:r w:rsidR="00FA051F" w:rsidRPr="00BF5963">
        <w:rPr>
          <w:rFonts w:ascii="Helvetica" w:hAnsi="Helvetica"/>
          <w:sz w:val="22"/>
        </w:rPr>
        <w:t xml:space="preserve"> par</w:t>
      </w:r>
      <w:r w:rsidR="00600EF7" w:rsidRPr="00BF5963">
        <w:rPr>
          <w:rFonts w:ascii="Helvetica" w:hAnsi="Helvetica"/>
          <w:sz w:val="22"/>
        </w:rPr>
        <w:t>ticipate in every class meeting. As attendance and participation are e</w:t>
      </w:r>
      <w:r w:rsidR="002A6A66" w:rsidRPr="00BF5963">
        <w:rPr>
          <w:rFonts w:ascii="Helvetica" w:hAnsi="Helvetica"/>
          <w:sz w:val="22"/>
        </w:rPr>
        <w:t>ssential not just to your own experience</w:t>
      </w:r>
      <w:r w:rsidR="00600EF7" w:rsidRPr="00BF5963">
        <w:rPr>
          <w:rFonts w:ascii="Helvetica" w:hAnsi="Helvetica"/>
          <w:sz w:val="22"/>
        </w:rPr>
        <w:t xml:space="preserve"> but </w:t>
      </w:r>
      <w:r w:rsidR="002A6A66" w:rsidRPr="00BF5963">
        <w:rPr>
          <w:rFonts w:ascii="Helvetica" w:hAnsi="Helvetica"/>
          <w:sz w:val="22"/>
        </w:rPr>
        <w:t>to that of t</w:t>
      </w:r>
      <w:r w:rsidR="00600EF7" w:rsidRPr="00BF5963">
        <w:rPr>
          <w:rFonts w:ascii="Helvetica" w:hAnsi="Helvetica"/>
          <w:sz w:val="22"/>
        </w:rPr>
        <w:t xml:space="preserve">he rest of the class, </w:t>
      </w:r>
      <w:r w:rsidR="00252C5A" w:rsidRPr="00BF5963">
        <w:rPr>
          <w:rFonts w:ascii="Helvetica" w:hAnsi="Helvetica"/>
          <w:sz w:val="22"/>
        </w:rPr>
        <w:t>inadequate preparation and/or unexcused absences (see Course Policies) will lead yo</w:t>
      </w:r>
      <w:r w:rsidR="004C67E0">
        <w:rPr>
          <w:rFonts w:ascii="Helvetica" w:hAnsi="Helvetica"/>
          <w:sz w:val="22"/>
        </w:rPr>
        <w:t xml:space="preserve">u to lose participation points. </w:t>
      </w:r>
      <w:r w:rsidR="004C67E0" w:rsidRPr="00BF5963">
        <w:rPr>
          <w:rFonts w:ascii="Helvetica" w:hAnsi="Helvetica"/>
          <w:sz w:val="22"/>
        </w:rPr>
        <w:t xml:space="preserve">I am more than happy to meet with you throughout the course to provide you with </w:t>
      </w:r>
      <w:r w:rsidR="004C67E0">
        <w:rPr>
          <w:rFonts w:ascii="Helvetica" w:hAnsi="Helvetica"/>
          <w:sz w:val="22"/>
        </w:rPr>
        <w:t>feedback</w:t>
      </w:r>
      <w:r w:rsidR="004C67E0" w:rsidRPr="00BF5963">
        <w:rPr>
          <w:rFonts w:ascii="Helvetica" w:hAnsi="Helvetica"/>
          <w:sz w:val="22"/>
        </w:rPr>
        <w:t xml:space="preserve"> on the quantity and quality of your participation. As the major focus of each class meeting </w:t>
      </w:r>
      <w:r w:rsidR="004019B5">
        <w:rPr>
          <w:rFonts w:ascii="Helvetica" w:hAnsi="Helvetica"/>
          <w:sz w:val="22"/>
        </w:rPr>
        <w:t>is discussion</w:t>
      </w:r>
      <w:r w:rsidR="005516FD">
        <w:rPr>
          <w:rFonts w:ascii="Helvetica" w:hAnsi="Helvetica"/>
          <w:sz w:val="22"/>
        </w:rPr>
        <w:t>, I encourage you to come</w:t>
      </w:r>
      <w:r w:rsidR="004C67E0" w:rsidRPr="00BF5963">
        <w:rPr>
          <w:rFonts w:ascii="Helvetica" w:hAnsi="Helvetica"/>
          <w:sz w:val="22"/>
        </w:rPr>
        <w:t xml:space="preserve"> to me with a</w:t>
      </w:r>
      <w:r w:rsidR="004C67E0">
        <w:rPr>
          <w:rFonts w:ascii="Helvetica" w:hAnsi="Helvetica"/>
          <w:sz w:val="22"/>
        </w:rPr>
        <w:t>ny concerns ahead of time.</w:t>
      </w:r>
      <w:r w:rsidR="005516FD">
        <w:rPr>
          <w:rFonts w:ascii="Helvetica" w:hAnsi="Helvetica"/>
          <w:sz w:val="22"/>
        </w:rPr>
        <w:t xml:space="preserve"> </w:t>
      </w:r>
    </w:p>
    <w:p w:rsidR="005516FD" w:rsidRDefault="005516FD" w:rsidP="004F5A1A">
      <w:pPr>
        <w:spacing w:after="0"/>
        <w:rPr>
          <w:rFonts w:ascii="Helvetica" w:hAnsi="Helvetica"/>
          <w:sz w:val="22"/>
        </w:rPr>
      </w:pPr>
    </w:p>
    <w:p w:rsidR="00F91A7D" w:rsidRDefault="00C14850" w:rsidP="004F5A1A">
      <w:pPr>
        <w:spacing w:after="0"/>
        <w:rPr>
          <w:rFonts w:ascii="Helvetica" w:hAnsi="Helvetica"/>
          <w:sz w:val="22"/>
        </w:rPr>
      </w:pPr>
      <w:r>
        <w:rPr>
          <w:rFonts w:ascii="Helvetica" w:hAnsi="Helvetica"/>
          <w:sz w:val="22"/>
        </w:rPr>
        <w:t xml:space="preserve">While </w:t>
      </w:r>
      <w:r w:rsidR="004C67E0">
        <w:rPr>
          <w:rFonts w:ascii="Helvetica" w:hAnsi="Helvetica"/>
          <w:sz w:val="22"/>
        </w:rPr>
        <w:t xml:space="preserve">assigned </w:t>
      </w:r>
      <w:r>
        <w:rPr>
          <w:rFonts w:ascii="Helvetica" w:hAnsi="Helvetica"/>
          <w:sz w:val="22"/>
        </w:rPr>
        <w:t>discussion leaders</w:t>
      </w:r>
      <w:r w:rsidR="004F3B2D">
        <w:rPr>
          <w:rFonts w:ascii="Helvetica" w:hAnsi="Helvetica"/>
          <w:sz w:val="22"/>
        </w:rPr>
        <w:t xml:space="preserve"> are </w:t>
      </w:r>
      <w:r>
        <w:rPr>
          <w:rFonts w:ascii="Helvetica" w:hAnsi="Helvetica"/>
          <w:sz w:val="22"/>
        </w:rPr>
        <w:t>expected to lead</w:t>
      </w:r>
      <w:r w:rsidR="004F3B2D">
        <w:rPr>
          <w:rFonts w:ascii="Helvetica" w:hAnsi="Helvetica"/>
          <w:sz w:val="22"/>
        </w:rPr>
        <w:t xml:space="preserve"> the class, they are certainly not the only ones </w:t>
      </w:r>
      <w:r>
        <w:rPr>
          <w:rFonts w:ascii="Helvetica" w:hAnsi="Helvetica"/>
          <w:sz w:val="22"/>
        </w:rPr>
        <w:t>responsible</w:t>
      </w:r>
      <w:r w:rsidR="004F3B2D">
        <w:rPr>
          <w:rFonts w:ascii="Helvetica" w:hAnsi="Helvetica"/>
          <w:sz w:val="22"/>
        </w:rPr>
        <w:t xml:space="preserve"> for a </w:t>
      </w:r>
      <w:r w:rsidR="00DD0B1B">
        <w:rPr>
          <w:rFonts w:ascii="Helvetica" w:hAnsi="Helvetica"/>
          <w:sz w:val="22"/>
        </w:rPr>
        <w:t>productive class session</w:t>
      </w:r>
      <w:r>
        <w:rPr>
          <w:rFonts w:ascii="Helvetica" w:hAnsi="Helvetica"/>
          <w:sz w:val="22"/>
        </w:rPr>
        <w:t xml:space="preserve">. Effective participation </w:t>
      </w:r>
      <w:r w:rsidR="00524151">
        <w:rPr>
          <w:rFonts w:ascii="Helvetica" w:hAnsi="Helvetica"/>
          <w:sz w:val="22"/>
        </w:rPr>
        <w:t>involves</w:t>
      </w:r>
      <w:r w:rsidR="005E10FE">
        <w:rPr>
          <w:rFonts w:ascii="Helvetica" w:hAnsi="Helvetica"/>
          <w:sz w:val="22"/>
        </w:rPr>
        <w:t xml:space="preserve"> helping </w:t>
      </w:r>
      <w:r w:rsidR="006C684D">
        <w:rPr>
          <w:rFonts w:ascii="Helvetica" w:hAnsi="Helvetica"/>
          <w:sz w:val="22"/>
        </w:rPr>
        <w:t xml:space="preserve">your </w:t>
      </w:r>
      <w:r w:rsidR="005E10FE">
        <w:rPr>
          <w:rFonts w:ascii="Helvetica" w:hAnsi="Helvetica"/>
          <w:sz w:val="22"/>
        </w:rPr>
        <w:t>peers by</w:t>
      </w:r>
      <w:r>
        <w:rPr>
          <w:rFonts w:ascii="Helvetica" w:hAnsi="Helvetica"/>
          <w:sz w:val="22"/>
        </w:rPr>
        <w:t xml:space="preserve"> giving</w:t>
      </w:r>
      <w:r w:rsidR="00524151">
        <w:rPr>
          <w:rFonts w:ascii="Helvetica" w:hAnsi="Helvetica"/>
          <w:sz w:val="22"/>
        </w:rPr>
        <w:t xml:space="preserve"> required </w:t>
      </w:r>
      <w:r>
        <w:rPr>
          <w:rFonts w:ascii="Helvetica" w:hAnsi="Helvetica"/>
          <w:sz w:val="22"/>
        </w:rPr>
        <w:t xml:space="preserve">materials </w:t>
      </w:r>
      <w:r w:rsidR="004B3681">
        <w:rPr>
          <w:rFonts w:ascii="Helvetica" w:hAnsi="Helvetica"/>
          <w:sz w:val="22"/>
        </w:rPr>
        <w:t>a thorough and thoughtful read while</w:t>
      </w:r>
      <w:r w:rsidR="006C684D">
        <w:rPr>
          <w:rFonts w:ascii="Helvetica" w:hAnsi="Helvetica"/>
          <w:sz w:val="22"/>
        </w:rPr>
        <w:t xml:space="preserve"> preparing to</w:t>
      </w:r>
      <w:r w:rsidR="004B3681" w:rsidRPr="004B3681">
        <w:rPr>
          <w:rFonts w:ascii="Helvetica" w:hAnsi="Helvetica"/>
          <w:sz w:val="22"/>
        </w:rPr>
        <w:t xml:space="preserve"> </w:t>
      </w:r>
      <w:r w:rsidR="004B3681">
        <w:rPr>
          <w:rFonts w:ascii="Helvetica" w:hAnsi="Helvetica"/>
          <w:sz w:val="22"/>
        </w:rPr>
        <w:t xml:space="preserve">engage </w:t>
      </w:r>
      <w:r w:rsidR="00DD0B1B">
        <w:rPr>
          <w:rFonts w:ascii="Helvetica" w:hAnsi="Helvetica"/>
          <w:sz w:val="22"/>
        </w:rPr>
        <w:t xml:space="preserve">in various points of discussion </w:t>
      </w:r>
      <w:r w:rsidR="004B3681">
        <w:rPr>
          <w:rFonts w:ascii="Helvetica" w:hAnsi="Helvetica"/>
          <w:sz w:val="22"/>
        </w:rPr>
        <w:t>(see Leading Discussions).</w:t>
      </w:r>
      <w:r w:rsidR="00DD0B1B">
        <w:rPr>
          <w:rFonts w:ascii="Helvetica" w:hAnsi="Helvetica"/>
          <w:sz w:val="22"/>
        </w:rPr>
        <w:t xml:space="preserve"> </w:t>
      </w:r>
      <w:r w:rsidR="004C67E0">
        <w:rPr>
          <w:rFonts w:ascii="Helvetica" w:hAnsi="Helvetica"/>
          <w:sz w:val="22"/>
        </w:rPr>
        <w:t xml:space="preserve">Your response post is a great </w:t>
      </w:r>
      <w:r w:rsidR="004019B5">
        <w:rPr>
          <w:rFonts w:ascii="Helvetica" w:hAnsi="Helvetica"/>
          <w:sz w:val="22"/>
        </w:rPr>
        <w:t>opportunity</w:t>
      </w:r>
      <w:r w:rsidR="004C67E0">
        <w:rPr>
          <w:rFonts w:ascii="Helvetica" w:hAnsi="Helvetica"/>
          <w:sz w:val="22"/>
        </w:rPr>
        <w:t xml:space="preserve"> to guide and collect your thoughts ahead of time, </w:t>
      </w:r>
      <w:r w:rsidR="00CF757D">
        <w:rPr>
          <w:rFonts w:ascii="Helvetica" w:hAnsi="Helvetica"/>
          <w:sz w:val="22"/>
        </w:rPr>
        <w:t xml:space="preserve">giving you a way to </w:t>
      </w:r>
      <w:r w:rsidR="004C67E0">
        <w:rPr>
          <w:rFonts w:ascii="Helvetica" w:hAnsi="Helvetica"/>
          <w:sz w:val="22"/>
        </w:rPr>
        <w:t xml:space="preserve">translate what you have written into class contributions.  </w:t>
      </w:r>
    </w:p>
    <w:p w:rsidR="00600EF7" w:rsidRPr="00BF5963" w:rsidRDefault="00600EF7" w:rsidP="00501A09">
      <w:pPr>
        <w:spacing w:after="0"/>
        <w:rPr>
          <w:rFonts w:ascii="Helvetica" w:hAnsi="Helvetica"/>
          <w:sz w:val="22"/>
        </w:rPr>
      </w:pPr>
    </w:p>
    <w:p w:rsidR="00600EF7" w:rsidRPr="00BF5963" w:rsidRDefault="00BF5963" w:rsidP="00501A09">
      <w:pPr>
        <w:spacing w:after="0"/>
        <w:rPr>
          <w:rFonts w:ascii="Helvetica" w:hAnsi="Helvetica"/>
          <w:i/>
          <w:iCs/>
          <w:sz w:val="22"/>
        </w:rPr>
      </w:pPr>
      <w:r>
        <w:rPr>
          <w:rFonts w:ascii="Helvetica" w:hAnsi="Helvetica"/>
          <w:i/>
          <w:iCs/>
          <w:sz w:val="22"/>
        </w:rPr>
        <w:t>Response Posts</w:t>
      </w:r>
    </w:p>
    <w:p w:rsidR="005E10FE" w:rsidRDefault="00074D5A" w:rsidP="00201544">
      <w:pPr>
        <w:spacing w:after="60"/>
        <w:rPr>
          <w:rFonts w:ascii="Helvetica" w:hAnsi="Helvetica"/>
          <w:iCs/>
          <w:sz w:val="22"/>
        </w:rPr>
      </w:pPr>
      <w:r>
        <w:rPr>
          <w:rFonts w:ascii="Helvetica" w:hAnsi="Helvetica"/>
          <w:iCs/>
          <w:sz w:val="22"/>
        </w:rPr>
        <w:t xml:space="preserve">You are required to submit a </w:t>
      </w:r>
      <w:r w:rsidR="005E10FE">
        <w:rPr>
          <w:rFonts w:ascii="Helvetica" w:hAnsi="Helvetica"/>
          <w:iCs/>
          <w:sz w:val="22"/>
        </w:rPr>
        <w:t>r</w:t>
      </w:r>
      <w:r w:rsidR="00524151">
        <w:rPr>
          <w:rFonts w:ascii="Helvetica" w:hAnsi="Helvetica"/>
          <w:iCs/>
          <w:sz w:val="22"/>
        </w:rPr>
        <w:t>esponse post</w:t>
      </w:r>
      <w:r>
        <w:rPr>
          <w:rFonts w:ascii="Helvetica" w:hAnsi="Helvetica"/>
          <w:iCs/>
          <w:sz w:val="22"/>
        </w:rPr>
        <w:t>—roughly 1 page, doubled-spaced—</w:t>
      </w:r>
      <w:r w:rsidR="00524151">
        <w:rPr>
          <w:rFonts w:ascii="Helvetica" w:hAnsi="Helvetica"/>
          <w:iCs/>
          <w:sz w:val="22"/>
        </w:rPr>
        <w:t xml:space="preserve">to the Discussion Board of </w:t>
      </w:r>
      <w:proofErr w:type="spellStart"/>
      <w:r w:rsidR="00867A3F">
        <w:rPr>
          <w:rFonts w:ascii="Helvetica" w:hAnsi="Helvetica"/>
          <w:iCs/>
          <w:sz w:val="22"/>
        </w:rPr>
        <w:t>CourseWorks</w:t>
      </w:r>
      <w:proofErr w:type="spellEnd"/>
      <w:r w:rsidR="00867A3F">
        <w:rPr>
          <w:rFonts w:ascii="Helvetica" w:hAnsi="Helvetica"/>
          <w:iCs/>
          <w:sz w:val="22"/>
        </w:rPr>
        <w:t xml:space="preserve"> </w:t>
      </w:r>
      <w:r w:rsidR="002A6A66" w:rsidRPr="00BF5963">
        <w:rPr>
          <w:rFonts w:ascii="Helvetica" w:hAnsi="Helvetica"/>
          <w:iCs/>
          <w:sz w:val="22"/>
        </w:rPr>
        <w:t xml:space="preserve">no later than </w:t>
      </w:r>
      <w:r w:rsidR="005516FD">
        <w:rPr>
          <w:rFonts w:ascii="Helvetica" w:hAnsi="Helvetica"/>
          <w:iCs/>
          <w:sz w:val="22"/>
        </w:rPr>
        <w:t>NOON</w:t>
      </w:r>
      <w:r w:rsidR="002A6A66" w:rsidRPr="00BF5963">
        <w:rPr>
          <w:rFonts w:ascii="Helvetica" w:hAnsi="Helvetica"/>
          <w:iCs/>
          <w:sz w:val="22"/>
        </w:rPr>
        <w:t xml:space="preserve"> the day before the class meets. </w:t>
      </w:r>
      <w:r w:rsidR="005516FD">
        <w:rPr>
          <w:rFonts w:ascii="Helvetica" w:hAnsi="Helvetica"/>
          <w:iCs/>
          <w:sz w:val="22"/>
        </w:rPr>
        <w:t xml:space="preserve">This will allow the discussion leader to consider </w:t>
      </w:r>
      <w:r w:rsidR="00B62B35">
        <w:rPr>
          <w:rFonts w:ascii="Helvetica" w:hAnsi="Helvetica"/>
          <w:iCs/>
          <w:sz w:val="22"/>
        </w:rPr>
        <w:t>your</w:t>
      </w:r>
      <w:r w:rsidR="005516FD">
        <w:rPr>
          <w:rFonts w:ascii="Helvetica" w:hAnsi="Helvetica"/>
          <w:iCs/>
          <w:sz w:val="22"/>
        </w:rPr>
        <w:t xml:space="preserve"> comments </w:t>
      </w:r>
      <w:r w:rsidR="00B62B35">
        <w:rPr>
          <w:rFonts w:ascii="Helvetica" w:hAnsi="Helvetica"/>
          <w:iCs/>
          <w:sz w:val="22"/>
        </w:rPr>
        <w:t>on the material ahead of time.</w:t>
      </w:r>
      <w:r w:rsidR="005516FD">
        <w:rPr>
          <w:rFonts w:ascii="Helvetica" w:hAnsi="Helvetica"/>
          <w:iCs/>
          <w:sz w:val="22"/>
        </w:rPr>
        <w:t xml:space="preserve"> </w:t>
      </w:r>
      <w:r w:rsidR="00CB0D19" w:rsidRPr="00BF5963">
        <w:rPr>
          <w:rFonts w:ascii="Helvetica" w:hAnsi="Helvetica"/>
          <w:iCs/>
          <w:sz w:val="22"/>
        </w:rPr>
        <w:t>These response posts should demonstrate active</w:t>
      </w:r>
      <w:r w:rsidR="006034D6">
        <w:rPr>
          <w:rFonts w:ascii="Helvetica" w:hAnsi="Helvetica"/>
          <w:iCs/>
          <w:sz w:val="22"/>
        </w:rPr>
        <w:t xml:space="preserve"> </w:t>
      </w:r>
      <w:r w:rsidR="00CB0D19" w:rsidRPr="00BF5963">
        <w:rPr>
          <w:rFonts w:ascii="Helvetica" w:hAnsi="Helvetica"/>
          <w:iCs/>
          <w:sz w:val="22"/>
        </w:rPr>
        <w:t xml:space="preserve">engagement with </w:t>
      </w:r>
      <w:r w:rsidR="00CB0D19">
        <w:rPr>
          <w:rFonts w:ascii="Helvetica" w:hAnsi="Helvetica"/>
          <w:iCs/>
          <w:sz w:val="22"/>
        </w:rPr>
        <w:t>the readings</w:t>
      </w:r>
      <w:r w:rsidR="00CB0D19" w:rsidRPr="00BF5963">
        <w:rPr>
          <w:rFonts w:ascii="Helvetica" w:hAnsi="Helvetica"/>
          <w:iCs/>
          <w:sz w:val="22"/>
        </w:rPr>
        <w:t xml:space="preserve"> by raising questions, </w:t>
      </w:r>
      <w:r w:rsidR="00CB0D19">
        <w:rPr>
          <w:rFonts w:ascii="Helvetica" w:hAnsi="Helvetica"/>
          <w:iCs/>
          <w:sz w:val="22"/>
        </w:rPr>
        <w:t>providing synthesis with</w:t>
      </w:r>
      <w:r w:rsidR="00867A3F">
        <w:rPr>
          <w:rFonts w:ascii="Helvetica" w:hAnsi="Helvetica"/>
          <w:iCs/>
          <w:sz w:val="22"/>
        </w:rPr>
        <w:t xml:space="preserve"> previous material, and indicating particular points of interest </w:t>
      </w:r>
      <w:r w:rsidR="006034D6">
        <w:rPr>
          <w:rFonts w:ascii="Helvetica" w:hAnsi="Helvetica"/>
          <w:iCs/>
          <w:sz w:val="22"/>
        </w:rPr>
        <w:t>and/</w:t>
      </w:r>
      <w:r w:rsidR="00867A3F">
        <w:rPr>
          <w:rFonts w:ascii="Helvetica" w:hAnsi="Helvetica"/>
          <w:iCs/>
          <w:sz w:val="22"/>
        </w:rPr>
        <w:t xml:space="preserve">or confusion. </w:t>
      </w:r>
      <w:r w:rsidR="005E10FE">
        <w:rPr>
          <w:rFonts w:ascii="Helvetica" w:hAnsi="Helvetica"/>
          <w:iCs/>
          <w:sz w:val="22"/>
        </w:rPr>
        <w:t xml:space="preserve">Each response post </w:t>
      </w:r>
      <w:r w:rsidR="005E10FE" w:rsidRPr="005E10FE">
        <w:rPr>
          <w:rFonts w:ascii="Helvetica" w:hAnsi="Helvetica"/>
          <w:i/>
          <w:iCs/>
          <w:sz w:val="22"/>
        </w:rPr>
        <w:t>must</w:t>
      </w:r>
      <w:r w:rsidR="005E10FE">
        <w:rPr>
          <w:rFonts w:ascii="Helvetica" w:hAnsi="Helvetica"/>
          <w:iCs/>
          <w:sz w:val="22"/>
        </w:rPr>
        <w:t xml:space="preserve"> include at least </w:t>
      </w:r>
      <w:r w:rsidR="006803A1">
        <w:rPr>
          <w:rFonts w:ascii="Helvetica" w:hAnsi="Helvetica"/>
          <w:iCs/>
          <w:sz w:val="22"/>
        </w:rPr>
        <w:t>one</w:t>
      </w:r>
      <w:r w:rsidR="005E10FE">
        <w:rPr>
          <w:rFonts w:ascii="Helvetica" w:hAnsi="Helvetica"/>
          <w:iCs/>
          <w:sz w:val="22"/>
        </w:rPr>
        <w:t xml:space="preserve"> question for class discussion, and could involve:</w:t>
      </w:r>
    </w:p>
    <w:p w:rsidR="006034D6" w:rsidRPr="00BA011B" w:rsidRDefault="00F43374" w:rsidP="00BA011B">
      <w:pPr>
        <w:pStyle w:val="ListParagraph"/>
        <w:numPr>
          <w:ilvl w:val="0"/>
          <w:numId w:val="2"/>
        </w:numPr>
        <w:spacing w:after="60"/>
        <w:rPr>
          <w:rFonts w:ascii="Helvetica" w:hAnsi="Helvetica"/>
          <w:iCs/>
          <w:sz w:val="20"/>
        </w:rPr>
      </w:pPr>
      <w:r>
        <w:rPr>
          <w:rFonts w:ascii="Helvetica" w:hAnsi="Helvetica"/>
          <w:iCs/>
          <w:sz w:val="20"/>
        </w:rPr>
        <w:t xml:space="preserve">A </w:t>
      </w:r>
      <w:r w:rsidR="00BE7633" w:rsidRPr="00BA011B">
        <w:rPr>
          <w:rFonts w:ascii="Helvetica" w:hAnsi="Helvetica"/>
          <w:iCs/>
          <w:sz w:val="20"/>
        </w:rPr>
        <w:t>synopsis</w:t>
      </w:r>
      <w:r w:rsidR="00CB0D19" w:rsidRPr="00BA011B">
        <w:rPr>
          <w:rFonts w:ascii="Helvetica" w:hAnsi="Helvetica"/>
          <w:iCs/>
          <w:sz w:val="20"/>
        </w:rPr>
        <w:t xml:space="preserve"> of </w:t>
      </w:r>
      <w:r w:rsidR="006034D6" w:rsidRPr="00BA011B">
        <w:rPr>
          <w:rFonts w:ascii="Helvetica" w:hAnsi="Helvetica"/>
          <w:iCs/>
          <w:sz w:val="20"/>
        </w:rPr>
        <w:t xml:space="preserve">readings in light of </w:t>
      </w:r>
      <w:r w:rsidR="00F10EAB">
        <w:rPr>
          <w:rFonts w:ascii="Helvetica" w:hAnsi="Helvetica"/>
          <w:iCs/>
          <w:sz w:val="20"/>
        </w:rPr>
        <w:t xml:space="preserve">the </w:t>
      </w:r>
      <w:r w:rsidR="00BE7633" w:rsidRPr="00BA011B">
        <w:rPr>
          <w:rFonts w:ascii="Helvetica" w:hAnsi="Helvetica"/>
          <w:iCs/>
          <w:sz w:val="20"/>
        </w:rPr>
        <w:t>broader weekly</w:t>
      </w:r>
      <w:r w:rsidR="006034D6" w:rsidRPr="00BA011B">
        <w:rPr>
          <w:rFonts w:ascii="Helvetica" w:hAnsi="Helvetica"/>
          <w:iCs/>
          <w:sz w:val="20"/>
        </w:rPr>
        <w:t xml:space="preserve"> topic area</w:t>
      </w:r>
      <w:r w:rsidR="00F10EAB">
        <w:rPr>
          <w:rFonts w:ascii="Helvetica" w:hAnsi="Helvetica"/>
          <w:iCs/>
          <w:sz w:val="20"/>
        </w:rPr>
        <w:t>s</w:t>
      </w:r>
      <w:r w:rsidR="006034D6" w:rsidRPr="00BA011B">
        <w:rPr>
          <w:rFonts w:ascii="Helvetica" w:hAnsi="Helvetica"/>
          <w:iCs/>
          <w:sz w:val="20"/>
        </w:rPr>
        <w:t xml:space="preserve"> </w:t>
      </w:r>
    </w:p>
    <w:p w:rsidR="00BE7633" w:rsidRPr="00BA011B" w:rsidRDefault="00BA011B" w:rsidP="00BE7633">
      <w:pPr>
        <w:pStyle w:val="ListParagraph"/>
        <w:numPr>
          <w:ilvl w:val="0"/>
          <w:numId w:val="2"/>
        </w:numPr>
        <w:spacing w:after="0"/>
        <w:rPr>
          <w:rFonts w:ascii="Helvetica" w:hAnsi="Helvetica"/>
          <w:iCs/>
          <w:sz w:val="20"/>
        </w:rPr>
      </w:pPr>
      <w:r>
        <w:rPr>
          <w:rFonts w:ascii="Helvetica" w:hAnsi="Helvetica"/>
          <w:iCs/>
          <w:sz w:val="20"/>
        </w:rPr>
        <w:t>An insightful d</w:t>
      </w:r>
      <w:r w:rsidR="00BC1144" w:rsidRPr="00BA011B">
        <w:rPr>
          <w:rFonts w:ascii="Helvetica" w:hAnsi="Helvetica"/>
          <w:iCs/>
          <w:sz w:val="20"/>
        </w:rPr>
        <w:t xml:space="preserve">escription </w:t>
      </w:r>
      <w:r w:rsidR="00F10EAB">
        <w:rPr>
          <w:rFonts w:ascii="Helvetica" w:hAnsi="Helvetica"/>
          <w:iCs/>
          <w:sz w:val="20"/>
        </w:rPr>
        <w:t>of an empirical and/or theoretical approach to the areas</w:t>
      </w:r>
    </w:p>
    <w:p w:rsidR="00CB0D19" w:rsidRPr="00BA011B" w:rsidRDefault="00AA50FE" w:rsidP="00BE7633">
      <w:pPr>
        <w:pStyle w:val="ListParagraph"/>
        <w:numPr>
          <w:ilvl w:val="0"/>
          <w:numId w:val="2"/>
        </w:numPr>
        <w:spacing w:after="0"/>
        <w:rPr>
          <w:rFonts w:ascii="Helvetica" w:hAnsi="Helvetica"/>
          <w:iCs/>
          <w:sz w:val="20"/>
        </w:rPr>
      </w:pPr>
      <w:r w:rsidRPr="00BA011B">
        <w:rPr>
          <w:rFonts w:ascii="Helvetica" w:hAnsi="Helvetica"/>
          <w:iCs/>
          <w:sz w:val="20"/>
        </w:rPr>
        <w:t xml:space="preserve">An attempt to build </w:t>
      </w:r>
      <w:r w:rsidR="00DD0B1B">
        <w:rPr>
          <w:rFonts w:ascii="Helvetica" w:hAnsi="Helvetica"/>
          <w:iCs/>
          <w:sz w:val="20"/>
        </w:rPr>
        <w:t>connections with</w:t>
      </w:r>
      <w:r w:rsidR="00BC1144" w:rsidRPr="00BA011B">
        <w:rPr>
          <w:rFonts w:ascii="Helvetica" w:hAnsi="Helvetica"/>
          <w:iCs/>
          <w:sz w:val="20"/>
        </w:rPr>
        <w:t xml:space="preserve"> </w:t>
      </w:r>
      <w:r w:rsidR="00DD0B1B">
        <w:rPr>
          <w:rFonts w:ascii="Helvetica" w:hAnsi="Helvetica"/>
          <w:iCs/>
          <w:sz w:val="20"/>
        </w:rPr>
        <w:t>prior reading material</w:t>
      </w:r>
      <w:r w:rsidR="006C684D">
        <w:rPr>
          <w:rFonts w:ascii="Helvetica" w:hAnsi="Helvetica"/>
          <w:iCs/>
          <w:sz w:val="20"/>
        </w:rPr>
        <w:t xml:space="preserve"> </w:t>
      </w:r>
      <w:r w:rsidR="00BA011B">
        <w:rPr>
          <w:rFonts w:ascii="Helvetica" w:hAnsi="Helvetica"/>
          <w:iCs/>
          <w:sz w:val="20"/>
        </w:rPr>
        <w:t>and/or other student posts</w:t>
      </w:r>
    </w:p>
    <w:p w:rsidR="006C684D" w:rsidRDefault="006034D6" w:rsidP="006C684D">
      <w:pPr>
        <w:pStyle w:val="ListParagraph"/>
        <w:numPr>
          <w:ilvl w:val="0"/>
          <w:numId w:val="2"/>
        </w:numPr>
        <w:spacing w:after="60"/>
        <w:rPr>
          <w:rFonts w:ascii="Helvetica" w:hAnsi="Helvetica"/>
          <w:iCs/>
          <w:sz w:val="20"/>
        </w:rPr>
      </w:pPr>
      <w:r w:rsidRPr="00BA011B">
        <w:rPr>
          <w:rFonts w:ascii="Helvetica" w:hAnsi="Helvetica"/>
          <w:iCs/>
          <w:sz w:val="20"/>
        </w:rPr>
        <w:t>Commentary</w:t>
      </w:r>
      <w:r w:rsidR="00CB0D19" w:rsidRPr="00BA011B">
        <w:rPr>
          <w:rFonts w:ascii="Helvetica" w:hAnsi="Helvetica"/>
          <w:iCs/>
          <w:sz w:val="20"/>
        </w:rPr>
        <w:t xml:space="preserve"> on </w:t>
      </w:r>
      <w:r w:rsidRPr="00BA011B">
        <w:rPr>
          <w:rFonts w:ascii="Helvetica" w:hAnsi="Helvetica"/>
          <w:iCs/>
          <w:sz w:val="20"/>
        </w:rPr>
        <w:t>comparative work between</w:t>
      </w:r>
      <w:r w:rsidR="00CB0D19" w:rsidRPr="00BA011B">
        <w:rPr>
          <w:rFonts w:ascii="Helvetica" w:hAnsi="Helvetica"/>
          <w:iCs/>
          <w:sz w:val="20"/>
        </w:rPr>
        <w:t xml:space="preserve"> human and nonhuman primates</w:t>
      </w:r>
    </w:p>
    <w:p w:rsidR="006C684D" w:rsidRPr="00074D5A" w:rsidRDefault="006C684D" w:rsidP="006C684D">
      <w:pPr>
        <w:spacing w:after="0"/>
        <w:rPr>
          <w:rFonts w:ascii="Helvetica" w:hAnsi="Helvetica"/>
          <w:iCs/>
          <w:sz w:val="22"/>
        </w:rPr>
      </w:pPr>
      <w:r w:rsidRPr="006C684D">
        <w:rPr>
          <w:rFonts w:ascii="Helvetica" w:hAnsi="Helvetica"/>
          <w:iCs/>
          <w:sz w:val="22"/>
        </w:rPr>
        <w:t>Please</w:t>
      </w:r>
      <w:r w:rsidR="00B67A90">
        <w:rPr>
          <w:rFonts w:ascii="Helvetica" w:hAnsi="Helvetica"/>
          <w:iCs/>
          <w:sz w:val="22"/>
        </w:rPr>
        <w:t xml:space="preserve"> also</w:t>
      </w:r>
      <w:r w:rsidRPr="006C684D">
        <w:rPr>
          <w:rFonts w:ascii="Helvetica" w:hAnsi="Helvetica"/>
          <w:iCs/>
          <w:sz w:val="22"/>
        </w:rPr>
        <w:t xml:space="preserve"> bring </w:t>
      </w:r>
      <w:r>
        <w:rPr>
          <w:rFonts w:ascii="Helvetica" w:hAnsi="Helvetica"/>
          <w:iCs/>
          <w:sz w:val="22"/>
        </w:rPr>
        <w:t xml:space="preserve">a printed copy of your response to class. </w:t>
      </w:r>
      <w:r w:rsidR="00DD0B1B">
        <w:rPr>
          <w:rFonts w:ascii="Helvetica" w:hAnsi="Helvetica"/>
          <w:iCs/>
          <w:sz w:val="22"/>
        </w:rPr>
        <w:t xml:space="preserve">Each post will be graded out of 5 </w:t>
      </w:r>
      <w:r>
        <w:rPr>
          <w:rFonts w:ascii="Helvetica" w:hAnsi="Helvetica"/>
          <w:iCs/>
          <w:sz w:val="22"/>
        </w:rPr>
        <w:t xml:space="preserve">points. </w:t>
      </w:r>
      <w:r w:rsidRPr="00B62B35">
        <w:rPr>
          <w:rFonts w:ascii="Helvetica" w:hAnsi="Helvetica"/>
          <w:iCs/>
          <w:sz w:val="22"/>
          <w:u w:val="single"/>
        </w:rPr>
        <w:t xml:space="preserve">Note that you are </w:t>
      </w:r>
      <w:r w:rsidRPr="00B62B35">
        <w:rPr>
          <w:rFonts w:ascii="Helvetica" w:hAnsi="Helvetica"/>
          <w:i/>
          <w:iCs/>
          <w:sz w:val="22"/>
          <w:u w:val="single"/>
        </w:rPr>
        <w:t>not</w:t>
      </w:r>
      <w:r w:rsidRPr="00B62B35">
        <w:rPr>
          <w:rFonts w:ascii="Helvetica" w:hAnsi="Helvetica"/>
          <w:iCs/>
          <w:sz w:val="22"/>
          <w:u w:val="single"/>
        </w:rPr>
        <w:t xml:space="preserve"> required to write a response post w</w:t>
      </w:r>
      <w:r w:rsidR="00074D5A">
        <w:rPr>
          <w:rFonts w:ascii="Helvetica" w:hAnsi="Helvetica"/>
          <w:iCs/>
          <w:sz w:val="22"/>
          <w:u w:val="single"/>
        </w:rPr>
        <w:t>hen you are discussion leader</w:t>
      </w:r>
      <w:r w:rsidR="00074D5A">
        <w:rPr>
          <w:rFonts w:ascii="Helvetica" w:hAnsi="Helvetica"/>
          <w:iCs/>
          <w:sz w:val="22"/>
        </w:rPr>
        <w:t>.</w:t>
      </w:r>
    </w:p>
    <w:p w:rsidR="004C67E0" w:rsidRDefault="004C67E0" w:rsidP="004C67E0">
      <w:pPr>
        <w:spacing w:after="0"/>
        <w:rPr>
          <w:rFonts w:ascii="Helvetica" w:hAnsi="Helvetica"/>
          <w:i/>
          <w:iCs/>
          <w:sz w:val="22"/>
        </w:rPr>
      </w:pPr>
    </w:p>
    <w:p w:rsidR="004C67E0" w:rsidRDefault="002A6A66" w:rsidP="004C67E0">
      <w:pPr>
        <w:spacing w:after="0"/>
        <w:rPr>
          <w:rFonts w:ascii="Helvetica" w:hAnsi="Helvetica"/>
          <w:iCs/>
          <w:sz w:val="22"/>
        </w:rPr>
      </w:pPr>
      <w:r w:rsidRPr="00BF5963">
        <w:rPr>
          <w:rFonts w:ascii="Helvetica" w:hAnsi="Helvetica"/>
          <w:i/>
          <w:iCs/>
          <w:sz w:val="22"/>
        </w:rPr>
        <w:t>Leading Discussions</w:t>
      </w:r>
    </w:p>
    <w:p w:rsidR="00F4651C" w:rsidRDefault="003C0758" w:rsidP="00FA51F4">
      <w:pPr>
        <w:spacing w:after="60"/>
        <w:rPr>
          <w:rFonts w:ascii="Helvetica" w:hAnsi="Helvetica"/>
          <w:iCs/>
          <w:sz w:val="22"/>
        </w:rPr>
      </w:pPr>
      <w:r w:rsidRPr="00BF5963">
        <w:rPr>
          <w:rFonts w:ascii="Helvetica" w:hAnsi="Helvetica"/>
          <w:iCs/>
          <w:sz w:val="22"/>
        </w:rPr>
        <w:t xml:space="preserve">You </w:t>
      </w:r>
      <w:r w:rsidR="004019B5">
        <w:rPr>
          <w:rFonts w:ascii="Helvetica" w:hAnsi="Helvetica"/>
          <w:iCs/>
          <w:sz w:val="22"/>
        </w:rPr>
        <w:t>are</w:t>
      </w:r>
      <w:r w:rsidRPr="00BF5963">
        <w:rPr>
          <w:rFonts w:ascii="Helvetica" w:hAnsi="Helvetica"/>
          <w:iCs/>
          <w:sz w:val="22"/>
        </w:rPr>
        <w:t xml:space="preserve"> responsible for leading the class discussion </w:t>
      </w:r>
      <w:r w:rsidR="00B62B35">
        <w:rPr>
          <w:rFonts w:ascii="Helvetica" w:hAnsi="Helvetica"/>
          <w:iCs/>
          <w:sz w:val="22"/>
        </w:rPr>
        <w:t>once</w:t>
      </w:r>
      <w:r w:rsidR="009B0F17">
        <w:rPr>
          <w:rFonts w:ascii="Helvetica" w:hAnsi="Helvetica"/>
          <w:iCs/>
          <w:sz w:val="22"/>
        </w:rPr>
        <w:t xml:space="preserve"> </w:t>
      </w:r>
      <w:r w:rsidRPr="00BF5963">
        <w:rPr>
          <w:rFonts w:ascii="Helvetica" w:hAnsi="Helvetica"/>
          <w:iCs/>
          <w:sz w:val="22"/>
        </w:rPr>
        <w:t>during the course</w:t>
      </w:r>
      <w:r w:rsidR="00993C62">
        <w:rPr>
          <w:rFonts w:ascii="Helvetica" w:hAnsi="Helvetica"/>
          <w:iCs/>
          <w:sz w:val="22"/>
        </w:rPr>
        <w:t xml:space="preserve">. Your role as discussion leader </w:t>
      </w:r>
      <w:r w:rsidR="004019B5">
        <w:rPr>
          <w:rFonts w:ascii="Helvetica" w:hAnsi="Helvetica"/>
          <w:iCs/>
          <w:sz w:val="22"/>
        </w:rPr>
        <w:t>is</w:t>
      </w:r>
      <w:r w:rsidR="00993C62">
        <w:rPr>
          <w:rFonts w:ascii="Helvetica" w:hAnsi="Helvetica"/>
          <w:iCs/>
          <w:sz w:val="22"/>
        </w:rPr>
        <w:t xml:space="preserve"> to provide a succinct overview of the day</w:t>
      </w:r>
      <w:r w:rsidR="00F4651C">
        <w:rPr>
          <w:rFonts w:ascii="Helvetica" w:hAnsi="Helvetica"/>
          <w:iCs/>
          <w:sz w:val="22"/>
        </w:rPr>
        <w:t xml:space="preserve">’s topic and required readings, </w:t>
      </w:r>
      <w:r w:rsidR="004019B5">
        <w:rPr>
          <w:rFonts w:ascii="Helvetica" w:hAnsi="Helvetica"/>
          <w:i/>
          <w:iCs/>
          <w:sz w:val="22"/>
        </w:rPr>
        <w:t>and</w:t>
      </w:r>
      <w:r w:rsidR="00F4651C">
        <w:rPr>
          <w:rFonts w:ascii="Helvetica" w:hAnsi="Helvetica"/>
          <w:iCs/>
          <w:sz w:val="22"/>
        </w:rPr>
        <w:t xml:space="preserve"> </w:t>
      </w:r>
      <w:r w:rsidR="004019B5">
        <w:rPr>
          <w:rFonts w:ascii="Helvetica" w:hAnsi="Helvetica"/>
          <w:iCs/>
          <w:sz w:val="22"/>
        </w:rPr>
        <w:t>read and integrate</w:t>
      </w:r>
      <w:r w:rsidR="00993C62">
        <w:rPr>
          <w:rFonts w:ascii="Helvetica" w:hAnsi="Helvetica"/>
          <w:iCs/>
          <w:sz w:val="22"/>
        </w:rPr>
        <w:t xml:space="preserve"> the </w:t>
      </w:r>
      <w:r w:rsidR="00993C62" w:rsidRPr="00993C62">
        <w:rPr>
          <w:rFonts w:ascii="Helvetica" w:hAnsi="Helvetica"/>
          <w:i/>
          <w:iCs/>
          <w:sz w:val="22"/>
        </w:rPr>
        <w:t>supplemental</w:t>
      </w:r>
      <w:r w:rsidR="00993C62">
        <w:rPr>
          <w:rFonts w:ascii="Helvetica" w:hAnsi="Helvetica"/>
          <w:iCs/>
          <w:sz w:val="22"/>
        </w:rPr>
        <w:t xml:space="preserve"> readings for </w:t>
      </w:r>
      <w:r w:rsidR="004019B5">
        <w:rPr>
          <w:rFonts w:ascii="Helvetica" w:hAnsi="Helvetica"/>
          <w:iCs/>
          <w:sz w:val="22"/>
        </w:rPr>
        <w:t>that</w:t>
      </w:r>
      <w:r w:rsidR="00993C62">
        <w:rPr>
          <w:rFonts w:ascii="Helvetica" w:hAnsi="Helvetica"/>
          <w:iCs/>
          <w:sz w:val="22"/>
        </w:rPr>
        <w:t xml:space="preserve"> day into the discussion. </w:t>
      </w:r>
      <w:r w:rsidR="004F5A1A">
        <w:rPr>
          <w:rFonts w:ascii="Helvetica" w:hAnsi="Helvetica"/>
          <w:iCs/>
          <w:sz w:val="22"/>
        </w:rPr>
        <w:t>You</w:t>
      </w:r>
      <w:r w:rsidR="00FA51F4">
        <w:rPr>
          <w:rFonts w:ascii="Helvetica" w:hAnsi="Helvetica"/>
          <w:iCs/>
          <w:sz w:val="22"/>
        </w:rPr>
        <w:t xml:space="preserve"> are in charge of initiating and sustaining a healthy class discussion on </w:t>
      </w:r>
      <w:r w:rsidR="004F5A1A">
        <w:rPr>
          <w:rFonts w:ascii="Helvetica" w:hAnsi="Helvetica"/>
          <w:iCs/>
          <w:sz w:val="22"/>
        </w:rPr>
        <w:t>this material.</w:t>
      </w:r>
      <w:r w:rsidR="00FA51F4">
        <w:rPr>
          <w:rFonts w:ascii="Helvetica" w:hAnsi="Helvetica"/>
          <w:iCs/>
          <w:sz w:val="22"/>
        </w:rPr>
        <w:t xml:space="preserve"> We will talk more about what that means on the </w:t>
      </w:r>
      <w:r w:rsidR="00B62B35">
        <w:rPr>
          <w:rFonts w:ascii="Helvetica" w:hAnsi="Helvetica"/>
          <w:iCs/>
          <w:sz w:val="22"/>
        </w:rPr>
        <w:t>2</w:t>
      </w:r>
      <w:r w:rsidR="00B62B35" w:rsidRPr="00B62B35">
        <w:rPr>
          <w:rFonts w:ascii="Helvetica" w:hAnsi="Helvetica"/>
          <w:iCs/>
          <w:sz w:val="22"/>
          <w:vertAlign w:val="superscript"/>
        </w:rPr>
        <w:t>nd</w:t>
      </w:r>
      <w:r w:rsidR="00B62B35">
        <w:rPr>
          <w:rFonts w:ascii="Helvetica" w:hAnsi="Helvetica"/>
          <w:iCs/>
          <w:sz w:val="22"/>
        </w:rPr>
        <w:t xml:space="preserve"> </w:t>
      </w:r>
      <w:r w:rsidR="00FA51F4">
        <w:rPr>
          <w:rFonts w:ascii="Helvetica" w:hAnsi="Helvetica"/>
          <w:iCs/>
          <w:sz w:val="22"/>
        </w:rPr>
        <w:t>day of class (where I will be leading the discussion)</w:t>
      </w:r>
      <w:r w:rsidR="004F5A1A">
        <w:rPr>
          <w:rFonts w:ascii="Helvetica" w:hAnsi="Helvetica"/>
          <w:iCs/>
          <w:sz w:val="22"/>
        </w:rPr>
        <w:t>. L</w:t>
      </w:r>
      <w:r w:rsidR="00FA51F4">
        <w:rPr>
          <w:rFonts w:ascii="Helvetica" w:hAnsi="Helvetica"/>
          <w:iCs/>
          <w:sz w:val="22"/>
        </w:rPr>
        <w:t xml:space="preserve">eaders are </w:t>
      </w:r>
      <w:r w:rsidR="004F5A1A">
        <w:rPr>
          <w:rFonts w:ascii="Helvetica" w:hAnsi="Helvetica"/>
          <w:iCs/>
          <w:sz w:val="22"/>
        </w:rPr>
        <w:t xml:space="preserve">also </w:t>
      </w:r>
      <w:r w:rsidR="00FA51F4">
        <w:rPr>
          <w:rFonts w:ascii="Helvetica" w:hAnsi="Helvetica"/>
          <w:iCs/>
          <w:sz w:val="22"/>
        </w:rPr>
        <w:t xml:space="preserve">required to meet with me at least 2 days before their class to go over a discussion map. In preparation </w:t>
      </w:r>
      <w:r w:rsidR="004F5A1A">
        <w:rPr>
          <w:rFonts w:ascii="Helvetica" w:hAnsi="Helvetica"/>
          <w:iCs/>
          <w:sz w:val="22"/>
        </w:rPr>
        <w:t>for that meeting and the</w:t>
      </w:r>
      <w:r w:rsidR="00FA51F4">
        <w:rPr>
          <w:rFonts w:ascii="Helvetica" w:hAnsi="Helvetica"/>
          <w:iCs/>
          <w:sz w:val="22"/>
        </w:rPr>
        <w:t xml:space="preserve"> </w:t>
      </w:r>
      <w:r w:rsidR="004F5A1A">
        <w:rPr>
          <w:rFonts w:ascii="Helvetica" w:hAnsi="Helvetica"/>
          <w:iCs/>
          <w:sz w:val="22"/>
        </w:rPr>
        <w:t xml:space="preserve">class </w:t>
      </w:r>
      <w:r w:rsidR="00FA51F4">
        <w:rPr>
          <w:rFonts w:ascii="Helvetica" w:hAnsi="Helvetica"/>
          <w:iCs/>
          <w:sz w:val="22"/>
        </w:rPr>
        <w:t xml:space="preserve">discussion, consider such issues as: </w:t>
      </w:r>
    </w:p>
    <w:p w:rsidR="004B3681" w:rsidRPr="00F91A7D" w:rsidRDefault="004B3681" w:rsidP="004B3681">
      <w:pPr>
        <w:pStyle w:val="ListParagraph"/>
        <w:numPr>
          <w:ilvl w:val="0"/>
          <w:numId w:val="17"/>
        </w:numPr>
        <w:spacing w:after="60"/>
        <w:rPr>
          <w:rFonts w:ascii="Helvetica" w:hAnsi="Helvetica"/>
          <w:iCs/>
          <w:sz w:val="20"/>
        </w:rPr>
      </w:pPr>
      <w:r w:rsidRPr="00F91A7D">
        <w:rPr>
          <w:rFonts w:ascii="Helvetica" w:hAnsi="Helvetica"/>
          <w:b/>
          <w:iCs/>
          <w:sz w:val="20"/>
        </w:rPr>
        <w:t>For review papers</w:t>
      </w:r>
      <w:r w:rsidRPr="00F91A7D">
        <w:rPr>
          <w:rFonts w:ascii="Helvetica" w:hAnsi="Helvetica"/>
          <w:iCs/>
          <w:sz w:val="20"/>
        </w:rPr>
        <w:t xml:space="preserve">, do authors </w:t>
      </w:r>
      <w:proofErr w:type="gramStart"/>
      <w:r w:rsidRPr="00F91A7D">
        <w:rPr>
          <w:rFonts w:ascii="Helvetica" w:hAnsi="Helvetica"/>
          <w:iCs/>
          <w:sz w:val="20"/>
        </w:rPr>
        <w:t>draw justified</w:t>
      </w:r>
      <w:proofErr w:type="gramEnd"/>
      <w:r w:rsidRPr="00F91A7D">
        <w:rPr>
          <w:rFonts w:ascii="Helvetica" w:hAnsi="Helvetica"/>
          <w:iCs/>
          <w:sz w:val="20"/>
        </w:rPr>
        <w:t xml:space="preserve"> conclusions based on available information? What research would discredit/enhance their conclusions? </w:t>
      </w:r>
    </w:p>
    <w:p w:rsidR="004B3681" w:rsidRPr="00F91A7D" w:rsidRDefault="004B3681" w:rsidP="004B3681">
      <w:pPr>
        <w:pStyle w:val="ListParagraph"/>
        <w:numPr>
          <w:ilvl w:val="0"/>
          <w:numId w:val="17"/>
        </w:numPr>
        <w:spacing w:after="0"/>
        <w:rPr>
          <w:rFonts w:ascii="Helvetica" w:hAnsi="Helvetica"/>
          <w:iCs/>
          <w:sz w:val="20"/>
        </w:rPr>
      </w:pPr>
      <w:r w:rsidRPr="00F91A7D">
        <w:rPr>
          <w:rFonts w:ascii="Helvetica" w:hAnsi="Helvetica"/>
          <w:b/>
          <w:bCs/>
          <w:iCs/>
          <w:sz w:val="20"/>
        </w:rPr>
        <w:t>For empirical papers</w:t>
      </w:r>
      <w:r w:rsidRPr="00F91A7D">
        <w:rPr>
          <w:rFonts w:ascii="Helvetica" w:hAnsi="Helvetica"/>
          <w:iCs/>
          <w:sz w:val="20"/>
        </w:rPr>
        <w:t xml:space="preserve">, is there a clear experimental rationale, adequate research design and convincing evidence in favor of researchers’ hypotheses?  </w:t>
      </w:r>
    </w:p>
    <w:p w:rsidR="004B3681" w:rsidRPr="00C14850" w:rsidRDefault="004B3681" w:rsidP="004B3681">
      <w:pPr>
        <w:pStyle w:val="ListParagraph"/>
        <w:numPr>
          <w:ilvl w:val="0"/>
          <w:numId w:val="17"/>
        </w:numPr>
        <w:spacing w:after="60"/>
        <w:rPr>
          <w:rFonts w:ascii="Helvetica" w:hAnsi="Helvetica"/>
          <w:iCs/>
          <w:sz w:val="20"/>
        </w:rPr>
      </w:pPr>
      <w:r w:rsidRPr="00F91A7D">
        <w:rPr>
          <w:rFonts w:ascii="Helvetica" w:hAnsi="Helvetica"/>
          <w:b/>
          <w:iCs/>
          <w:sz w:val="20"/>
        </w:rPr>
        <w:t>For theory papers</w:t>
      </w:r>
      <w:r w:rsidRPr="00F91A7D">
        <w:rPr>
          <w:rFonts w:ascii="Helvetica" w:hAnsi="Helvetica"/>
          <w:iCs/>
          <w:sz w:val="20"/>
        </w:rPr>
        <w:t xml:space="preserve">, what are the main assumptions underlying the authors’ thinking? If we take this line of reasoning seriously (or fail to), what are the implications? </w:t>
      </w:r>
    </w:p>
    <w:p w:rsidR="00080054" w:rsidRDefault="00FA51F4" w:rsidP="004F5A1A">
      <w:pPr>
        <w:spacing w:after="0"/>
        <w:rPr>
          <w:rFonts w:ascii="Helvetica" w:hAnsi="Helvetica"/>
          <w:iCs/>
          <w:sz w:val="22"/>
        </w:rPr>
      </w:pPr>
      <w:r>
        <w:rPr>
          <w:rFonts w:ascii="Helvetica" w:hAnsi="Helvetica"/>
          <w:iCs/>
          <w:sz w:val="22"/>
        </w:rPr>
        <w:t xml:space="preserve">Additionally, an important role </w:t>
      </w:r>
      <w:r w:rsidR="00B62B35">
        <w:rPr>
          <w:rFonts w:ascii="Helvetica" w:hAnsi="Helvetica"/>
          <w:iCs/>
          <w:sz w:val="22"/>
        </w:rPr>
        <w:t>as</w:t>
      </w:r>
      <w:r>
        <w:rPr>
          <w:rFonts w:ascii="Helvetica" w:hAnsi="Helvetica"/>
          <w:iCs/>
          <w:sz w:val="22"/>
        </w:rPr>
        <w:t xml:space="preserve"> discussion leader will </w:t>
      </w:r>
      <w:r w:rsidR="004F5A1A">
        <w:rPr>
          <w:rFonts w:ascii="Helvetica" w:hAnsi="Helvetica"/>
          <w:iCs/>
          <w:sz w:val="22"/>
        </w:rPr>
        <w:t>be to provide an in-depth analysis of the</w:t>
      </w:r>
      <w:r>
        <w:rPr>
          <w:rFonts w:ascii="Helvetica" w:hAnsi="Helvetica"/>
          <w:iCs/>
          <w:sz w:val="22"/>
        </w:rPr>
        <w:t xml:space="preserve"> empirical paper(s) </w:t>
      </w:r>
      <w:r w:rsidR="00080054">
        <w:rPr>
          <w:rFonts w:ascii="Helvetica" w:hAnsi="Helvetica"/>
          <w:iCs/>
          <w:sz w:val="22"/>
        </w:rPr>
        <w:t>for that</w:t>
      </w:r>
      <w:r w:rsidR="004F5A1A">
        <w:rPr>
          <w:rFonts w:ascii="Helvetica" w:hAnsi="Helvetica"/>
          <w:iCs/>
          <w:sz w:val="22"/>
        </w:rPr>
        <w:t xml:space="preserve"> day, including </w:t>
      </w:r>
      <w:r>
        <w:rPr>
          <w:rFonts w:ascii="Helvetica" w:hAnsi="Helvetica"/>
          <w:iCs/>
          <w:sz w:val="22"/>
        </w:rPr>
        <w:t xml:space="preserve">a </w:t>
      </w:r>
      <w:r w:rsidR="004F5A1A">
        <w:rPr>
          <w:rFonts w:ascii="Helvetica" w:hAnsi="Helvetica"/>
          <w:iCs/>
          <w:sz w:val="22"/>
        </w:rPr>
        <w:t xml:space="preserve">summary of </w:t>
      </w:r>
      <w:r w:rsidR="00B62B35">
        <w:rPr>
          <w:rFonts w:ascii="Helvetica" w:hAnsi="Helvetica"/>
          <w:iCs/>
          <w:sz w:val="22"/>
        </w:rPr>
        <w:t>the authors’</w:t>
      </w:r>
      <w:r w:rsidR="004F5A1A">
        <w:rPr>
          <w:rFonts w:ascii="Helvetica" w:hAnsi="Helvetica"/>
          <w:iCs/>
          <w:sz w:val="22"/>
        </w:rPr>
        <w:t xml:space="preserve"> rationale, hypotheses, method</w:t>
      </w:r>
      <w:r w:rsidR="00080054">
        <w:rPr>
          <w:rFonts w:ascii="Helvetica" w:hAnsi="Helvetica"/>
          <w:iCs/>
          <w:sz w:val="22"/>
        </w:rPr>
        <w:t>s, results, and implications.</w:t>
      </w:r>
      <w:r w:rsidR="00B62B35">
        <w:rPr>
          <w:rFonts w:ascii="Helvetica" w:hAnsi="Helvetica"/>
          <w:iCs/>
          <w:sz w:val="22"/>
        </w:rPr>
        <w:t xml:space="preserve"> Many of you </w:t>
      </w:r>
      <w:r w:rsidR="00574F1B">
        <w:rPr>
          <w:rFonts w:ascii="Helvetica" w:hAnsi="Helvetica"/>
          <w:iCs/>
          <w:sz w:val="22"/>
        </w:rPr>
        <w:t>will find</w:t>
      </w:r>
      <w:r w:rsidR="00B62B35">
        <w:rPr>
          <w:rFonts w:ascii="Helvetica" w:hAnsi="Helvetica"/>
          <w:iCs/>
          <w:sz w:val="22"/>
        </w:rPr>
        <w:t xml:space="preserve"> using PowerPoint to aid </w:t>
      </w:r>
      <w:r w:rsidR="00574F1B">
        <w:rPr>
          <w:rFonts w:ascii="Helvetica" w:hAnsi="Helvetica"/>
          <w:iCs/>
          <w:sz w:val="22"/>
        </w:rPr>
        <w:t xml:space="preserve">your </w:t>
      </w:r>
      <w:r w:rsidR="00B62B35">
        <w:rPr>
          <w:rFonts w:ascii="Helvetica" w:hAnsi="Helvetica"/>
          <w:iCs/>
          <w:sz w:val="22"/>
        </w:rPr>
        <w:t xml:space="preserve">discussion </w:t>
      </w:r>
      <w:r w:rsidR="00574F1B">
        <w:rPr>
          <w:rFonts w:ascii="Helvetica" w:hAnsi="Helvetica"/>
          <w:iCs/>
          <w:sz w:val="22"/>
        </w:rPr>
        <w:t>to be</w:t>
      </w:r>
      <w:r w:rsidR="00B62B35">
        <w:rPr>
          <w:rFonts w:ascii="Helvetica" w:hAnsi="Helvetica"/>
          <w:iCs/>
          <w:sz w:val="22"/>
        </w:rPr>
        <w:t xml:space="preserve"> parti</w:t>
      </w:r>
      <w:r w:rsidR="00574F1B">
        <w:rPr>
          <w:rFonts w:ascii="Helvetica" w:hAnsi="Helvetica"/>
          <w:iCs/>
          <w:sz w:val="22"/>
        </w:rPr>
        <w:t xml:space="preserve">cularly helpful in this regard, but </w:t>
      </w:r>
      <w:r w:rsidR="00B62B35">
        <w:rPr>
          <w:rFonts w:ascii="Helvetica" w:hAnsi="Helvetica"/>
          <w:iCs/>
          <w:sz w:val="22"/>
        </w:rPr>
        <w:t xml:space="preserve">note that I will </w:t>
      </w:r>
      <w:r w:rsidR="00B62B35" w:rsidRPr="00B62B35">
        <w:rPr>
          <w:rFonts w:ascii="Helvetica" w:hAnsi="Helvetica"/>
          <w:i/>
          <w:iCs/>
          <w:sz w:val="22"/>
        </w:rPr>
        <w:t>not</w:t>
      </w:r>
      <w:r w:rsidR="00B62B35">
        <w:rPr>
          <w:rFonts w:ascii="Helvetica" w:hAnsi="Helvetica"/>
          <w:iCs/>
          <w:sz w:val="22"/>
        </w:rPr>
        <w:t xml:space="preserve"> be grading your PowerPoint or other presentation tools, </w:t>
      </w:r>
      <w:r w:rsidR="003213A0">
        <w:rPr>
          <w:rFonts w:ascii="Helvetica" w:hAnsi="Helvetica"/>
          <w:iCs/>
          <w:sz w:val="22"/>
        </w:rPr>
        <w:t>just the</w:t>
      </w:r>
      <w:r w:rsidR="00B62B35">
        <w:rPr>
          <w:rFonts w:ascii="Helvetica" w:hAnsi="Helvetica"/>
          <w:iCs/>
          <w:sz w:val="22"/>
        </w:rPr>
        <w:t xml:space="preserve"> quality of the discussion that ensues.</w:t>
      </w:r>
      <w:r w:rsidR="00080054">
        <w:rPr>
          <w:rFonts w:ascii="Helvetica" w:hAnsi="Helvetica"/>
          <w:iCs/>
          <w:sz w:val="22"/>
        </w:rPr>
        <w:t xml:space="preserve"> If you have a criticism of </w:t>
      </w:r>
      <w:r w:rsidR="003213A0">
        <w:rPr>
          <w:rFonts w:ascii="Helvetica" w:hAnsi="Helvetica"/>
          <w:iCs/>
          <w:sz w:val="22"/>
        </w:rPr>
        <w:t>an aspect of a paper</w:t>
      </w:r>
      <w:r w:rsidR="00080054">
        <w:rPr>
          <w:rFonts w:ascii="Helvetica" w:hAnsi="Helvetica"/>
          <w:iCs/>
          <w:sz w:val="22"/>
        </w:rPr>
        <w:t xml:space="preserve">, great, but be sure to provide substantive suggestions for improvement—and encourage </w:t>
      </w:r>
      <w:r w:rsidR="003213A0">
        <w:rPr>
          <w:rFonts w:ascii="Helvetica" w:hAnsi="Helvetica"/>
          <w:iCs/>
          <w:sz w:val="22"/>
        </w:rPr>
        <w:t xml:space="preserve">the rest of us </w:t>
      </w:r>
      <w:r w:rsidR="00080054">
        <w:rPr>
          <w:rFonts w:ascii="Helvetica" w:hAnsi="Helvetica"/>
          <w:iCs/>
          <w:sz w:val="22"/>
        </w:rPr>
        <w:t>to do so as well. Most of the</w:t>
      </w:r>
      <w:r w:rsidR="003213A0">
        <w:rPr>
          <w:rFonts w:ascii="Helvetica" w:hAnsi="Helvetica"/>
          <w:iCs/>
          <w:sz w:val="22"/>
        </w:rPr>
        <w:t xml:space="preserve"> empirical papers we read will focus on social behavior and cognition in </w:t>
      </w:r>
      <w:r w:rsidR="00080054" w:rsidRPr="003213A0">
        <w:rPr>
          <w:rFonts w:ascii="Helvetica" w:hAnsi="Helvetica"/>
          <w:iCs/>
          <w:sz w:val="22"/>
        </w:rPr>
        <w:t xml:space="preserve">nonhuman </w:t>
      </w:r>
      <w:r w:rsidR="003213A0" w:rsidRPr="003213A0">
        <w:rPr>
          <w:rFonts w:ascii="Helvetica" w:hAnsi="Helvetica"/>
          <w:iCs/>
          <w:sz w:val="22"/>
        </w:rPr>
        <w:t>primates</w:t>
      </w:r>
      <w:r w:rsidR="003213A0">
        <w:rPr>
          <w:rFonts w:ascii="Helvetica" w:hAnsi="Helvetica"/>
          <w:iCs/>
          <w:sz w:val="22"/>
        </w:rPr>
        <w:t>. While leading the discussion,</w:t>
      </w:r>
      <w:r w:rsidR="00080054">
        <w:rPr>
          <w:rFonts w:ascii="Helvetica" w:hAnsi="Helvetica"/>
          <w:iCs/>
          <w:sz w:val="22"/>
        </w:rPr>
        <w:t xml:space="preserve"> it will also be important to address whether authors cite comparable research that has been done in humans, and if not, whether and</w:t>
      </w:r>
      <w:r w:rsidR="00080054" w:rsidRPr="003213A0">
        <w:rPr>
          <w:rFonts w:ascii="Helvetica" w:hAnsi="Helvetica"/>
          <w:iCs/>
          <w:sz w:val="22"/>
        </w:rPr>
        <w:t xml:space="preserve"> how</w:t>
      </w:r>
      <w:r w:rsidR="00080054">
        <w:rPr>
          <w:rFonts w:ascii="Helvetica" w:hAnsi="Helvetica"/>
          <w:iCs/>
          <w:sz w:val="22"/>
        </w:rPr>
        <w:t xml:space="preserve"> such work would be possible. </w:t>
      </w:r>
      <w:r w:rsidR="00E432E7">
        <w:rPr>
          <w:rFonts w:ascii="Helvetica" w:hAnsi="Helvetica"/>
          <w:iCs/>
          <w:sz w:val="22"/>
        </w:rPr>
        <w:t>This will help everyone engage in the conversations and thought processes necessary to conceive an original study design of their own, d</w:t>
      </w:r>
      <w:r w:rsidR="00A9169A">
        <w:rPr>
          <w:rFonts w:ascii="Helvetica" w:hAnsi="Helvetica"/>
          <w:iCs/>
          <w:sz w:val="22"/>
        </w:rPr>
        <w:t xml:space="preserve">etailed </w:t>
      </w:r>
      <w:r w:rsidR="00E432E7">
        <w:rPr>
          <w:rFonts w:ascii="Helvetica" w:hAnsi="Helvetica"/>
          <w:iCs/>
          <w:sz w:val="22"/>
        </w:rPr>
        <w:t xml:space="preserve">below. </w:t>
      </w:r>
    </w:p>
    <w:p w:rsidR="006C684D" w:rsidRDefault="006C684D" w:rsidP="00501A09">
      <w:pPr>
        <w:spacing w:after="0"/>
        <w:rPr>
          <w:rFonts w:ascii="Helvetica" w:hAnsi="Helvetica"/>
          <w:iCs/>
          <w:sz w:val="22"/>
        </w:rPr>
      </w:pPr>
    </w:p>
    <w:p w:rsidR="00FE468D" w:rsidRPr="00BF5963" w:rsidRDefault="00600EF7" w:rsidP="00501A09">
      <w:pPr>
        <w:spacing w:after="0"/>
        <w:rPr>
          <w:rFonts w:ascii="Helvetica" w:hAnsi="Helvetica"/>
          <w:iCs/>
          <w:sz w:val="22"/>
        </w:rPr>
      </w:pPr>
      <w:r w:rsidRPr="00BF5963">
        <w:rPr>
          <w:rFonts w:ascii="Helvetica" w:hAnsi="Helvetica"/>
          <w:i/>
          <w:iCs/>
          <w:sz w:val="22"/>
        </w:rPr>
        <w:t xml:space="preserve">Research </w:t>
      </w:r>
      <w:r w:rsidR="00FE468D" w:rsidRPr="00BF5963">
        <w:rPr>
          <w:rFonts w:ascii="Helvetica" w:hAnsi="Helvetica"/>
          <w:i/>
          <w:iCs/>
          <w:sz w:val="22"/>
        </w:rPr>
        <w:t>P</w:t>
      </w:r>
      <w:r w:rsidRPr="00BF5963">
        <w:rPr>
          <w:rFonts w:ascii="Helvetica" w:hAnsi="Helvetica"/>
          <w:i/>
          <w:iCs/>
          <w:sz w:val="22"/>
        </w:rPr>
        <w:t xml:space="preserve">roposal </w:t>
      </w:r>
    </w:p>
    <w:p w:rsidR="0006291D" w:rsidRDefault="00FE468D" w:rsidP="0006291D">
      <w:pPr>
        <w:spacing w:after="60"/>
        <w:rPr>
          <w:rFonts w:ascii="Helvetica" w:hAnsi="Helvetica"/>
          <w:iCs/>
          <w:sz w:val="22"/>
        </w:rPr>
      </w:pPr>
      <w:r w:rsidRPr="00BF5963">
        <w:rPr>
          <w:rFonts w:ascii="Helvetica" w:hAnsi="Helvetica"/>
          <w:iCs/>
          <w:sz w:val="22"/>
        </w:rPr>
        <w:t xml:space="preserve">The research proposal paper (8-10 pages, double-spaced, not including references) </w:t>
      </w:r>
      <w:r w:rsidR="00F25A58">
        <w:rPr>
          <w:rFonts w:ascii="Helvetica" w:hAnsi="Helvetica"/>
          <w:iCs/>
          <w:sz w:val="22"/>
        </w:rPr>
        <w:t>involves developing an idea and design for an original research study in humans.</w:t>
      </w:r>
      <w:r w:rsidR="00A708E3">
        <w:rPr>
          <w:rFonts w:ascii="Helvetica" w:hAnsi="Helvetica"/>
          <w:iCs/>
          <w:sz w:val="22"/>
        </w:rPr>
        <w:t xml:space="preserve"> Your proposal </w:t>
      </w:r>
      <w:r w:rsidR="0006291D">
        <w:rPr>
          <w:rFonts w:ascii="Helvetica" w:hAnsi="Helvetica"/>
          <w:iCs/>
          <w:sz w:val="22"/>
        </w:rPr>
        <w:t>should be</w:t>
      </w:r>
      <w:r w:rsidR="00A708E3">
        <w:rPr>
          <w:rFonts w:ascii="Helvetica" w:hAnsi="Helvetica"/>
          <w:iCs/>
          <w:sz w:val="22"/>
        </w:rPr>
        <w:t xml:space="preserve"> inspired by an empirical </w:t>
      </w:r>
      <w:r w:rsidR="0006291D">
        <w:rPr>
          <w:rFonts w:ascii="Helvetica" w:hAnsi="Helvetica"/>
          <w:iCs/>
          <w:sz w:val="22"/>
        </w:rPr>
        <w:t xml:space="preserve">study on nonhuman primates covered in the course. We will read at least one such empirical paper per week (you are welcome to look ahead to future topics when beginning your proposal), and many of the </w:t>
      </w:r>
      <w:r w:rsidR="00A708E3">
        <w:rPr>
          <w:rFonts w:ascii="Helvetica" w:hAnsi="Helvetica"/>
          <w:iCs/>
          <w:sz w:val="22"/>
        </w:rPr>
        <w:t xml:space="preserve">supplemental readings are also empirical in nature. </w:t>
      </w:r>
      <w:r w:rsidR="0006291D">
        <w:rPr>
          <w:rFonts w:ascii="Helvetica" w:hAnsi="Helvetica"/>
          <w:iCs/>
          <w:sz w:val="22"/>
        </w:rPr>
        <w:t>As an alternative option, you can find a nonhuman primate empirical paper of your own (one good way to do this would be to research those cited in the articles we read for class), propose it to me, and</w:t>
      </w:r>
      <w:r w:rsidR="005666E9">
        <w:rPr>
          <w:rFonts w:ascii="Helvetica" w:hAnsi="Helvetica"/>
          <w:iCs/>
          <w:sz w:val="22"/>
        </w:rPr>
        <w:t>,</w:t>
      </w:r>
      <w:r w:rsidR="0006291D">
        <w:rPr>
          <w:rFonts w:ascii="Helvetica" w:hAnsi="Helvetica"/>
          <w:iCs/>
          <w:sz w:val="22"/>
        </w:rPr>
        <w:t xml:space="preserve"> </w:t>
      </w:r>
      <w:r w:rsidR="005666E9">
        <w:rPr>
          <w:rFonts w:ascii="Helvetica" w:hAnsi="Helvetica"/>
          <w:iCs/>
          <w:sz w:val="22"/>
        </w:rPr>
        <w:t>pending my approval u</w:t>
      </w:r>
      <w:r w:rsidR="0006291D">
        <w:rPr>
          <w:rFonts w:ascii="Helvetica" w:hAnsi="Helvetica"/>
          <w:iCs/>
          <w:sz w:val="22"/>
        </w:rPr>
        <w:t xml:space="preserve">se that as the basis for your own proposal. In either case, your paper will resemble an empirical paper, </w:t>
      </w:r>
      <w:r w:rsidR="005666E9">
        <w:rPr>
          <w:rFonts w:ascii="Helvetica" w:hAnsi="Helvetica"/>
          <w:iCs/>
          <w:sz w:val="22"/>
        </w:rPr>
        <w:t>with</w:t>
      </w:r>
      <w:r w:rsidR="0006291D">
        <w:rPr>
          <w:rFonts w:ascii="Helvetica" w:hAnsi="Helvetica"/>
          <w:iCs/>
          <w:sz w:val="22"/>
        </w:rPr>
        <w:t xml:space="preserve"> the following sections</w:t>
      </w:r>
      <w:r w:rsidR="005666E9">
        <w:rPr>
          <w:rFonts w:ascii="Helvetica" w:hAnsi="Helvetica"/>
          <w:iCs/>
          <w:sz w:val="22"/>
        </w:rPr>
        <w:t xml:space="preserve"> (and rough breakdown)</w:t>
      </w:r>
      <w:r w:rsidR="0006291D">
        <w:rPr>
          <w:rFonts w:ascii="Helvetica" w:hAnsi="Helvetica"/>
          <w:iCs/>
          <w:sz w:val="22"/>
        </w:rPr>
        <w:t>:</w:t>
      </w:r>
    </w:p>
    <w:p w:rsidR="0006291D" w:rsidRPr="0006291D" w:rsidRDefault="0006291D" w:rsidP="0006291D">
      <w:pPr>
        <w:pStyle w:val="ListParagraph"/>
        <w:numPr>
          <w:ilvl w:val="0"/>
          <w:numId w:val="20"/>
        </w:numPr>
        <w:spacing w:after="60"/>
        <w:rPr>
          <w:rFonts w:ascii="Helvetica" w:hAnsi="Helvetica"/>
          <w:iCs/>
          <w:sz w:val="20"/>
        </w:rPr>
      </w:pPr>
      <w:r w:rsidRPr="0006291D">
        <w:rPr>
          <w:rFonts w:ascii="Helvetica" w:hAnsi="Helvetica"/>
          <w:b/>
          <w:bCs/>
          <w:iCs/>
          <w:sz w:val="20"/>
        </w:rPr>
        <w:t>Introduction</w:t>
      </w:r>
      <w:r>
        <w:rPr>
          <w:rFonts w:ascii="Helvetica" w:hAnsi="Helvetica"/>
          <w:b/>
          <w:bCs/>
          <w:iCs/>
          <w:sz w:val="20"/>
        </w:rPr>
        <w:t xml:space="preserve"> </w:t>
      </w:r>
      <w:r w:rsidRPr="00784A67">
        <w:rPr>
          <w:rFonts w:ascii="Helvetica" w:hAnsi="Helvetica"/>
          <w:bCs/>
          <w:iCs/>
          <w:sz w:val="20"/>
        </w:rPr>
        <w:t>(2-3 pages)</w:t>
      </w:r>
      <w:r w:rsidR="005666E9" w:rsidRPr="00784A67">
        <w:rPr>
          <w:rFonts w:ascii="Helvetica" w:hAnsi="Helvetica"/>
          <w:bCs/>
          <w:iCs/>
          <w:sz w:val="20"/>
        </w:rPr>
        <w:t>:</w:t>
      </w:r>
      <w:r w:rsidR="005666E9">
        <w:rPr>
          <w:rFonts w:ascii="Helvetica" w:hAnsi="Helvetica"/>
          <w:bCs/>
          <w:iCs/>
          <w:sz w:val="20"/>
        </w:rPr>
        <w:t xml:space="preserve"> What question do you want to answer? </w:t>
      </w:r>
      <w:r w:rsidR="00FA7ADB">
        <w:rPr>
          <w:rFonts w:ascii="Helvetica" w:hAnsi="Helvetica"/>
          <w:bCs/>
          <w:iCs/>
          <w:sz w:val="20"/>
        </w:rPr>
        <w:t xml:space="preserve">Why? </w:t>
      </w:r>
      <w:r w:rsidR="005666E9">
        <w:rPr>
          <w:rFonts w:ascii="Helvetica" w:hAnsi="Helvetica"/>
          <w:bCs/>
          <w:iCs/>
          <w:sz w:val="20"/>
        </w:rPr>
        <w:t xml:space="preserve">What previous research </w:t>
      </w:r>
      <w:r w:rsidR="000B7364">
        <w:rPr>
          <w:rFonts w:ascii="Helvetica" w:hAnsi="Helvetica"/>
          <w:bCs/>
          <w:iCs/>
          <w:sz w:val="20"/>
        </w:rPr>
        <w:t xml:space="preserve">are you building on? </w:t>
      </w:r>
    </w:p>
    <w:p w:rsidR="0006291D" w:rsidRPr="0006291D" w:rsidRDefault="0006291D" w:rsidP="0006291D">
      <w:pPr>
        <w:pStyle w:val="ListParagraph"/>
        <w:numPr>
          <w:ilvl w:val="0"/>
          <w:numId w:val="20"/>
        </w:numPr>
        <w:spacing w:after="60"/>
        <w:rPr>
          <w:rFonts w:ascii="Helvetica" w:hAnsi="Helvetica"/>
          <w:iCs/>
          <w:sz w:val="20"/>
        </w:rPr>
      </w:pPr>
      <w:r>
        <w:rPr>
          <w:rFonts w:ascii="Helvetica" w:hAnsi="Helvetica"/>
          <w:b/>
          <w:bCs/>
          <w:iCs/>
          <w:sz w:val="20"/>
        </w:rPr>
        <w:t xml:space="preserve">Method </w:t>
      </w:r>
      <w:r w:rsidRPr="00784A67">
        <w:rPr>
          <w:rFonts w:ascii="Helvetica" w:hAnsi="Helvetica"/>
          <w:bCs/>
          <w:iCs/>
          <w:sz w:val="20"/>
        </w:rPr>
        <w:t>(2-3 pages)</w:t>
      </w:r>
      <w:r w:rsidR="005666E9" w:rsidRPr="00784A67">
        <w:rPr>
          <w:rFonts w:ascii="Helvetica" w:hAnsi="Helvetica"/>
          <w:bCs/>
          <w:iCs/>
          <w:sz w:val="20"/>
        </w:rPr>
        <w:t>:</w:t>
      </w:r>
      <w:r w:rsidR="000B7364">
        <w:rPr>
          <w:rFonts w:ascii="Helvetica" w:hAnsi="Helvetica"/>
          <w:bCs/>
          <w:iCs/>
          <w:sz w:val="20"/>
        </w:rPr>
        <w:t xml:space="preserve"> </w:t>
      </w:r>
      <w:r w:rsidR="00C159F8">
        <w:rPr>
          <w:rFonts w:ascii="Helvetica" w:hAnsi="Helvetica"/>
          <w:bCs/>
          <w:iCs/>
          <w:sz w:val="20"/>
        </w:rPr>
        <w:t xml:space="preserve">What empirical steps will you take to answer that question? </w:t>
      </w:r>
      <w:r w:rsidR="00FA7ADB">
        <w:rPr>
          <w:rFonts w:ascii="Helvetica" w:hAnsi="Helvetica"/>
          <w:bCs/>
          <w:iCs/>
          <w:sz w:val="20"/>
        </w:rPr>
        <w:t xml:space="preserve">Who is your sample? </w:t>
      </w:r>
      <w:r w:rsidR="00C159F8">
        <w:rPr>
          <w:rFonts w:ascii="Helvetica" w:hAnsi="Helvetica"/>
          <w:bCs/>
          <w:iCs/>
          <w:sz w:val="20"/>
        </w:rPr>
        <w:t>How will you operationally define the constructs you want to measure?</w:t>
      </w:r>
    </w:p>
    <w:p w:rsidR="000B7364" w:rsidRPr="000B7364" w:rsidRDefault="000B7364" w:rsidP="0006291D">
      <w:pPr>
        <w:pStyle w:val="ListParagraph"/>
        <w:numPr>
          <w:ilvl w:val="0"/>
          <w:numId w:val="20"/>
        </w:numPr>
        <w:spacing w:after="60"/>
        <w:rPr>
          <w:rFonts w:ascii="Helvetica" w:hAnsi="Helvetica"/>
          <w:iCs/>
          <w:sz w:val="20"/>
        </w:rPr>
      </w:pPr>
      <w:r>
        <w:rPr>
          <w:rFonts w:ascii="Helvetica" w:hAnsi="Helvetica"/>
          <w:b/>
          <w:bCs/>
          <w:iCs/>
          <w:sz w:val="20"/>
        </w:rPr>
        <w:t>Predicted R</w:t>
      </w:r>
      <w:r w:rsidR="0006291D">
        <w:rPr>
          <w:rFonts w:ascii="Helvetica" w:hAnsi="Helvetica"/>
          <w:b/>
          <w:bCs/>
          <w:iCs/>
          <w:sz w:val="20"/>
        </w:rPr>
        <w:t xml:space="preserve">esults </w:t>
      </w:r>
      <w:r w:rsidR="0006291D" w:rsidRPr="00784A67">
        <w:rPr>
          <w:rFonts w:ascii="Helvetica" w:hAnsi="Helvetica"/>
          <w:bCs/>
          <w:iCs/>
          <w:sz w:val="20"/>
        </w:rPr>
        <w:t>(1-2 pages)</w:t>
      </w:r>
      <w:r>
        <w:rPr>
          <w:rFonts w:ascii="Helvetica" w:hAnsi="Helvetica"/>
          <w:bCs/>
          <w:iCs/>
          <w:sz w:val="20"/>
        </w:rPr>
        <w:t xml:space="preserve">: </w:t>
      </w:r>
      <w:r w:rsidR="00FA7ADB">
        <w:rPr>
          <w:rFonts w:ascii="Helvetica" w:hAnsi="Helvetica"/>
          <w:bCs/>
          <w:iCs/>
          <w:sz w:val="20"/>
        </w:rPr>
        <w:t>What are your anticipated findings? Do this objectively and</w:t>
      </w:r>
      <w:r w:rsidR="00C159F8">
        <w:rPr>
          <w:rFonts w:ascii="Helvetica" w:hAnsi="Helvetica"/>
          <w:bCs/>
          <w:iCs/>
          <w:sz w:val="20"/>
        </w:rPr>
        <w:t xml:space="preserve"> </w:t>
      </w:r>
      <w:r w:rsidR="00784A67" w:rsidRPr="00784A67">
        <w:rPr>
          <w:rFonts w:ascii="Helvetica" w:hAnsi="Helvetica"/>
          <w:bCs/>
          <w:i/>
          <w:iCs/>
          <w:sz w:val="20"/>
        </w:rPr>
        <w:t>without</w:t>
      </w:r>
      <w:r w:rsidR="00C159F8">
        <w:rPr>
          <w:rFonts w:ascii="Helvetica" w:hAnsi="Helvetica"/>
          <w:bCs/>
          <w:iCs/>
          <w:sz w:val="20"/>
        </w:rPr>
        <w:t xml:space="preserve"> interpretation, using both</w:t>
      </w:r>
      <w:r w:rsidR="00784A67">
        <w:rPr>
          <w:rFonts w:ascii="Helvetica" w:hAnsi="Helvetica"/>
          <w:bCs/>
          <w:iCs/>
          <w:sz w:val="20"/>
        </w:rPr>
        <w:t xml:space="preserve"> text and illustrative materials (</w:t>
      </w:r>
      <w:r w:rsidR="00C159F8">
        <w:rPr>
          <w:rFonts w:ascii="Helvetica" w:hAnsi="Helvetica"/>
          <w:bCs/>
          <w:iCs/>
          <w:sz w:val="20"/>
        </w:rPr>
        <w:t>tables and/or figures)</w:t>
      </w:r>
      <w:r w:rsidR="008C51B6">
        <w:rPr>
          <w:rFonts w:ascii="Helvetica" w:hAnsi="Helvetica"/>
          <w:bCs/>
          <w:iCs/>
          <w:sz w:val="20"/>
        </w:rPr>
        <w:t xml:space="preserve">. </w:t>
      </w:r>
    </w:p>
    <w:p w:rsidR="0006291D" w:rsidRPr="0006291D" w:rsidRDefault="0006291D" w:rsidP="0006291D">
      <w:pPr>
        <w:pStyle w:val="ListParagraph"/>
        <w:numPr>
          <w:ilvl w:val="0"/>
          <w:numId w:val="20"/>
        </w:numPr>
        <w:spacing w:after="60"/>
        <w:rPr>
          <w:rFonts w:ascii="Helvetica" w:hAnsi="Helvetica"/>
          <w:iCs/>
          <w:sz w:val="20"/>
        </w:rPr>
      </w:pPr>
      <w:r>
        <w:rPr>
          <w:rFonts w:ascii="Helvetica" w:hAnsi="Helvetica"/>
          <w:b/>
          <w:bCs/>
          <w:iCs/>
          <w:sz w:val="20"/>
        </w:rPr>
        <w:t xml:space="preserve">Discussion </w:t>
      </w:r>
      <w:r w:rsidRPr="00FA7ADB">
        <w:rPr>
          <w:rFonts w:ascii="Helvetica" w:hAnsi="Helvetica"/>
          <w:bCs/>
          <w:iCs/>
          <w:sz w:val="20"/>
        </w:rPr>
        <w:t>(1-2 pages)</w:t>
      </w:r>
      <w:r w:rsidR="009E6011" w:rsidRPr="00FA7ADB">
        <w:rPr>
          <w:rFonts w:ascii="Helvetica" w:hAnsi="Helvetica"/>
          <w:bCs/>
          <w:iCs/>
          <w:sz w:val="20"/>
        </w:rPr>
        <w:t>:</w:t>
      </w:r>
      <w:r w:rsidR="009E6011">
        <w:rPr>
          <w:rFonts w:ascii="Helvetica" w:hAnsi="Helvetica"/>
          <w:bCs/>
          <w:iCs/>
          <w:sz w:val="20"/>
        </w:rPr>
        <w:t xml:space="preserve"> </w:t>
      </w:r>
      <w:r w:rsidR="00FA7ADB">
        <w:rPr>
          <w:rFonts w:ascii="Helvetica" w:hAnsi="Helvetica"/>
          <w:bCs/>
          <w:iCs/>
          <w:sz w:val="20"/>
        </w:rPr>
        <w:t xml:space="preserve">So what? Now what? </w:t>
      </w:r>
      <w:r w:rsidR="009E6011">
        <w:rPr>
          <w:rFonts w:ascii="Helvetica" w:hAnsi="Helvetica"/>
          <w:bCs/>
          <w:iCs/>
          <w:sz w:val="20"/>
        </w:rPr>
        <w:t>Provide a context for your results by discussing potential impl</w:t>
      </w:r>
      <w:r w:rsidR="00C159F8">
        <w:rPr>
          <w:rFonts w:ascii="Helvetica" w:hAnsi="Helvetica"/>
          <w:bCs/>
          <w:iCs/>
          <w:sz w:val="20"/>
        </w:rPr>
        <w:t xml:space="preserve">ications and future directions. </w:t>
      </w:r>
      <w:r w:rsidR="00FA7ADB">
        <w:rPr>
          <w:rFonts w:ascii="Helvetica" w:hAnsi="Helvetica"/>
          <w:bCs/>
          <w:iCs/>
          <w:sz w:val="20"/>
        </w:rPr>
        <w:t xml:space="preserve">Here is where you can interpret! </w:t>
      </w:r>
    </w:p>
    <w:p w:rsidR="009E6011" w:rsidRPr="009E6011" w:rsidRDefault="0006291D" w:rsidP="009E6011">
      <w:pPr>
        <w:pStyle w:val="ListParagraph"/>
        <w:numPr>
          <w:ilvl w:val="0"/>
          <w:numId w:val="20"/>
        </w:numPr>
        <w:spacing w:after="60"/>
        <w:rPr>
          <w:rFonts w:ascii="Helvetica" w:hAnsi="Helvetica"/>
          <w:iCs/>
          <w:sz w:val="18"/>
        </w:rPr>
      </w:pPr>
      <w:r>
        <w:rPr>
          <w:rFonts w:ascii="Helvetica" w:hAnsi="Helvetica"/>
          <w:b/>
          <w:bCs/>
          <w:iCs/>
          <w:sz w:val="20"/>
        </w:rPr>
        <w:t xml:space="preserve">References </w:t>
      </w:r>
      <w:r w:rsidRPr="00FA7ADB">
        <w:rPr>
          <w:rFonts w:ascii="Helvetica" w:hAnsi="Helvetica"/>
          <w:bCs/>
          <w:iCs/>
          <w:sz w:val="20"/>
        </w:rPr>
        <w:t>(as needed)</w:t>
      </w:r>
      <w:r w:rsidR="005666E9" w:rsidRPr="00FA7ADB">
        <w:rPr>
          <w:rFonts w:ascii="Helvetica" w:hAnsi="Helvetica"/>
          <w:bCs/>
          <w:iCs/>
          <w:sz w:val="20"/>
        </w:rPr>
        <w:t>:</w:t>
      </w:r>
      <w:r w:rsidR="005666E9">
        <w:rPr>
          <w:rFonts w:ascii="Helvetica" w:hAnsi="Helvetica"/>
          <w:bCs/>
          <w:iCs/>
          <w:sz w:val="20"/>
        </w:rPr>
        <w:t xml:space="preserve"> </w:t>
      </w:r>
      <w:r w:rsidR="000B7364">
        <w:rPr>
          <w:rFonts w:ascii="Helvetica" w:hAnsi="Helvetica"/>
          <w:bCs/>
          <w:iCs/>
          <w:sz w:val="20"/>
        </w:rPr>
        <w:t>Use APA formatting</w:t>
      </w:r>
      <w:r w:rsidR="009E6011">
        <w:rPr>
          <w:rFonts w:ascii="Helvetica" w:hAnsi="Helvetica"/>
          <w:bCs/>
          <w:iCs/>
          <w:sz w:val="20"/>
        </w:rPr>
        <w:t xml:space="preserve">: </w:t>
      </w:r>
      <w:r w:rsidR="009E6011" w:rsidRPr="009E6011">
        <w:rPr>
          <w:rFonts w:ascii="Helvetica" w:hAnsi="Helvetica"/>
          <w:bCs/>
          <w:iCs/>
          <w:sz w:val="18"/>
        </w:rPr>
        <w:t>http://library.tc.columbia.edu/kb/idx.php/15/107/article</w:t>
      </w:r>
      <w:r w:rsidR="009E6011">
        <w:rPr>
          <w:rFonts w:ascii="Helvetica" w:hAnsi="Helvetica"/>
          <w:bCs/>
          <w:iCs/>
          <w:sz w:val="18"/>
        </w:rPr>
        <w:t xml:space="preserve"> </w:t>
      </w:r>
      <w:r w:rsidR="008C51B6">
        <w:rPr>
          <w:rFonts w:ascii="Helvetica" w:hAnsi="Helvetica"/>
          <w:iCs/>
          <w:sz w:val="20"/>
        </w:rPr>
        <w:t xml:space="preserve">and please also review </w:t>
      </w:r>
      <w:r w:rsidR="009E6011" w:rsidRPr="009E6011">
        <w:rPr>
          <w:rFonts w:ascii="Helvetica" w:hAnsi="Helvetica"/>
          <w:iCs/>
          <w:sz w:val="20"/>
        </w:rPr>
        <w:t xml:space="preserve">the </w:t>
      </w:r>
      <w:r w:rsidR="009E6011">
        <w:rPr>
          <w:rFonts w:ascii="Helvetica" w:hAnsi="Helvetica"/>
          <w:iCs/>
          <w:sz w:val="20"/>
        </w:rPr>
        <w:t>Academic Integrity</w:t>
      </w:r>
      <w:r w:rsidR="009E6011" w:rsidRPr="009E6011">
        <w:rPr>
          <w:rFonts w:ascii="Helvetica" w:hAnsi="Helvetica"/>
          <w:iCs/>
          <w:sz w:val="20"/>
        </w:rPr>
        <w:t xml:space="preserve"> section of this syllabus.</w:t>
      </w:r>
    </w:p>
    <w:p w:rsidR="009B1707" w:rsidRDefault="00C159F8" w:rsidP="00501A09">
      <w:pPr>
        <w:spacing w:after="0"/>
        <w:rPr>
          <w:rFonts w:ascii="Helvetica" w:hAnsi="Helvetica"/>
          <w:iCs/>
          <w:sz w:val="22"/>
        </w:rPr>
      </w:pPr>
      <w:r>
        <w:rPr>
          <w:rFonts w:ascii="Helvetica" w:hAnsi="Helvetica"/>
          <w:iCs/>
          <w:sz w:val="22"/>
        </w:rPr>
        <w:t xml:space="preserve">We will go over these </w:t>
      </w:r>
      <w:r w:rsidR="008C51B6">
        <w:rPr>
          <w:rFonts w:ascii="Helvetica" w:hAnsi="Helvetica"/>
          <w:iCs/>
          <w:sz w:val="22"/>
        </w:rPr>
        <w:t xml:space="preserve">different </w:t>
      </w:r>
      <w:r>
        <w:rPr>
          <w:rFonts w:ascii="Helvetica" w:hAnsi="Helvetica"/>
          <w:iCs/>
          <w:sz w:val="22"/>
        </w:rPr>
        <w:t xml:space="preserve">sections in more detail as the course progresses. </w:t>
      </w:r>
      <w:r w:rsidR="00EC6C3E">
        <w:rPr>
          <w:rFonts w:ascii="Helvetica" w:hAnsi="Helvetica"/>
          <w:iCs/>
          <w:sz w:val="22"/>
        </w:rPr>
        <w:t>The paper will build on the</w:t>
      </w:r>
      <w:r w:rsidR="00014961">
        <w:rPr>
          <w:rFonts w:ascii="Helvetica" w:hAnsi="Helvetica"/>
          <w:iCs/>
          <w:sz w:val="22"/>
        </w:rPr>
        <w:t xml:space="preserve"> readings, discussions, and </w:t>
      </w:r>
      <w:r w:rsidR="009A5F16">
        <w:rPr>
          <w:rFonts w:ascii="Helvetica" w:hAnsi="Helvetica"/>
          <w:iCs/>
          <w:sz w:val="22"/>
        </w:rPr>
        <w:t xml:space="preserve">assignments throughout the term, culminating in </w:t>
      </w:r>
      <w:r>
        <w:rPr>
          <w:rFonts w:ascii="Helvetica" w:hAnsi="Helvetica"/>
          <w:iCs/>
          <w:sz w:val="22"/>
        </w:rPr>
        <w:t>a novel research study that (hopef</w:t>
      </w:r>
      <w:r w:rsidR="006F50FE">
        <w:rPr>
          <w:rFonts w:ascii="Helvetica" w:hAnsi="Helvetica"/>
          <w:iCs/>
          <w:sz w:val="22"/>
        </w:rPr>
        <w:t xml:space="preserve">ully) </w:t>
      </w:r>
      <w:r w:rsidR="008C51B6">
        <w:rPr>
          <w:rFonts w:ascii="Helvetica" w:hAnsi="Helvetica"/>
          <w:iCs/>
          <w:sz w:val="22"/>
        </w:rPr>
        <w:t>interest</w:t>
      </w:r>
      <w:r w:rsidR="00FD07ED">
        <w:rPr>
          <w:rFonts w:ascii="Helvetica" w:hAnsi="Helvetica"/>
          <w:iCs/>
          <w:sz w:val="22"/>
        </w:rPr>
        <w:t>s</w:t>
      </w:r>
      <w:r w:rsidR="008C51B6">
        <w:rPr>
          <w:rFonts w:ascii="Helvetica" w:hAnsi="Helvetica"/>
          <w:iCs/>
          <w:sz w:val="22"/>
        </w:rPr>
        <w:t xml:space="preserve"> and excite</w:t>
      </w:r>
      <w:r w:rsidR="00FD07ED">
        <w:rPr>
          <w:rFonts w:ascii="Helvetica" w:hAnsi="Helvetica"/>
          <w:iCs/>
          <w:sz w:val="22"/>
        </w:rPr>
        <w:t>s</w:t>
      </w:r>
      <w:r w:rsidR="00014961">
        <w:rPr>
          <w:rFonts w:ascii="Helvetica" w:hAnsi="Helvetica"/>
          <w:iCs/>
          <w:sz w:val="22"/>
        </w:rPr>
        <w:t xml:space="preserve"> </w:t>
      </w:r>
      <w:r w:rsidR="009A5F16">
        <w:rPr>
          <w:rFonts w:ascii="Helvetica" w:hAnsi="Helvetica"/>
          <w:iCs/>
          <w:sz w:val="22"/>
        </w:rPr>
        <w:t xml:space="preserve">you. </w:t>
      </w:r>
      <w:r w:rsidR="00EC6C3E">
        <w:rPr>
          <w:rFonts w:ascii="Helvetica" w:hAnsi="Helvetica"/>
          <w:iCs/>
          <w:sz w:val="22"/>
        </w:rPr>
        <w:t>The overall goal of the project is to allow you to be creative</w:t>
      </w:r>
      <w:r w:rsidR="009A5F16">
        <w:rPr>
          <w:rFonts w:ascii="Helvetica" w:hAnsi="Helvetica"/>
          <w:iCs/>
          <w:sz w:val="22"/>
        </w:rPr>
        <w:t xml:space="preserve"> and interdisciplinary, but only to the extent that it guides</w:t>
      </w:r>
      <w:r w:rsidR="00EC6C3E">
        <w:rPr>
          <w:rFonts w:ascii="Helvetica" w:hAnsi="Helvetica"/>
          <w:iCs/>
          <w:sz w:val="22"/>
        </w:rPr>
        <w:t xml:space="preserve"> new</w:t>
      </w:r>
      <w:r w:rsidR="009A5F16">
        <w:rPr>
          <w:rFonts w:ascii="Helvetica" w:hAnsi="Helvetica"/>
          <w:iCs/>
          <w:sz w:val="22"/>
        </w:rPr>
        <w:t xml:space="preserve"> and scientifically sound insights to the study of social</w:t>
      </w:r>
      <w:r w:rsidR="00014961">
        <w:rPr>
          <w:rFonts w:ascii="Helvetica" w:hAnsi="Helvetica"/>
          <w:iCs/>
          <w:sz w:val="22"/>
        </w:rPr>
        <w:t xml:space="preserve"> psychology. For example, if you are interested in dominance relations</w:t>
      </w:r>
      <w:r w:rsidR="006F50FE">
        <w:rPr>
          <w:rFonts w:ascii="Helvetica" w:hAnsi="Helvetica"/>
          <w:iCs/>
          <w:sz w:val="22"/>
        </w:rPr>
        <w:t>hips</w:t>
      </w:r>
      <w:r w:rsidR="00014961">
        <w:rPr>
          <w:rFonts w:ascii="Helvetica" w:hAnsi="Helvetica"/>
          <w:iCs/>
          <w:sz w:val="22"/>
        </w:rPr>
        <w:t xml:space="preserve">, you </w:t>
      </w:r>
      <w:r w:rsidR="006F50FE">
        <w:rPr>
          <w:rFonts w:ascii="Helvetica" w:hAnsi="Helvetica"/>
          <w:iCs/>
          <w:sz w:val="22"/>
        </w:rPr>
        <w:t>will</w:t>
      </w:r>
      <w:r w:rsidR="00014961">
        <w:rPr>
          <w:rFonts w:ascii="Helvetica" w:hAnsi="Helvetica"/>
          <w:iCs/>
          <w:sz w:val="22"/>
        </w:rPr>
        <w:t xml:space="preserve"> have to think very carefully about </w:t>
      </w:r>
      <w:r w:rsidR="009A5F16">
        <w:rPr>
          <w:rFonts w:ascii="Helvetica" w:hAnsi="Helvetica"/>
          <w:iCs/>
          <w:sz w:val="22"/>
        </w:rPr>
        <w:t xml:space="preserve">how you </w:t>
      </w:r>
      <w:r w:rsidR="006F50FE">
        <w:rPr>
          <w:rFonts w:ascii="Helvetica" w:hAnsi="Helvetica"/>
          <w:iCs/>
          <w:sz w:val="22"/>
        </w:rPr>
        <w:t xml:space="preserve">would </w:t>
      </w:r>
      <w:proofErr w:type="spellStart"/>
      <w:r w:rsidR="00FA7ADB">
        <w:rPr>
          <w:rFonts w:ascii="Helvetica" w:hAnsi="Helvetica"/>
          <w:iCs/>
          <w:sz w:val="22"/>
        </w:rPr>
        <w:t>operationalize</w:t>
      </w:r>
      <w:proofErr w:type="spellEnd"/>
      <w:r w:rsidR="009A5F16">
        <w:rPr>
          <w:rFonts w:ascii="Helvetica" w:hAnsi="Helvetica"/>
          <w:iCs/>
          <w:sz w:val="22"/>
        </w:rPr>
        <w:t xml:space="preserve"> and measure that construct </w:t>
      </w:r>
      <w:r w:rsidR="00014961">
        <w:rPr>
          <w:rFonts w:ascii="Helvetica" w:hAnsi="Helvetica"/>
          <w:iCs/>
          <w:sz w:val="22"/>
        </w:rPr>
        <w:t>differently (or similarly) in</w:t>
      </w:r>
      <w:r w:rsidR="006F50FE">
        <w:rPr>
          <w:rFonts w:ascii="Helvetica" w:hAnsi="Helvetica"/>
          <w:iCs/>
          <w:sz w:val="22"/>
        </w:rPr>
        <w:t xml:space="preserve"> human</w:t>
      </w:r>
      <w:r w:rsidR="008C51B6">
        <w:rPr>
          <w:rFonts w:ascii="Helvetica" w:hAnsi="Helvetica"/>
          <w:iCs/>
          <w:sz w:val="22"/>
        </w:rPr>
        <w:t>s</w:t>
      </w:r>
      <w:r w:rsidR="009A5F16">
        <w:rPr>
          <w:rFonts w:ascii="Helvetica" w:hAnsi="Helvetica"/>
          <w:iCs/>
          <w:sz w:val="22"/>
        </w:rPr>
        <w:t xml:space="preserve"> and nonhuman primates. </w:t>
      </w:r>
      <w:r w:rsidR="008C51B6">
        <w:rPr>
          <w:rFonts w:ascii="Helvetica" w:hAnsi="Helvetica"/>
          <w:iCs/>
          <w:sz w:val="22"/>
        </w:rPr>
        <w:t xml:space="preserve">As such, you will have to review </w:t>
      </w:r>
      <w:r w:rsidR="008C51B6" w:rsidRPr="008C51B6">
        <w:rPr>
          <w:rFonts w:ascii="Helvetica" w:hAnsi="Helvetica"/>
          <w:i/>
          <w:iCs/>
          <w:sz w:val="22"/>
        </w:rPr>
        <w:t>both</w:t>
      </w:r>
      <w:r w:rsidR="008C51B6">
        <w:rPr>
          <w:rFonts w:ascii="Helvetica" w:hAnsi="Helvetica"/>
          <w:iCs/>
          <w:sz w:val="22"/>
        </w:rPr>
        <w:t xml:space="preserve"> the animal- and human-relevant literatures on the topic. </w:t>
      </w:r>
      <w:r w:rsidR="00014961">
        <w:rPr>
          <w:rFonts w:ascii="Helvetica" w:hAnsi="Helvetica"/>
          <w:iCs/>
          <w:sz w:val="22"/>
        </w:rPr>
        <w:t>Fortunately</w:t>
      </w:r>
      <w:r w:rsidR="006F50FE">
        <w:rPr>
          <w:rFonts w:ascii="Helvetica" w:hAnsi="Helvetica"/>
          <w:iCs/>
          <w:sz w:val="22"/>
        </w:rPr>
        <w:t>,</w:t>
      </w:r>
      <w:r w:rsidR="00014961">
        <w:rPr>
          <w:rFonts w:ascii="Helvetica" w:hAnsi="Helvetica"/>
          <w:iCs/>
          <w:sz w:val="22"/>
        </w:rPr>
        <w:t xml:space="preserve"> </w:t>
      </w:r>
      <w:r w:rsidR="00014961" w:rsidRPr="006F50FE">
        <w:rPr>
          <w:rFonts w:ascii="Helvetica" w:hAnsi="Helvetica"/>
          <w:b/>
          <w:iCs/>
          <w:sz w:val="22"/>
        </w:rPr>
        <w:t xml:space="preserve">I am here to help you! </w:t>
      </w:r>
      <w:r w:rsidR="00EC6C3E">
        <w:rPr>
          <w:rFonts w:ascii="Helvetica" w:hAnsi="Helvetica"/>
          <w:iCs/>
          <w:sz w:val="22"/>
        </w:rPr>
        <w:t>You</w:t>
      </w:r>
      <w:r w:rsidR="00FE468D" w:rsidRPr="00BF5963">
        <w:rPr>
          <w:rFonts w:ascii="Helvetica" w:hAnsi="Helvetica"/>
          <w:iCs/>
          <w:sz w:val="22"/>
        </w:rPr>
        <w:t xml:space="preserve"> will meet </w:t>
      </w:r>
      <w:r w:rsidR="006F50FE">
        <w:rPr>
          <w:rFonts w:ascii="Helvetica" w:hAnsi="Helvetica"/>
          <w:iCs/>
          <w:sz w:val="22"/>
        </w:rPr>
        <w:t>with me individually</w:t>
      </w:r>
      <w:r w:rsidR="00FE468D" w:rsidRPr="00BF5963">
        <w:rPr>
          <w:rFonts w:ascii="Helvetica" w:hAnsi="Helvetica"/>
          <w:iCs/>
          <w:sz w:val="22"/>
        </w:rPr>
        <w:t xml:space="preserve"> at least </w:t>
      </w:r>
      <w:r w:rsidR="00EC6C3E">
        <w:rPr>
          <w:rFonts w:ascii="Helvetica" w:hAnsi="Helvetica"/>
          <w:iCs/>
          <w:sz w:val="22"/>
        </w:rPr>
        <w:t>twice</w:t>
      </w:r>
      <w:r w:rsidR="009B1707">
        <w:rPr>
          <w:rFonts w:ascii="Helvetica" w:hAnsi="Helvetica"/>
          <w:iCs/>
          <w:sz w:val="22"/>
        </w:rPr>
        <w:t xml:space="preserve"> </w:t>
      </w:r>
      <w:r w:rsidR="00EC6C3E">
        <w:rPr>
          <w:rFonts w:ascii="Helvetica" w:hAnsi="Helvetica"/>
          <w:iCs/>
          <w:sz w:val="22"/>
        </w:rPr>
        <w:t>throughout the</w:t>
      </w:r>
      <w:r w:rsidR="009B1707">
        <w:rPr>
          <w:rFonts w:ascii="Helvetica" w:hAnsi="Helvetica"/>
          <w:iCs/>
          <w:sz w:val="22"/>
        </w:rPr>
        <w:t xml:space="preserve"> term</w:t>
      </w:r>
      <w:r w:rsidR="00FE468D" w:rsidRPr="00BF5963">
        <w:rPr>
          <w:rFonts w:ascii="Helvetica" w:hAnsi="Helvetica"/>
          <w:iCs/>
          <w:sz w:val="22"/>
        </w:rPr>
        <w:t xml:space="preserve"> </w:t>
      </w:r>
      <w:r w:rsidR="00EC6C3E">
        <w:rPr>
          <w:rFonts w:ascii="Helvetica" w:hAnsi="Helvetica"/>
          <w:iCs/>
          <w:sz w:val="22"/>
        </w:rPr>
        <w:t>(</w:t>
      </w:r>
      <w:r w:rsidR="00FD07ED">
        <w:rPr>
          <w:rFonts w:ascii="Helvetica" w:hAnsi="Helvetica"/>
          <w:iCs/>
          <w:sz w:val="22"/>
        </w:rPr>
        <w:t>once before the 5</w:t>
      </w:r>
      <w:r w:rsidR="00FD07ED" w:rsidRPr="00FD07ED">
        <w:rPr>
          <w:rFonts w:ascii="Helvetica" w:hAnsi="Helvetica"/>
          <w:iCs/>
          <w:sz w:val="22"/>
          <w:vertAlign w:val="superscript"/>
        </w:rPr>
        <w:t>th</w:t>
      </w:r>
      <w:r w:rsidR="00FD07ED">
        <w:rPr>
          <w:rFonts w:ascii="Helvetica" w:hAnsi="Helvetica"/>
          <w:iCs/>
          <w:sz w:val="22"/>
        </w:rPr>
        <w:t xml:space="preserve"> and 11</w:t>
      </w:r>
      <w:r w:rsidR="00FD07ED" w:rsidRPr="00FD07ED">
        <w:rPr>
          <w:rFonts w:ascii="Helvetica" w:hAnsi="Helvetica"/>
          <w:iCs/>
          <w:sz w:val="22"/>
          <w:vertAlign w:val="superscript"/>
        </w:rPr>
        <w:t>th</w:t>
      </w:r>
      <w:r w:rsidR="00FD07ED">
        <w:rPr>
          <w:rFonts w:ascii="Helvetica" w:hAnsi="Helvetica"/>
          <w:iCs/>
          <w:sz w:val="22"/>
        </w:rPr>
        <w:t xml:space="preserve"> class meeting, respectively, </w:t>
      </w:r>
      <w:r w:rsidR="00FE468D" w:rsidRPr="00BF5963">
        <w:rPr>
          <w:rFonts w:ascii="Helvetica" w:hAnsi="Helvetica"/>
          <w:iCs/>
          <w:sz w:val="22"/>
        </w:rPr>
        <w:t>and more as deemed necessary) to plan and develop this project.</w:t>
      </w:r>
      <w:r w:rsidR="009B1707">
        <w:rPr>
          <w:rFonts w:ascii="Helvetica" w:hAnsi="Helvetica"/>
          <w:iCs/>
          <w:sz w:val="22"/>
        </w:rPr>
        <w:t xml:space="preserve"> </w:t>
      </w:r>
      <w:r w:rsidR="00EC6C3E">
        <w:rPr>
          <w:rFonts w:ascii="Helvetica" w:hAnsi="Helvetica"/>
          <w:iCs/>
          <w:sz w:val="22"/>
        </w:rPr>
        <w:t xml:space="preserve">As part of the assignment, </w:t>
      </w:r>
      <w:r w:rsidR="00FC3F3F">
        <w:rPr>
          <w:rFonts w:ascii="Helvetica" w:hAnsi="Helvetica"/>
          <w:iCs/>
          <w:sz w:val="22"/>
        </w:rPr>
        <w:t>you</w:t>
      </w:r>
      <w:r w:rsidR="00EC6C3E">
        <w:rPr>
          <w:rFonts w:ascii="Helvetica" w:hAnsi="Helvetica"/>
          <w:iCs/>
          <w:sz w:val="22"/>
        </w:rPr>
        <w:t xml:space="preserve"> will </w:t>
      </w:r>
      <w:r w:rsidR="00FD07ED">
        <w:rPr>
          <w:rFonts w:ascii="Helvetica" w:hAnsi="Helvetica"/>
          <w:iCs/>
          <w:sz w:val="22"/>
        </w:rPr>
        <w:t>complete a 10-minute PowerPoint (to present on the 7</w:t>
      </w:r>
      <w:r w:rsidR="00FD07ED" w:rsidRPr="00FD07ED">
        <w:rPr>
          <w:rFonts w:ascii="Helvetica" w:hAnsi="Helvetica"/>
          <w:iCs/>
          <w:sz w:val="22"/>
          <w:vertAlign w:val="superscript"/>
        </w:rPr>
        <w:t>th</w:t>
      </w:r>
      <w:r w:rsidR="00FD07ED">
        <w:rPr>
          <w:rFonts w:ascii="Helvetica" w:hAnsi="Helvetica"/>
          <w:iCs/>
          <w:sz w:val="22"/>
        </w:rPr>
        <w:t xml:space="preserve"> class meeting), proposing your ideas along with detailed study methods. This will allow us to brainstorm </w:t>
      </w:r>
      <w:r w:rsidR="00C87593">
        <w:rPr>
          <w:rFonts w:ascii="Helvetica" w:hAnsi="Helvetica"/>
          <w:iCs/>
          <w:sz w:val="22"/>
        </w:rPr>
        <w:t xml:space="preserve">together and provide </w:t>
      </w:r>
      <w:r w:rsidR="00FD07ED">
        <w:rPr>
          <w:rFonts w:ascii="Helvetica" w:hAnsi="Helvetica"/>
          <w:iCs/>
          <w:sz w:val="22"/>
        </w:rPr>
        <w:t>you with constructive</w:t>
      </w:r>
      <w:r w:rsidR="00C87593">
        <w:rPr>
          <w:rFonts w:ascii="Helvetica" w:hAnsi="Helvetica"/>
          <w:iCs/>
          <w:sz w:val="22"/>
        </w:rPr>
        <w:t xml:space="preserve"> group</w:t>
      </w:r>
      <w:r w:rsidR="00FD07ED">
        <w:rPr>
          <w:rFonts w:ascii="Helvetica" w:hAnsi="Helvetica"/>
          <w:iCs/>
          <w:sz w:val="22"/>
        </w:rPr>
        <w:t xml:space="preserve"> feedback. Lastly, you</w:t>
      </w:r>
      <w:r w:rsidR="00FC3F3F">
        <w:rPr>
          <w:rFonts w:ascii="Helvetica" w:hAnsi="Helvetica"/>
          <w:iCs/>
          <w:sz w:val="22"/>
        </w:rPr>
        <w:t xml:space="preserve"> have the </w:t>
      </w:r>
      <w:r w:rsidR="00FC3F3F" w:rsidRPr="00014961">
        <w:rPr>
          <w:rFonts w:ascii="Helvetica" w:hAnsi="Helvetica"/>
          <w:i/>
          <w:iCs/>
          <w:sz w:val="22"/>
        </w:rPr>
        <w:t xml:space="preserve">option </w:t>
      </w:r>
      <w:r w:rsidR="00FC3F3F">
        <w:rPr>
          <w:rFonts w:ascii="Helvetica" w:hAnsi="Helvetica"/>
          <w:iCs/>
          <w:sz w:val="22"/>
        </w:rPr>
        <w:t>of submitting a (comple</w:t>
      </w:r>
      <w:r w:rsidR="00C87593">
        <w:rPr>
          <w:rFonts w:ascii="Helvetica" w:hAnsi="Helvetica"/>
          <w:iCs/>
          <w:sz w:val="22"/>
        </w:rPr>
        <w:t>te) research proposal draft by the 11</w:t>
      </w:r>
      <w:r w:rsidR="00C87593" w:rsidRPr="00C87593">
        <w:rPr>
          <w:rFonts w:ascii="Helvetica" w:hAnsi="Helvetica"/>
          <w:iCs/>
          <w:sz w:val="22"/>
          <w:vertAlign w:val="superscript"/>
        </w:rPr>
        <w:t>th</w:t>
      </w:r>
      <w:r w:rsidR="00C87593">
        <w:rPr>
          <w:rFonts w:ascii="Helvetica" w:hAnsi="Helvetica"/>
          <w:iCs/>
          <w:sz w:val="22"/>
        </w:rPr>
        <w:t xml:space="preserve"> class meeting</w:t>
      </w:r>
      <w:r w:rsidR="00014961">
        <w:rPr>
          <w:rFonts w:ascii="Helvetica" w:hAnsi="Helvetica"/>
          <w:iCs/>
          <w:sz w:val="22"/>
        </w:rPr>
        <w:t>, on which I will also send</w:t>
      </w:r>
      <w:r w:rsidR="006F50FE">
        <w:rPr>
          <w:rFonts w:ascii="Helvetica" w:hAnsi="Helvetica"/>
          <w:iCs/>
          <w:sz w:val="22"/>
        </w:rPr>
        <w:t xml:space="preserve"> you</w:t>
      </w:r>
      <w:r w:rsidR="00014961">
        <w:rPr>
          <w:rFonts w:ascii="Helvetica" w:hAnsi="Helvetica"/>
          <w:iCs/>
          <w:sz w:val="22"/>
        </w:rPr>
        <w:t xml:space="preserve"> </w:t>
      </w:r>
      <w:r w:rsidR="00C87593">
        <w:rPr>
          <w:rFonts w:ascii="Helvetica" w:hAnsi="Helvetica"/>
          <w:iCs/>
          <w:sz w:val="22"/>
        </w:rPr>
        <w:t>feedback</w:t>
      </w:r>
      <w:r w:rsidR="00014961">
        <w:rPr>
          <w:rFonts w:ascii="Helvetica" w:hAnsi="Helvetica"/>
          <w:iCs/>
          <w:sz w:val="22"/>
        </w:rPr>
        <w:t xml:space="preserve">. </w:t>
      </w:r>
      <w:r w:rsidR="00FC3F3F">
        <w:rPr>
          <w:rFonts w:ascii="Helvetica" w:hAnsi="Helvetica"/>
          <w:iCs/>
          <w:sz w:val="22"/>
        </w:rPr>
        <w:t>The final paper</w:t>
      </w:r>
      <w:r w:rsidR="009B1707">
        <w:rPr>
          <w:rFonts w:ascii="Helvetica" w:hAnsi="Helvetica"/>
          <w:iCs/>
          <w:sz w:val="22"/>
        </w:rPr>
        <w:t xml:space="preserve"> will be due (in hard-copy) </w:t>
      </w:r>
      <w:r w:rsidR="00FD07ED">
        <w:rPr>
          <w:rFonts w:ascii="Helvetica" w:hAnsi="Helvetica"/>
          <w:iCs/>
          <w:sz w:val="22"/>
        </w:rPr>
        <w:t>at the beginning of the final class meeting.</w:t>
      </w:r>
    </w:p>
    <w:p w:rsidR="006C684D" w:rsidRDefault="006C684D" w:rsidP="00501A09">
      <w:pPr>
        <w:spacing w:after="0"/>
        <w:rPr>
          <w:rFonts w:ascii="Helvetica" w:hAnsi="Helvetica"/>
          <w:sz w:val="22"/>
        </w:rPr>
      </w:pPr>
    </w:p>
    <w:p w:rsidR="00771DF5" w:rsidRDefault="006C684D" w:rsidP="006C684D">
      <w:pPr>
        <w:spacing w:after="0"/>
        <w:rPr>
          <w:rFonts w:ascii="Helvetica" w:hAnsi="Helvetica"/>
          <w:i/>
          <w:iCs/>
          <w:sz w:val="22"/>
        </w:rPr>
      </w:pPr>
      <w:r>
        <w:rPr>
          <w:rFonts w:ascii="Helvetica" w:hAnsi="Helvetica"/>
          <w:i/>
          <w:iCs/>
          <w:sz w:val="22"/>
        </w:rPr>
        <w:t>NYC has Primates</w:t>
      </w:r>
    </w:p>
    <w:p w:rsidR="00771DF5" w:rsidRDefault="006C684D" w:rsidP="00E31872">
      <w:pPr>
        <w:spacing w:after="60"/>
        <w:rPr>
          <w:rFonts w:ascii="Helvetica" w:hAnsi="Helvetica"/>
          <w:iCs/>
          <w:sz w:val="22"/>
        </w:rPr>
      </w:pPr>
      <w:r>
        <w:rPr>
          <w:rFonts w:ascii="Helvetica" w:hAnsi="Helvetica"/>
          <w:iCs/>
          <w:sz w:val="22"/>
        </w:rPr>
        <w:t xml:space="preserve">Throughout the term, you will have the opportunity to </w:t>
      </w:r>
      <w:r w:rsidR="00771DF5">
        <w:rPr>
          <w:rFonts w:ascii="Helvetica" w:hAnsi="Helvetica"/>
          <w:iCs/>
          <w:sz w:val="22"/>
        </w:rPr>
        <w:t xml:space="preserve">immerse yourself in </w:t>
      </w:r>
      <w:proofErr w:type="spellStart"/>
      <w:r w:rsidR="00771DF5">
        <w:rPr>
          <w:rFonts w:ascii="Helvetica" w:hAnsi="Helvetica"/>
          <w:iCs/>
          <w:sz w:val="22"/>
        </w:rPr>
        <w:t>primatology</w:t>
      </w:r>
      <w:proofErr w:type="spellEnd"/>
      <w:r w:rsidR="00771DF5">
        <w:rPr>
          <w:rFonts w:ascii="Helvetica" w:hAnsi="Helvetica"/>
          <w:iCs/>
          <w:sz w:val="22"/>
        </w:rPr>
        <w:t xml:space="preserve"> in several different ways. </w:t>
      </w:r>
      <w:r>
        <w:rPr>
          <w:rFonts w:ascii="Helvetica" w:hAnsi="Helvetica"/>
          <w:iCs/>
          <w:sz w:val="22"/>
        </w:rPr>
        <w:t xml:space="preserve">Somewhat surprisingly, NYC is a hub for </w:t>
      </w:r>
      <w:proofErr w:type="spellStart"/>
      <w:r>
        <w:rPr>
          <w:rFonts w:ascii="Helvetica" w:hAnsi="Helvetica"/>
          <w:iCs/>
          <w:sz w:val="22"/>
        </w:rPr>
        <w:t>primatological</w:t>
      </w:r>
      <w:proofErr w:type="spellEnd"/>
      <w:r>
        <w:rPr>
          <w:rFonts w:ascii="Helvetica" w:hAnsi="Helvetica"/>
          <w:iCs/>
          <w:sz w:val="22"/>
        </w:rPr>
        <w:t xml:space="preserve"> research, with various universities, zoos, and other institutions conducting laboratory and/or field-based work.</w:t>
      </w:r>
      <w:r w:rsidR="00771DF5">
        <w:rPr>
          <w:rFonts w:ascii="Helvetica" w:hAnsi="Helvetica"/>
          <w:iCs/>
          <w:sz w:val="22"/>
        </w:rPr>
        <w:t xml:space="preserve"> </w:t>
      </w:r>
      <w:r w:rsidR="00E31872">
        <w:rPr>
          <w:rFonts w:ascii="Helvetica" w:hAnsi="Helvetica"/>
          <w:iCs/>
          <w:sz w:val="22"/>
        </w:rPr>
        <w:t>This assignment can take one of the two following forms:</w:t>
      </w:r>
    </w:p>
    <w:p w:rsidR="00E31872" w:rsidRPr="00E31872" w:rsidRDefault="00E31872" w:rsidP="00721F05">
      <w:pPr>
        <w:pStyle w:val="ListParagraph"/>
        <w:numPr>
          <w:ilvl w:val="0"/>
          <w:numId w:val="21"/>
        </w:numPr>
        <w:spacing w:after="0"/>
        <w:rPr>
          <w:rFonts w:ascii="Helvetica" w:hAnsi="Helvetica"/>
          <w:iCs/>
          <w:sz w:val="20"/>
        </w:rPr>
      </w:pPr>
      <w:r w:rsidRPr="00E31872">
        <w:rPr>
          <w:rFonts w:ascii="Helvetica" w:hAnsi="Helvetica"/>
          <w:b/>
          <w:bCs/>
          <w:iCs/>
          <w:sz w:val="20"/>
        </w:rPr>
        <w:t>Conducting primate observations</w:t>
      </w:r>
      <w:r w:rsidRPr="00E31872">
        <w:rPr>
          <w:rFonts w:ascii="Helvetica" w:hAnsi="Helvetica"/>
          <w:bCs/>
          <w:iCs/>
          <w:sz w:val="20"/>
        </w:rPr>
        <w:t xml:space="preserve">: </w:t>
      </w:r>
      <w:r>
        <w:rPr>
          <w:rFonts w:ascii="Helvetica" w:hAnsi="Helvetica"/>
          <w:bCs/>
          <w:iCs/>
          <w:sz w:val="20"/>
        </w:rPr>
        <w:t xml:space="preserve">On the </w:t>
      </w:r>
      <w:r w:rsidR="007C021A">
        <w:rPr>
          <w:rFonts w:ascii="Helvetica" w:hAnsi="Helvetica"/>
          <w:bCs/>
          <w:iCs/>
          <w:sz w:val="20"/>
        </w:rPr>
        <w:t xml:space="preserve">second </w:t>
      </w:r>
      <w:r>
        <w:rPr>
          <w:rFonts w:ascii="Helvetica" w:hAnsi="Helvetica"/>
          <w:bCs/>
          <w:iCs/>
          <w:sz w:val="20"/>
        </w:rPr>
        <w:t>day of class, we will complete a short exercise on how primatologists conduct observations</w:t>
      </w:r>
      <w:r w:rsidR="0085376A">
        <w:rPr>
          <w:rFonts w:ascii="Helvetica" w:hAnsi="Helvetica"/>
          <w:bCs/>
          <w:iCs/>
          <w:sz w:val="20"/>
        </w:rPr>
        <w:t xml:space="preserve"> of social behavior</w:t>
      </w:r>
      <w:r>
        <w:rPr>
          <w:rFonts w:ascii="Helvetica" w:hAnsi="Helvetica"/>
          <w:bCs/>
          <w:iCs/>
          <w:sz w:val="20"/>
        </w:rPr>
        <w:t xml:space="preserve">. </w:t>
      </w:r>
      <w:r w:rsidR="00721F05">
        <w:rPr>
          <w:rFonts w:ascii="Helvetica" w:hAnsi="Helvetica"/>
          <w:bCs/>
          <w:iCs/>
          <w:sz w:val="20"/>
        </w:rPr>
        <w:t xml:space="preserve">You </w:t>
      </w:r>
      <w:r w:rsidR="007C021A">
        <w:rPr>
          <w:rFonts w:ascii="Helvetica" w:hAnsi="Helvetica"/>
          <w:bCs/>
          <w:iCs/>
          <w:sz w:val="20"/>
        </w:rPr>
        <w:t>will</w:t>
      </w:r>
      <w:r w:rsidR="00721F05">
        <w:rPr>
          <w:rFonts w:ascii="Helvetica" w:hAnsi="Helvetica"/>
          <w:bCs/>
          <w:iCs/>
          <w:sz w:val="20"/>
        </w:rPr>
        <w:t xml:space="preserve"> extend this</w:t>
      </w:r>
      <w:r w:rsidR="007C021A">
        <w:rPr>
          <w:rFonts w:ascii="Helvetica" w:hAnsi="Helvetica"/>
          <w:bCs/>
          <w:iCs/>
          <w:sz w:val="20"/>
        </w:rPr>
        <w:t xml:space="preserve"> exact</w:t>
      </w:r>
      <w:r w:rsidR="00721F05">
        <w:rPr>
          <w:rFonts w:ascii="Helvetica" w:hAnsi="Helvetica"/>
          <w:bCs/>
          <w:iCs/>
          <w:sz w:val="20"/>
        </w:rPr>
        <w:t xml:space="preserve"> exercise to your own</w:t>
      </w:r>
      <w:r w:rsidR="007C021A">
        <w:rPr>
          <w:rFonts w:ascii="Helvetica" w:hAnsi="Helvetica"/>
          <w:bCs/>
          <w:iCs/>
          <w:sz w:val="20"/>
        </w:rPr>
        <w:t xml:space="preserve"> </w:t>
      </w:r>
      <w:r w:rsidR="0085376A">
        <w:rPr>
          <w:rFonts w:ascii="Helvetica" w:hAnsi="Helvetica"/>
          <w:bCs/>
          <w:iCs/>
          <w:sz w:val="20"/>
        </w:rPr>
        <w:t xml:space="preserve">social </w:t>
      </w:r>
      <w:r w:rsidR="007C021A">
        <w:rPr>
          <w:rFonts w:ascii="Helvetica" w:hAnsi="Helvetica"/>
          <w:bCs/>
          <w:iCs/>
          <w:sz w:val="20"/>
        </w:rPr>
        <w:t>behavioral observation</w:t>
      </w:r>
      <w:r w:rsidR="00F35044">
        <w:rPr>
          <w:rFonts w:ascii="Helvetica" w:hAnsi="Helvetica"/>
          <w:bCs/>
          <w:iCs/>
          <w:sz w:val="20"/>
        </w:rPr>
        <w:t>s</w:t>
      </w:r>
      <w:r w:rsidR="00721F05">
        <w:rPr>
          <w:rFonts w:ascii="Helvetica" w:hAnsi="Helvetica"/>
          <w:bCs/>
          <w:iCs/>
          <w:sz w:val="20"/>
        </w:rPr>
        <w:t xml:space="preserve"> on any of</w:t>
      </w:r>
      <w:r w:rsidR="00782FC5">
        <w:rPr>
          <w:rFonts w:ascii="Helvetica" w:hAnsi="Helvetica"/>
          <w:bCs/>
          <w:iCs/>
          <w:sz w:val="20"/>
        </w:rPr>
        <w:t xml:space="preserve"> NYC’s many nonhuman primates (gelada baboons at the Bronx Zoo are </w:t>
      </w:r>
      <w:r w:rsidR="00FA7ADB">
        <w:rPr>
          <w:rFonts w:ascii="Helvetica" w:hAnsi="Helvetica"/>
          <w:bCs/>
          <w:iCs/>
          <w:sz w:val="20"/>
        </w:rPr>
        <w:t>a</w:t>
      </w:r>
      <w:r w:rsidR="00782FC5">
        <w:rPr>
          <w:rFonts w:ascii="Helvetica" w:hAnsi="Helvetica"/>
          <w:bCs/>
          <w:iCs/>
          <w:sz w:val="20"/>
        </w:rPr>
        <w:t xml:space="preserve"> </w:t>
      </w:r>
      <w:r w:rsidR="007C021A">
        <w:rPr>
          <w:rFonts w:ascii="Helvetica" w:hAnsi="Helvetica"/>
          <w:bCs/>
          <w:iCs/>
          <w:sz w:val="20"/>
        </w:rPr>
        <w:t xml:space="preserve">personal favorite). On </w:t>
      </w:r>
      <w:proofErr w:type="spellStart"/>
      <w:r w:rsidR="007C021A">
        <w:rPr>
          <w:rFonts w:ascii="Helvetica" w:hAnsi="Helvetica"/>
          <w:bCs/>
          <w:iCs/>
          <w:sz w:val="20"/>
        </w:rPr>
        <w:t>CourseWorks</w:t>
      </w:r>
      <w:proofErr w:type="spellEnd"/>
      <w:r w:rsidR="007C021A">
        <w:rPr>
          <w:rFonts w:ascii="Helvetica" w:hAnsi="Helvetica"/>
          <w:bCs/>
          <w:iCs/>
          <w:sz w:val="20"/>
        </w:rPr>
        <w:t>, I</w:t>
      </w:r>
      <w:r w:rsidR="00782FC5">
        <w:rPr>
          <w:rFonts w:ascii="Helvetica" w:hAnsi="Helvetica"/>
          <w:bCs/>
          <w:iCs/>
          <w:sz w:val="20"/>
        </w:rPr>
        <w:t xml:space="preserve"> will </w:t>
      </w:r>
      <w:r w:rsidR="007C021A">
        <w:rPr>
          <w:rFonts w:ascii="Helvetica" w:hAnsi="Helvetica"/>
          <w:bCs/>
          <w:iCs/>
          <w:sz w:val="20"/>
        </w:rPr>
        <w:t xml:space="preserve">post </w:t>
      </w:r>
      <w:r w:rsidR="00782FC5">
        <w:rPr>
          <w:rFonts w:ascii="Helvetica" w:hAnsi="Helvetica"/>
          <w:bCs/>
          <w:iCs/>
          <w:sz w:val="20"/>
        </w:rPr>
        <w:t xml:space="preserve">a </w:t>
      </w:r>
      <w:r w:rsidR="007C021A">
        <w:rPr>
          <w:rFonts w:ascii="Helvetica" w:hAnsi="Helvetica"/>
          <w:bCs/>
          <w:iCs/>
          <w:sz w:val="20"/>
        </w:rPr>
        <w:t>list of different op</w:t>
      </w:r>
      <w:r w:rsidR="00F35044">
        <w:rPr>
          <w:rFonts w:ascii="Helvetica" w:hAnsi="Helvetica"/>
          <w:bCs/>
          <w:iCs/>
          <w:sz w:val="20"/>
        </w:rPr>
        <w:t>portunities throughout the city/</w:t>
      </w:r>
      <w:r w:rsidR="00782FC5">
        <w:rPr>
          <w:rFonts w:ascii="Helvetica" w:hAnsi="Helvetica"/>
          <w:bCs/>
          <w:iCs/>
          <w:sz w:val="20"/>
        </w:rPr>
        <w:t xml:space="preserve">admissions fees (on certain days, many </w:t>
      </w:r>
      <w:r w:rsidR="00531DCB">
        <w:rPr>
          <w:rFonts w:ascii="Helvetica" w:hAnsi="Helvetica"/>
          <w:bCs/>
          <w:iCs/>
          <w:sz w:val="20"/>
        </w:rPr>
        <w:t>Wildlife Conservation Society</w:t>
      </w:r>
      <w:r w:rsidR="00782FC5">
        <w:rPr>
          <w:rFonts w:ascii="Helvetica" w:hAnsi="Helvetica"/>
          <w:bCs/>
          <w:iCs/>
          <w:sz w:val="20"/>
        </w:rPr>
        <w:t xml:space="preserve"> zoos/aqua</w:t>
      </w:r>
      <w:r w:rsidR="00F35044">
        <w:rPr>
          <w:rFonts w:ascii="Helvetica" w:hAnsi="Helvetica"/>
          <w:bCs/>
          <w:iCs/>
          <w:sz w:val="20"/>
        </w:rPr>
        <w:t xml:space="preserve">riums are pay-what-you-wish). </w:t>
      </w:r>
    </w:p>
    <w:p w:rsidR="00E31872" w:rsidRPr="00E31872" w:rsidRDefault="00771DF5" w:rsidP="00E31872">
      <w:pPr>
        <w:pStyle w:val="ListParagraph"/>
        <w:numPr>
          <w:ilvl w:val="0"/>
          <w:numId w:val="21"/>
        </w:numPr>
        <w:spacing w:after="60"/>
        <w:rPr>
          <w:rFonts w:ascii="Helvetica" w:hAnsi="Helvetica"/>
          <w:iCs/>
          <w:sz w:val="22"/>
        </w:rPr>
      </w:pPr>
      <w:r w:rsidRPr="00E31872">
        <w:rPr>
          <w:rFonts w:ascii="Helvetica" w:hAnsi="Helvetica"/>
          <w:b/>
          <w:iCs/>
          <w:sz w:val="20"/>
        </w:rPr>
        <w:t>Attend</w:t>
      </w:r>
      <w:r w:rsidR="00E31872" w:rsidRPr="00E31872">
        <w:rPr>
          <w:rFonts w:ascii="Helvetica" w:hAnsi="Helvetica"/>
          <w:b/>
          <w:iCs/>
          <w:sz w:val="20"/>
        </w:rPr>
        <w:t>ing</w:t>
      </w:r>
      <w:r w:rsidRPr="00E31872">
        <w:rPr>
          <w:rFonts w:ascii="Helvetica" w:hAnsi="Helvetica"/>
          <w:b/>
          <w:iCs/>
          <w:sz w:val="20"/>
        </w:rPr>
        <w:t xml:space="preserve"> a scientific talk</w:t>
      </w:r>
      <w:r w:rsidR="00E31872" w:rsidRPr="00E31872">
        <w:rPr>
          <w:rFonts w:ascii="Helvetica" w:hAnsi="Helvetica"/>
          <w:iCs/>
          <w:sz w:val="20"/>
        </w:rPr>
        <w:t xml:space="preserve">: I will maintain a schedule on </w:t>
      </w:r>
      <w:proofErr w:type="spellStart"/>
      <w:r w:rsidR="00E31872" w:rsidRPr="00E31872">
        <w:rPr>
          <w:rFonts w:ascii="Helvetica" w:hAnsi="Helvetica"/>
          <w:iCs/>
          <w:sz w:val="20"/>
        </w:rPr>
        <w:t>CourseWorks</w:t>
      </w:r>
      <w:proofErr w:type="spellEnd"/>
      <w:r w:rsidR="00E31872" w:rsidRPr="00E31872">
        <w:rPr>
          <w:rFonts w:ascii="Helvetica" w:hAnsi="Helvetica"/>
          <w:iCs/>
          <w:sz w:val="20"/>
        </w:rPr>
        <w:t xml:space="preserve"> to inform you of when and where course-relevant lectures take place. You are also welcome to propose a different scientific talk if you come across a pertinent</w:t>
      </w:r>
      <w:r w:rsidR="00E31872">
        <w:rPr>
          <w:rFonts w:ascii="Helvetica" w:hAnsi="Helvetica"/>
          <w:iCs/>
          <w:sz w:val="20"/>
        </w:rPr>
        <w:t xml:space="preserve"> one that I have not yet posted.</w:t>
      </w:r>
      <w:r w:rsidR="00843B40">
        <w:rPr>
          <w:rFonts w:ascii="Helvetica" w:hAnsi="Helvetica"/>
          <w:iCs/>
          <w:sz w:val="20"/>
        </w:rPr>
        <w:t xml:space="preserve"> In attending the talk, please note the following: What is the speaker’s field of expertise? How might that lend itself to a different approach than much of the research we have read for this class? Did s/he use field- and/or lab-based methods, and how were they appropriate for the research question(s)? </w:t>
      </w:r>
    </w:p>
    <w:p w:rsidR="006803A1" w:rsidRDefault="006C684D" w:rsidP="00501A09">
      <w:pPr>
        <w:spacing w:after="0"/>
        <w:rPr>
          <w:rFonts w:ascii="Helvetica" w:hAnsi="Helvetica"/>
          <w:iCs/>
          <w:sz w:val="22"/>
        </w:rPr>
      </w:pPr>
      <w:r w:rsidRPr="00E31872">
        <w:rPr>
          <w:rFonts w:ascii="Helvetica" w:hAnsi="Helvetica"/>
          <w:iCs/>
          <w:sz w:val="22"/>
        </w:rPr>
        <w:t xml:space="preserve">Upon </w:t>
      </w:r>
      <w:r w:rsidR="006803A1">
        <w:rPr>
          <w:rFonts w:ascii="Helvetica" w:hAnsi="Helvetica"/>
          <w:iCs/>
          <w:sz w:val="22"/>
        </w:rPr>
        <w:t>completion of either</w:t>
      </w:r>
      <w:r w:rsidRPr="00E31872">
        <w:rPr>
          <w:rFonts w:ascii="Helvetica" w:hAnsi="Helvetica"/>
          <w:iCs/>
          <w:sz w:val="22"/>
        </w:rPr>
        <w:t>, you will submi</w:t>
      </w:r>
      <w:r w:rsidR="00782FC5">
        <w:rPr>
          <w:rFonts w:ascii="Helvetica" w:hAnsi="Helvetica"/>
          <w:iCs/>
          <w:sz w:val="22"/>
        </w:rPr>
        <w:t xml:space="preserve">t a </w:t>
      </w:r>
      <w:r w:rsidR="006803A1">
        <w:rPr>
          <w:rFonts w:ascii="Helvetica" w:hAnsi="Helvetica"/>
          <w:iCs/>
          <w:sz w:val="22"/>
        </w:rPr>
        <w:t>(roughly 2 page, double-spaced) description of your</w:t>
      </w:r>
      <w:r w:rsidR="00FF0085">
        <w:rPr>
          <w:rFonts w:ascii="Helvetica" w:hAnsi="Helvetica"/>
          <w:iCs/>
          <w:sz w:val="22"/>
        </w:rPr>
        <w:t xml:space="preserve"> experience, thoughtfully synthesizing it with course readings and/or discussions. This must be posted to the Discussion Board by the</w:t>
      </w:r>
      <w:r w:rsidRPr="00E31872">
        <w:rPr>
          <w:rFonts w:ascii="Helvetica" w:hAnsi="Helvetica"/>
          <w:iCs/>
          <w:sz w:val="22"/>
        </w:rPr>
        <w:t xml:space="preserve"> </w:t>
      </w:r>
      <w:r w:rsidR="00FA7ADB">
        <w:rPr>
          <w:rFonts w:ascii="Helvetica" w:hAnsi="Helvetica"/>
          <w:iCs/>
          <w:sz w:val="22"/>
        </w:rPr>
        <w:t>14</w:t>
      </w:r>
      <w:r w:rsidR="00FA7ADB" w:rsidRPr="00FA7ADB">
        <w:rPr>
          <w:rFonts w:ascii="Helvetica" w:hAnsi="Helvetica"/>
          <w:iCs/>
          <w:sz w:val="22"/>
          <w:vertAlign w:val="superscript"/>
        </w:rPr>
        <w:t>th</w:t>
      </w:r>
      <w:r w:rsidR="00FA7ADB">
        <w:rPr>
          <w:rFonts w:ascii="Helvetica" w:hAnsi="Helvetica"/>
          <w:iCs/>
          <w:sz w:val="22"/>
        </w:rPr>
        <w:t xml:space="preserve"> class</w:t>
      </w:r>
      <w:r w:rsidRPr="00E31872">
        <w:rPr>
          <w:rFonts w:ascii="Helvetica" w:hAnsi="Helvetica"/>
          <w:iCs/>
          <w:sz w:val="22"/>
        </w:rPr>
        <w:t>, at which point we will have a group discussion</w:t>
      </w:r>
      <w:r w:rsidR="00FA7ADB">
        <w:rPr>
          <w:rFonts w:ascii="Helvetica" w:hAnsi="Helvetica"/>
          <w:iCs/>
          <w:sz w:val="22"/>
        </w:rPr>
        <w:t xml:space="preserve"> of the various topics covered.</w:t>
      </w:r>
    </w:p>
    <w:p w:rsidR="007C021A" w:rsidRDefault="007C021A" w:rsidP="00501A09">
      <w:pPr>
        <w:spacing w:after="0"/>
        <w:rPr>
          <w:rFonts w:ascii="Helvetica" w:hAnsi="Helvetica"/>
          <w:iCs/>
          <w:sz w:val="22"/>
        </w:rPr>
      </w:pPr>
    </w:p>
    <w:p w:rsidR="0026649F" w:rsidRDefault="0026649F" w:rsidP="00501A09">
      <w:pPr>
        <w:spacing w:after="0"/>
        <w:rPr>
          <w:rFonts w:ascii="Helvetica" w:hAnsi="Helvetica"/>
          <w:iCs/>
          <w:sz w:val="22"/>
        </w:rPr>
      </w:pPr>
    </w:p>
    <w:p w:rsidR="00960380" w:rsidRPr="00923190" w:rsidRDefault="00960380" w:rsidP="00501A09">
      <w:pPr>
        <w:spacing w:after="0"/>
        <w:rPr>
          <w:rFonts w:ascii="Helvetica" w:hAnsi="Helvetica"/>
          <w:bCs/>
          <w:sz w:val="22"/>
        </w:rPr>
      </w:pPr>
      <w:r w:rsidRPr="00BF5963">
        <w:rPr>
          <w:rFonts w:ascii="Helvetica" w:hAnsi="Helvetica"/>
          <w:b/>
          <w:bCs/>
          <w:sz w:val="22"/>
        </w:rPr>
        <w:t>Course Policies</w:t>
      </w:r>
    </w:p>
    <w:p w:rsidR="00252C5A" w:rsidRPr="00BF5963" w:rsidRDefault="00252C5A" w:rsidP="00501A09">
      <w:pPr>
        <w:spacing w:after="0"/>
        <w:rPr>
          <w:rFonts w:ascii="Helvetica" w:hAnsi="Helvetica"/>
          <w:i/>
          <w:sz w:val="22"/>
        </w:rPr>
      </w:pPr>
      <w:r w:rsidRPr="00BF5963">
        <w:rPr>
          <w:rFonts w:ascii="Helvetica" w:hAnsi="Helvetica"/>
          <w:i/>
          <w:sz w:val="22"/>
        </w:rPr>
        <w:t xml:space="preserve">Class </w:t>
      </w:r>
      <w:r w:rsidR="00960380" w:rsidRPr="00BF5963">
        <w:rPr>
          <w:rFonts w:ascii="Helvetica" w:hAnsi="Helvetica"/>
          <w:i/>
          <w:sz w:val="22"/>
        </w:rPr>
        <w:t>Attendance</w:t>
      </w:r>
      <w:r w:rsidRPr="00BF5963">
        <w:rPr>
          <w:rFonts w:ascii="Helvetica" w:hAnsi="Helvetica"/>
          <w:i/>
          <w:sz w:val="22"/>
        </w:rPr>
        <w:t xml:space="preserve"> &amp; Assignments</w:t>
      </w:r>
    </w:p>
    <w:p w:rsidR="00960380" w:rsidRPr="00BF5963" w:rsidRDefault="00252C5A" w:rsidP="00960380">
      <w:pPr>
        <w:spacing w:after="0"/>
        <w:rPr>
          <w:rFonts w:ascii="Helvetica" w:hAnsi="Helvetica"/>
          <w:sz w:val="22"/>
        </w:rPr>
      </w:pPr>
      <w:r w:rsidRPr="00BF5963">
        <w:rPr>
          <w:rFonts w:ascii="Helvetica" w:hAnsi="Helvetica"/>
          <w:sz w:val="22"/>
        </w:rPr>
        <w:t xml:space="preserve">Excused absences </w:t>
      </w:r>
      <w:r w:rsidR="004019B5">
        <w:rPr>
          <w:rFonts w:ascii="Helvetica" w:hAnsi="Helvetica"/>
          <w:sz w:val="22"/>
        </w:rPr>
        <w:t>are</w:t>
      </w:r>
      <w:r w:rsidR="00074D5A">
        <w:rPr>
          <w:rFonts w:ascii="Helvetica" w:hAnsi="Helvetica"/>
          <w:sz w:val="22"/>
        </w:rPr>
        <w:t xml:space="preserve"> </w:t>
      </w:r>
      <w:r w:rsidRPr="00BF5963">
        <w:rPr>
          <w:rFonts w:ascii="Helvetica" w:hAnsi="Helvetica"/>
          <w:sz w:val="22"/>
        </w:rPr>
        <w:t xml:space="preserve">granted </w:t>
      </w:r>
      <w:r w:rsidR="00074D5A">
        <w:rPr>
          <w:rFonts w:ascii="Helvetica" w:hAnsi="Helvetica"/>
          <w:sz w:val="22"/>
        </w:rPr>
        <w:t xml:space="preserve">only </w:t>
      </w:r>
      <w:r w:rsidRPr="00BF5963">
        <w:rPr>
          <w:rFonts w:ascii="Helvetica" w:hAnsi="Helvetica"/>
          <w:sz w:val="22"/>
        </w:rPr>
        <w:t>if proper documentation</w:t>
      </w:r>
      <w:r w:rsidR="00BF5963">
        <w:rPr>
          <w:rFonts w:ascii="Helvetica" w:hAnsi="Helvetica"/>
          <w:sz w:val="22"/>
        </w:rPr>
        <w:t xml:space="preserve"> </w:t>
      </w:r>
      <w:r w:rsidR="003D420F">
        <w:rPr>
          <w:rFonts w:ascii="Helvetica" w:hAnsi="Helvetica"/>
          <w:sz w:val="22"/>
        </w:rPr>
        <w:t>(i.e.</w:t>
      </w:r>
      <w:r w:rsidR="003466AE">
        <w:rPr>
          <w:rFonts w:ascii="Helvetica" w:hAnsi="Helvetica"/>
          <w:sz w:val="22"/>
        </w:rPr>
        <w:t xml:space="preserve"> a</w:t>
      </w:r>
      <w:r w:rsidR="0095656E">
        <w:rPr>
          <w:rFonts w:ascii="Helvetica" w:hAnsi="Helvetica"/>
          <w:sz w:val="22"/>
        </w:rPr>
        <w:t xml:space="preserve"> letter</w:t>
      </w:r>
      <w:r w:rsidR="003D420F">
        <w:rPr>
          <w:rFonts w:ascii="Helvetica" w:hAnsi="Helvetica"/>
          <w:sz w:val="22"/>
        </w:rPr>
        <w:t xml:space="preserve"> from your doctor or advising dean) </w:t>
      </w:r>
      <w:r w:rsidR="00BF5963">
        <w:rPr>
          <w:rFonts w:ascii="Helvetica" w:hAnsi="Helvetica"/>
          <w:sz w:val="22"/>
        </w:rPr>
        <w:t>is provided</w:t>
      </w:r>
      <w:r w:rsidR="003D420F">
        <w:rPr>
          <w:rFonts w:ascii="Helvetica" w:hAnsi="Helvetica"/>
          <w:sz w:val="22"/>
        </w:rPr>
        <w:t xml:space="preserve">. </w:t>
      </w:r>
      <w:r w:rsidR="003D420F" w:rsidRPr="00BF5963">
        <w:rPr>
          <w:rFonts w:ascii="Helvetica" w:hAnsi="Helvetica"/>
          <w:sz w:val="22"/>
        </w:rPr>
        <w:t xml:space="preserve">Note that you </w:t>
      </w:r>
      <w:r w:rsidR="004019B5">
        <w:rPr>
          <w:rFonts w:ascii="Helvetica" w:hAnsi="Helvetica"/>
          <w:sz w:val="22"/>
        </w:rPr>
        <w:t>are still</w:t>
      </w:r>
      <w:r w:rsidR="003D420F" w:rsidRPr="00BF5963">
        <w:rPr>
          <w:rFonts w:ascii="Helvetica" w:hAnsi="Helvetica"/>
          <w:sz w:val="22"/>
        </w:rPr>
        <w:t xml:space="preserve"> responsible for the work that is due for</w:t>
      </w:r>
      <w:r w:rsidR="003D420F">
        <w:rPr>
          <w:rFonts w:ascii="Helvetica" w:hAnsi="Helvetica"/>
          <w:sz w:val="22"/>
        </w:rPr>
        <w:t xml:space="preserve"> that particular class session. In</w:t>
      </w:r>
      <w:r w:rsidR="003466AE">
        <w:rPr>
          <w:rFonts w:ascii="Helvetica" w:hAnsi="Helvetica"/>
          <w:sz w:val="22"/>
        </w:rPr>
        <w:t xml:space="preserve"> the event that you require </w:t>
      </w:r>
      <w:r w:rsidR="003D420F">
        <w:rPr>
          <w:rFonts w:ascii="Helvetica" w:hAnsi="Helvetica"/>
          <w:sz w:val="22"/>
        </w:rPr>
        <w:t>a make-up assignment (e.g. for leading a dis</w:t>
      </w:r>
      <w:r w:rsidR="004019B5">
        <w:rPr>
          <w:rFonts w:ascii="Helvetica" w:hAnsi="Helvetica"/>
          <w:sz w:val="22"/>
        </w:rPr>
        <w:t>cussion), you</w:t>
      </w:r>
      <w:r w:rsidR="0095656E">
        <w:rPr>
          <w:rFonts w:ascii="Helvetica" w:hAnsi="Helvetica"/>
          <w:sz w:val="22"/>
        </w:rPr>
        <w:t xml:space="preserve"> also need a letter</w:t>
      </w:r>
      <w:r w:rsidR="003D420F">
        <w:rPr>
          <w:rFonts w:ascii="Helvetica" w:hAnsi="Helvetica"/>
          <w:sz w:val="22"/>
        </w:rPr>
        <w:t xml:space="preserve"> as </w:t>
      </w:r>
      <w:r w:rsidR="003466AE">
        <w:rPr>
          <w:rFonts w:ascii="Helvetica" w:hAnsi="Helvetica"/>
          <w:sz w:val="22"/>
        </w:rPr>
        <w:t xml:space="preserve">indicated </w:t>
      </w:r>
      <w:r w:rsidR="003D420F">
        <w:rPr>
          <w:rFonts w:ascii="Helvetica" w:hAnsi="Helvetica"/>
          <w:sz w:val="22"/>
        </w:rPr>
        <w:t xml:space="preserve">above. </w:t>
      </w:r>
      <w:r w:rsidR="00960380" w:rsidRPr="00BF5963">
        <w:rPr>
          <w:rFonts w:ascii="Helvetica" w:hAnsi="Helvetica"/>
          <w:sz w:val="22"/>
        </w:rPr>
        <w:t>Points will be deducted for late</w:t>
      </w:r>
      <w:r w:rsidRPr="00BF5963">
        <w:rPr>
          <w:rFonts w:ascii="Helvetica" w:hAnsi="Helvetica"/>
          <w:sz w:val="22"/>
        </w:rPr>
        <w:t xml:space="preserve"> class assignment</w:t>
      </w:r>
      <w:r w:rsidR="003466AE">
        <w:rPr>
          <w:rFonts w:ascii="Helvetica" w:hAnsi="Helvetica"/>
          <w:sz w:val="22"/>
        </w:rPr>
        <w:t>s—</w:t>
      </w:r>
      <w:r w:rsidR="0095656E">
        <w:rPr>
          <w:rFonts w:ascii="Helvetica" w:hAnsi="Helvetica"/>
          <w:sz w:val="22"/>
        </w:rPr>
        <w:t xml:space="preserve">including </w:t>
      </w:r>
      <w:r w:rsidR="00F43374">
        <w:rPr>
          <w:rFonts w:ascii="Helvetica" w:hAnsi="Helvetica"/>
          <w:sz w:val="22"/>
        </w:rPr>
        <w:t>r</w:t>
      </w:r>
      <w:r w:rsidR="006F50FE">
        <w:rPr>
          <w:rFonts w:ascii="Helvetica" w:hAnsi="Helvetica"/>
          <w:sz w:val="22"/>
        </w:rPr>
        <w:t xml:space="preserve">esponse </w:t>
      </w:r>
      <w:r w:rsidR="00F43374">
        <w:rPr>
          <w:rFonts w:ascii="Helvetica" w:hAnsi="Helvetica"/>
          <w:sz w:val="22"/>
        </w:rPr>
        <w:t>p</w:t>
      </w:r>
      <w:r w:rsidR="006F50FE">
        <w:rPr>
          <w:rFonts w:ascii="Helvetica" w:hAnsi="Helvetica"/>
          <w:sz w:val="22"/>
        </w:rPr>
        <w:t>osts</w:t>
      </w:r>
      <w:r w:rsidR="00F43374">
        <w:rPr>
          <w:rFonts w:ascii="Helvetica" w:hAnsi="Helvetica"/>
          <w:sz w:val="22"/>
        </w:rPr>
        <w:t xml:space="preserve"> </w:t>
      </w:r>
      <w:r w:rsidR="0095656E">
        <w:rPr>
          <w:rFonts w:ascii="Helvetica" w:hAnsi="Helvetica"/>
          <w:sz w:val="22"/>
        </w:rPr>
        <w:t>(</w:t>
      </w:r>
      <w:r w:rsidR="006F50FE">
        <w:rPr>
          <w:rFonts w:ascii="Helvetica" w:hAnsi="Helvetica"/>
          <w:sz w:val="22"/>
        </w:rPr>
        <w:t>1 point per day</w:t>
      </w:r>
      <w:r w:rsidR="0095656E">
        <w:rPr>
          <w:rFonts w:ascii="Helvetica" w:hAnsi="Helvetica"/>
          <w:sz w:val="22"/>
        </w:rPr>
        <w:t>)</w:t>
      </w:r>
      <w:r w:rsidR="00BF5963">
        <w:rPr>
          <w:rFonts w:ascii="Helvetica" w:hAnsi="Helvetica"/>
          <w:sz w:val="22"/>
        </w:rPr>
        <w:t xml:space="preserve"> </w:t>
      </w:r>
      <w:r w:rsidR="0095656E">
        <w:rPr>
          <w:rFonts w:ascii="Helvetica" w:hAnsi="Helvetica"/>
          <w:sz w:val="22"/>
        </w:rPr>
        <w:t xml:space="preserve">and </w:t>
      </w:r>
      <w:r w:rsidR="00BF5963">
        <w:rPr>
          <w:rFonts w:ascii="Helvetica" w:hAnsi="Helvetica"/>
          <w:sz w:val="22"/>
        </w:rPr>
        <w:t xml:space="preserve">papers </w:t>
      </w:r>
      <w:r w:rsidR="0095656E">
        <w:rPr>
          <w:rFonts w:ascii="Helvetica" w:hAnsi="Helvetica"/>
          <w:sz w:val="22"/>
        </w:rPr>
        <w:t xml:space="preserve">(10% per day). </w:t>
      </w:r>
    </w:p>
    <w:p w:rsidR="00960380" w:rsidRPr="00BF5963" w:rsidRDefault="00960380" w:rsidP="00501A09">
      <w:pPr>
        <w:spacing w:after="0"/>
        <w:rPr>
          <w:rFonts w:ascii="Helvetica" w:hAnsi="Helvetica"/>
          <w:i/>
          <w:sz w:val="22"/>
        </w:rPr>
      </w:pPr>
    </w:p>
    <w:p w:rsidR="00960380" w:rsidRPr="00BF5963" w:rsidRDefault="00960380" w:rsidP="00501A09">
      <w:pPr>
        <w:spacing w:after="0"/>
        <w:rPr>
          <w:rFonts w:ascii="Helvetica" w:hAnsi="Helvetica"/>
          <w:i/>
          <w:sz w:val="22"/>
        </w:rPr>
      </w:pPr>
      <w:r w:rsidRPr="00BF5963">
        <w:rPr>
          <w:rFonts w:ascii="Helvetica" w:hAnsi="Helvetica"/>
          <w:i/>
          <w:sz w:val="22"/>
        </w:rPr>
        <w:t>Class Etiquette</w:t>
      </w:r>
    </w:p>
    <w:p w:rsidR="00AD1376" w:rsidRDefault="00960380" w:rsidP="00960380">
      <w:pPr>
        <w:spacing w:after="0"/>
        <w:rPr>
          <w:rFonts w:ascii="Helvetica" w:hAnsi="Helvetica"/>
          <w:sz w:val="22"/>
        </w:rPr>
      </w:pPr>
      <w:r w:rsidRPr="00BF5963">
        <w:rPr>
          <w:rFonts w:ascii="Helvetica" w:hAnsi="Helvetica"/>
          <w:sz w:val="22"/>
        </w:rPr>
        <w:t>Mobile phones are not permitted during class. Laptops may be used for anything course-related, but please refrain from unrelated activities. We are all social animals, but that</w:t>
      </w:r>
      <w:r w:rsidR="00416BA8">
        <w:rPr>
          <w:rFonts w:ascii="Helvetica" w:hAnsi="Helvetica"/>
          <w:sz w:val="22"/>
        </w:rPr>
        <w:t xml:space="preserve"> is no excuse to distract others. </w:t>
      </w:r>
    </w:p>
    <w:p w:rsidR="00AD1376" w:rsidRDefault="00AD1376" w:rsidP="00960380">
      <w:pPr>
        <w:spacing w:after="0"/>
        <w:rPr>
          <w:rFonts w:ascii="Helvetica" w:hAnsi="Helvetica"/>
          <w:sz w:val="22"/>
        </w:rPr>
      </w:pPr>
    </w:p>
    <w:p w:rsidR="00AD1376" w:rsidRDefault="00AD1376" w:rsidP="00AD1376">
      <w:pPr>
        <w:spacing w:after="0"/>
        <w:rPr>
          <w:rFonts w:ascii="Helvetica" w:hAnsi="Helvetica"/>
          <w:sz w:val="22"/>
        </w:rPr>
      </w:pPr>
      <w:r>
        <w:rPr>
          <w:rFonts w:ascii="Helvetica" w:hAnsi="Helvetica"/>
          <w:i/>
          <w:sz w:val="22"/>
        </w:rPr>
        <w:t>Students with Disabilities</w:t>
      </w:r>
    </w:p>
    <w:p w:rsidR="00960380" w:rsidRPr="00BF5963" w:rsidRDefault="00AD1376" w:rsidP="00960380">
      <w:pPr>
        <w:spacing w:after="0"/>
        <w:rPr>
          <w:rFonts w:ascii="Helvetica" w:hAnsi="Helvetica"/>
          <w:sz w:val="22"/>
        </w:rPr>
      </w:pPr>
      <w:r>
        <w:rPr>
          <w:rFonts w:ascii="Helvetica" w:hAnsi="Helvetica"/>
          <w:sz w:val="22"/>
        </w:rPr>
        <w:t>If you require particular classroom accommodations o</w:t>
      </w:r>
      <w:r w:rsidR="00F71570">
        <w:rPr>
          <w:rFonts w:ascii="Helvetica" w:hAnsi="Helvetica"/>
          <w:sz w:val="22"/>
        </w:rPr>
        <w:t xml:space="preserve">r support services, please contact the </w:t>
      </w:r>
      <w:r>
        <w:rPr>
          <w:rFonts w:ascii="Helvetica" w:hAnsi="Helvetica"/>
          <w:sz w:val="22"/>
        </w:rPr>
        <w:t>Office of Disability Services (ODS—</w:t>
      </w:r>
      <w:r w:rsidRPr="00AD1376">
        <w:rPr>
          <w:rFonts w:ascii="Helvetica" w:hAnsi="Helvetica"/>
          <w:sz w:val="20"/>
        </w:rPr>
        <w:t>http://health.columbia.edu/services/ods</w:t>
      </w:r>
      <w:r w:rsidR="00F71570">
        <w:rPr>
          <w:rFonts w:ascii="Helvetica" w:hAnsi="Helvetica"/>
          <w:sz w:val="22"/>
        </w:rPr>
        <w:t xml:space="preserve">) to make the necessary arrangements. </w:t>
      </w:r>
    </w:p>
    <w:p w:rsidR="00960380" w:rsidRPr="00BF5963" w:rsidRDefault="00960380" w:rsidP="00501A09">
      <w:pPr>
        <w:spacing w:after="0"/>
        <w:rPr>
          <w:rFonts w:ascii="Helvetica" w:hAnsi="Helvetica"/>
          <w:sz w:val="22"/>
        </w:rPr>
      </w:pPr>
    </w:p>
    <w:p w:rsidR="00442895" w:rsidRDefault="00960380" w:rsidP="00501A09">
      <w:pPr>
        <w:spacing w:after="0"/>
        <w:rPr>
          <w:rFonts w:ascii="Helvetica" w:hAnsi="Helvetica"/>
          <w:i/>
          <w:sz w:val="22"/>
        </w:rPr>
      </w:pPr>
      <w:r w:rsidRPr="00BF5963">
        <w:rPr>
          <w:rFonts w:ascii="Helvetica" w:hAnsi="Helvetica"/>
          <w:i/>
          <w:sz w:val="22"/>
        </w:rPr>
        <w:t>Academic Integrity</w:t>
      </w:r>
    </w:p>
    <w:p w:rsidR="00442895" w:rsidRPr="00442895" w:rsidRDefault="00442895" w:rsidP="00442895">
      <w:pPr>
        <w:spacing w:after="0"/>
        <w:jc w:val="center"/>
        <w:rPr>
          <w:rFonts w:ascii="Helvetica" w:hAnsi="Helvetica" w:cs="Times New Roman"/>
          <w:sz w:val="20"/>
        </w:rPr>
      </w:pPr>
      <w:r w:rsidRPr="00442895">
        <w:rPr>
          <w:rFonts w:ascii="Helvetica" w:hAnsi="Helvetica" w:cs="Times New Roman"/>
          <w:sz w:val="20"/>
        </w:rPr>
        <w:t>"</w:t>
      </w:r>
      <w:r w:rsidRPr="00442895">
        <w:rPr>
          <w:rFonts w:ascii="Helvetica" w:hAnsi="Helvetica" w:cs="Times New Roman"/>
          <w:i/>
          <w:sz w:val="20"/>
        </w:rPr>
        <w:t>The intellectual venture in which we are all engaged requires of faculty and students alike the highest level of personal and academic integrity. As members of an academic community, each one of us bears the responsibility to participate in scholarly discourse and research in a manner characterized by intellectual honesty and scholarly integrity…In practical terms, this means that, as students, you must be responsible for the full citations of others’ ideas in all of your research papers and projects; you must be scrupulously honest when taking your examinations; you must always submit your own work and not that of another student, scholar, or internet agent.</w:t>
      </w:r>
      <w:r w:rsidRPr="00442895">
        <w:rPr>
          <w:rFonts w:ascii="Helvetica" w:hAnsi="Helvetica" w:cs="Times New Roman"/>
          <w:sz w:val="20"/>
        </w:rPr>
        <w:t xml:space="preserve">" </w:t>
      </w:r>
    </w:p>
    <w:p w:rsidR="00442895" w:rsidRDefault="00442895" w:rsidP="00442895">
      <w:pPr>
        <w:spacing w:after="0"/>
        <w:jc w:val="center"/>
        <w:rPr>
          <w:rFonts w:ascii="Helvetica" w:hAnsi="Helvetica" w:cs="Times New Roman"/>
          <w:sz w:val="22"/>
        </w:rPr>
      </w:pPr>
      <w:r w:rsidRPr="00442895">
        <w:rPr>
          <w:rFonts w:ascii="Helvetica" w:hAnsi="Helvetica" w:cs="Times New Roman"/>
          <w:sz w:val="22"/>
        </w:rPr>
        <w:t>From the Faculty Statement on Academic Integrity</w:t>
      </w:r>
    </w:p>
    <w:p w:rsidR="00442895" w:rsidRDefault="00442895" w:rsidP="00442895">
      <w:pPr>
        <w:spacing w:after="0"/>
        <w:jc w:val="center"/>
        <w:rPr>
          <w:rFonts w:ascii="Helvetica" w:hAnsi="Helvetica" w:cs="Times New Roman"/>
          <w:sz w:val="22"/>
        </w:rPr>
      </w:pPr>
      <w:r w:rsidRPr="00442895">
        <w:rPr>
          <w:rFonts w:ascii="Helvetica" w:hAnsi="Helvetica" w:cs="Times New Roman"/>
          <w:sz w:val="22"/>
        </w:rPr>
        <w:t xml:space="preserve"> </w:t>
      </w:r>
      <w:r w:rsidRPr="00442895">
        <w:rPr>
          <w:rFonts w:ascii="Helvetica" w:hAnsi="Helvetica" w:cs="Times New Roman"/>
          <w:sz w:val="20"/>
        </w:rPr>
        <w:t>(</w:t>
      </w:r>
      <w:hyperlink r:id="rId7" w:history="1">
        <w:r w:rsidRPr="00442895">
          <w:rPr>
            <w:rStyle w:val="Hyperlink"/>
            <w:rFonts w:ascii="Helvetica" w:hAnsi="Helvetica" w:cs="Times New Roman"/>
            <w:sz w:val="20"/>
          </w:rPr>
          <w:t>www.college.columbia.edu/academics/integrity-statement</w:t>
        </w:r>
      </w:hyperlink>
      <w:r w:rsidRPr="00442895">
        <w:rPr>
          <w:rFonts w:ascii="Helvetica" w:hAnsi="Helvetica" w:cs="Times New Roman"/>
          <w:sz w:val="20"/>
        </w:rPr>
        <w:t>)</w:t>
      </w:r>
    </w:p>
    <w:p w:rsidR="00960380" w:rsidRPr="00BF5963" w:rsidRDefault="00960380" w:rsidP="00EE6221">
      <w:pPr>
        <w:spacing w:after="0"/>
        <w:jc w:val="center"/>
        <w:rPr>
          <w:rFonts w:ascii="Helvetica" w:hAnsi="Helvetica"/>
          <w:i/>
          <w:sz w:val="22"/>
        </w:rPr>
      </w:pPr>
    </w:p>
    <w:p w:rsidR="00923190" w:rsidRPr="00F26EE8" w:rsidRDefault="00960380" w:rsidP="00F26EE8">
      <w:pPr>
        <w:spacing w:after="60"/>
        <w:rPr>
          <w:rFonts w:ascii="Helvetica" w:hAnsi="Helvetica"/>
          <w:sz w:val="22"/>
        </w:rPr>
      </w:pPr>
      <w:r w:rsidRPr="00BF5963">
        <w:rPr>
          <w:rFonts w:ascii="Helvetica" w:hAnsi="Helvetica"/>
          <w:sz w:val="22"/>
        </w:rPr>
        <w:t>Last but not least,</w:t>
      </w:r>
      <w:r w:rsidR="00F43374">
        <w:rPr>
          <w:rFonts w:ascii="Helvetica" w:hAnsi="Helvetica"/>
          <w:sz w:val="22"/>
        </w:rPr>
        <w:t xml:space="preserve"> </w:t>
      </w:r>
      <w:r w:rsidR="0095656E">
        <w:rPr>
          <w:rFonts w:ascii="Helvetica" w:hAnsi="Helvetica"/>
          <w:sz w:val="22"/>
        </w:rPr>
        <w:t xml:space="preserve">cheating and plagiarism are not tolerated. Any student found guilty of either will receive a zero for that assignment and be </w:t>
      </w:r>
      <w:r w:rsidR="00442895">
        <w:rPr>
          <w:rFonts w:ascii="Helvetica" w:hAnsi="Helvetica"/>
          <w:sz w:val="22"/>
        </w:rPr>
        <w:t xml:space="preserve">referred to the Dean’s Disciplinary Process, described here </w:t>
      </w:r>
      <w:r w:rsidR="00442895" w:rsidRPr="00442895">
        <w:rPr>
          <w:rFonts w:ascii="Helvetica" w:hAnsi="Helvetica"/>
          <w:sz w:val="20"/>
        </w:rPr>
        <w:t>(</w:t>
      </w:r>
      <w:hyperlink r:id="rId8" w:history="1">
        <w:proofErr w:type="spellStart"/>
        <w:r w:rsidR="00442895" w:rsidRPr="00442895">
          <w:rPr>
            <w:rStyle w:val="Hyperlink"/>
            <w:rFonts w:ascii="Helvetica" w:hAnsi="Helvetica" w:cs="Times New Roman"/>
            <w:sz w:val="20"/>
          </w:rPr>
          <w:t>www.college.columbia.edu/academics/disciplinaryprocess</w:t>
        </w:r>
        <w:proofErr w:type="spellEnd"/>
      </w:hyperlink>
      <w:r w:rsidR="00442895" w:rsidRPr="00442895">
        <w:rPr>
          <w:rFonts w:ascii="Helvetica" w:hAnsi="Helvetica"/>
          <w:sz w:val="20"/>
        </w:rPr>
        <w:t>)</w:t>
      </w:r>
      <w:r w:rsidR="00442895">
        <w:t>.</w:t>
      </w:r>
      <w:r w:rsidR="0095656E">
        <w:rPr>
          <w:rFonts w:ascii="Helvetica" w:hAnsi="Helvetica"/>
          <w:sz w:val="22"/>
        </w:rPr>
        <w:t xml:space="preserve"> </w:t>
      </w:r>
      <w:r w:rsidR="00923190">
        <w:rPr>
          <w:rFonts w:ascii="Helvetica" w:hAnsi="Helvetica"/>
          <w:sz w:val="22"/>
        </w:rPr>
        <w:t>For more information on what</w:t>
      </w:r>
      <w:r w:rsidR="00F26EE8">
        <w:rPr>
          <w:rFonts w:ascii="Helvetica" w:hAnsi="Helvetica"/>
          <w:sz w:val="22"/>
        </w:rPr>
        <w:t xml:space="preserve"> constitutes a violation of academic integrit</w:t>
      </w:r>
      <w:r w:rsidR="00CA0BDD">
        <w:rPr>
          <w:rFonts w:ascii="Helvetica" w:hAnsi="Helvetica"/>
          <w:sz w:val="22"/>
        </w:rPr>
        <w:t>y</w:t>
      </w:r>
      <w:r w:rsidR="00236A4C" w:rsidRPr="00BF5963">
        <w:rPr>
          <w:rFonts w:ascii="Helvetica" w:hAnsi="Helvetica"/>
          <w:sz w:val="22"/>
        </w:rPr>
        <w:t>, consult the Columbi</w:t>
      </w:r>
      <w:r w:rsidR="00236A4C">
        <w:rPr>
          <w:rFonts w:ascii="Helvetica" w:hAnsi="Helvetica"/>
          <w:sz w:val="22"/>
        </w:rPr>
        <w:t>a University Guide to Academic I</w:t>
      </w:r>
      <w:r w:rsidR="00236A4C" w:rsidRPr="00BF5963">
        <w:rPr>
          <w:rFonts w:ascii="Helvetica" w:hAnsi="Helvetica"/>
          <w:sz w:val="22"/>
        </w:rPr>
        <w:t>ntegrity</w:t>
      </w:r>
      <w:r w:rsidR="00923190">
        <w:rPr>
          <w:rFonts w:ascii="Helvetica" w:hAnsi="Helvetica"/>
          <w:sz w:val="22"/>
        </w:rPr>
        <w:t xml:space="preserve"> </w:t>
      </w:r>
      <w:r w:rsidR="00236A4C" w:rsidRPr="00236A4C">
        <w:rPr>
          <w:rFonts w:ascii="Helvetica" w:hAnsi="Helvetica"/>
          <w:sz w:val="20"/>
        </w:rPr>
        <w:t>(</w:t>
      </w:r>
      <w:hyperlink r:id="rId9" w:history="1">
        <w:r w:rsidR="00236A4C" w:rsidRPr="00236A4C">
          <w:rPr>
            <w:rStyle w:val="Hyperlink"/>
            <w:rFonts w:ascii="Helvetica" w:hAnsi="Helvetica"/>
            <w:sz w:val="20"/>
          </w:rPr>
          <w:t>http://www.college.columbia.edu/academics/integrity</w:t>
        </w:r>
      </w:hyperlink>
      <w:r w:rsidR="00236A4C" w:rsidRPr="00236A4C">
        <w:rPr>
          <w:rFonts w:ascii="Helvetica" w:hAnsi="Helvetica"/>
          <w:sz w:val="20"/>
        </w:rPr>
        <w:t>).</w:t>
      </w:r>
      <w:r w:rsidR="00923190">
        <w:rPr>
          <w:rFonts w:ascii="Helvetica" w:hAnsi="Helvetica"/>
          <w:sz w:val="20"/>
        </w:rPr>
        <w:t xml:space="preserve"> </w:t>
      </w:r>
      <w:r w:rsidR="00923190">
        <w:rPr>
          <w:rFonts w:ascii="Helvetica" w:hAnsi="Helvetica"/>
          <w:iCs/>
          <w:sz w:val="22"/>
        </w:rPr>
        <w:t>Although an exhaustive review of Columbia’s policies and the numerous fo</w:t>
      </w:r>
      <w:r w:rsidR="00F26EE8">
        <w:rPr>
          <w:rFonts w:ascii="Helvetica" w:hAnsi="Helvetica"/>
          <w:iCs/>
          <w:sz w:val="22"/>
        </w:rPr>
        <w:t xml:space="preserve">rms that </w:t>
      </w:r>
      <w:r w:rsidR="00923190">
        <w:rPr>
          <w:rFonts w:ascii="Helvetica" w:hAnsi="Helvetica"/>
          <w:iCs/>
          <w:sz w:val="22"/>
        </w:rPr>
        <w:t>plagiarism</w:t>
      </w:r>
      <w:r w:rsidR="00F26EE8">
        <w:rPr>
          <w:rFonts w:ascii="Helvetica" w:hAnsi="Helvetica"/>
          <w:iCs/>
          <w:sz w:val="22"/>
        </w:rPr>
        <w:t xml:space="preserve"> can take</w:t>
      </w:r>
      <w:r w:rsidR="00923190">
        <w:rPr>
          <w:rFonts w:ascii="Helvetica" w:hAnsi="Helvetica"/>
          <w:iCs/>
          <w:sz w:val="22"/>
        </w:rPr>
        <w:t xml:space="preserve"> is not possible here, </w:t>
      </w:r>
      <w:r w:rsidR="00F26EE8">
        <w:rPr>
          <w:rFonts w:ascii="Helvetica" w:hAnsi="Helvetica"/>
          <w:iCs/>
          <w:sz w:val="22"/>
        </w:rPr>
        <w:t xml:space="preserve">keep in mind that the following are unacceptable: </w:t>
      </w:r>
    </w:p>
    <w:p w:rsidR="00236A4C" w:rsidRDefault="00F26EE8" w:rsidP="00F26EE8">
      <w:pPr>
        <w:pStyle w:val="ListParagraph"/>
        <w:numPr>
          <w:ilvl w:val="0"/>
          <w:numId w:val="4"/>
        </w:numPr>
        <w:spacing w:after="60"/>
        <w:rPr>
          <w:rFonts w:ascii="Helvetica" w:hAnsi="Helvetica"/>
          <w:iCs/>
          <w:sz w:val="20"/>
        </w:rPr>
      </w:pPr>
      <w:r>
        <w:rPr>
          <w:rFonts w:ascii="Helvetica" w:hAnsi="Helvetica"/>
          <w:iCs/>
          <w:sz w:val="20"/>
        </w:rPr>
        <w:t xml:space="preserve">Submitting essays (or portions of essays) </w:t>
      </w:r>
      <w:r w:rsidR="00236A4C">
        <w:rPr>
          <w:rFonts w:ascii="Helvetica" w:hAnsi="Helvetica"/>
          <w:iCs/>
          <w:sz w:val="20"/>
        </w:rPr>
        <w:t>written by others as one’s own</w:t>
      </w:r>
    </w:p>
    <w:p w:rsidR="00F26EE8" w:rsidRDefault="00923190" w:rsidP="00236A4C">
      <w:pPr>
        <w:pStyle w:val="ListParagraph"/>
        <w:numPr>
          <w:ilvl w:val="0"/>
          <w:numId w:val="4"/>
        </w:numPr>
        <w:spacing w:after="0"/>
        <w:rPr>
          <w:rFonts w:ascii="Helvetica" w:hAnsi="Helvetica"/>
          <w:iCs/>
          <w:sz w:val="20"/>
        </w:rPr>
      </w:pPr>
      <w:r>
        <w:rPr>
          <w:rFonts w:ascii="Helvetica" w:hAnsi="Helvetica"/>
          <w:iCs/>
          <w:sz w:val="20"/>
        </w:rPr>
        <w:t>Failing to acknowledge—</w:t>
      </w:r>
      <w:r w:rsidR="00236A4C" w:rsidRPr="00923190">
        <w:rPr>
          <w:rFonts w:ascii="Helvetica" w:hAnsi="Helvetica"/>
          <w:iCs/>
          <w:sz w:val="20"/>
        </w:rPr>
        <w:t>through</w:t>
      </w:r>
      <w:r>
        <w:rPr>
          <w:rFonts w:ascii="Helvetica" w:hAnsi="Helvetica"/>
          <w:iCs/>
          <w:sz w:val="20"/>
        </w:rPr>
        <w:t xml:space="preserve"> proper</w:t>
      </w:r>
      <w:r w:rsidR="00236A4C" w:rsidRPr="00923190">
        <w:rPr>
          <w:rFonts w:ascii="Helvetica" w:hAnsi="Helvetica"/>
          <w:iCs/>
          <w:sz w:val="20"/>
        </w:rPr>
        <w:t xml:space="preserve"> </w:t>
      </w:r>
      <w:r w:rsidRPr="00923190">
        <w:rPr>
          <w:rFonts w:ascii="Helvetica" w:hAnsi="Helvetica"/>
          <w:iCs/>
          <w:sz w:val="20"/>
        </w:rPr>
        <w:t xml:space="preserve">bibliographic and in-text </w:t>
      </w:r>
      <w:r>
        <w:rPr>
          <w:rFonts w:ascii="Helvetica" w:hAnsi="Helvetica"/>
          <w:iCs/>
          <w:sz w:val="20"/>
        </w:rPr>
        <w:t>citations—the source</w:t>
      </w:r>
      <w:r w:rsidR="00F26EE8">
        <w:rPr>
          <w:rFonts w:ascii="Helvetica" w:hAnsi="Helvetica"/>
          <w:iCs/>
          <w:sz w:val="20"/>
        </w:rPr>
        <w:t>s</w:t>
      </w:r>
      <w:r>
        <w:rPr>
          <w:rFonts w:ascii="Helvetica" w:hAnsi="Helvetica"/>
          <w:iCs/>
          <w:sz w:val="20"/>
        </w:rPr>
        <w:t xml:space="preserve"> of</w:t>
      </w:r>
      <w:r w:rsidR="001F6B0A">
        <w:rPr>
          <w:rFonts w:ascii="Helvetica" w:hAnsi="Helvetica"/>
          <w:iCs/>
          <w:sz w:val="20"/>
        </w:rPr>
        <w:t xml:space="preserve"> one’s </w:t>
      </w:r>
      <w:r w:rsidR="00F26EE8">
        <w:rPr>
          <w:rFonts w:ascii="Helvetica" w:hAnsi="Helvetica"/>
          <w:iCs/>
          <w:sz w:val="20"/>
        </w:rPr>
        <w:t>work</w:t>
      </w:r>
      <w:r w:rsidR="00CA0BDD">
        <w:rPr>
          <w:rFonts w:ascii="Helvetica" w:hAnsi="Helvetica"/>
          <w:iCs/>
          <w:sz w:val="20"/>
        </w:rPr>
        <w:t>. This can range from:</w:t>
      </w:r>
    </w:p>
    <w:p w:rsidR="00F26EE8" w:rsidRDefault="00CA0BDD" w:rsidP="00F26EE8">
      <w:pPr>
        <w:pStyle w:val="ListParagraph"/>
        <w:numPr>
          <w:ilvl w:val="1"/>
          <w:numId w:val="4"/>
        </w:numPr>
        <w:spacing w:after="0"/>
        <w:rPr>
          <w:rFonts w:ascii="Helvetica" w:hAnsi="Helvetica"/>
          <w:iCs/>
          <w:sz w:val="20"/>
        </w:rPr>
      </w:pPr>
      <w:r>
        <w:rPr>
          <w:rFonts w:ascii="Helvetica" w:hAnsi="Helvetica"/>
          <w:iCs/>
          <w:sz w:val="20"/>
        </w:rPr>
        <w:t>D</w:t>
      </w:r>
      <w:r w:rsidR="00F26EE8">
        <w:rPr>
          <w:rFonts w:ascii="Helvetica" w:hAnsi="Helvetica"/>
          <w:iCs/>
          <w:sz w:val="20"/>
        </w:rPr>
        <w:t>irect quotations and paraphrases to</w:t>
      </w:r>
      <w:r w:rsidR="001F6B0A">
        <w:rPr>
          <w:rFonts w:ascii="Helvetica" w:hAnsi="Helvetica"/>
          <w:iCs/>
          <w:sz w:val="20"/>
        </w:rPr>
        <w:t xml:space="preserve"> expressions and</w:t>
      </w:r>
      <w:r w:rsidR="00F26EE8">
        <w:rPr>
          <w:rFonts w:ascii="Helvetica" w:hAnsi="Helvetica"/>
          <w:iCs/>
          <w:sz w:val="20"/>
        </w:rPr>
        <w:t xml:space="preserve"> </w:t>
      </w:r>
      <w:r w:rsidR="00F26EE8" w:rsidRPr="00F26EE8">
        <w:rPr>
          <w:rFonts w:ascii="Helvetica" w:hAnsi="Helvetica"/>
          <w:i/>
          <w:iCs/>
          <w:sz w:val="20"/>
        </w:rPr>
        <w:t>ideas</w:t>
      </w:r>
      <w:r w:rsidR="001F6B0A">
        <w:rPr>
          <w:rFonts w:ascii="Helvetica" w:hAnsi="Helvetica"/>
          <w:iCs/>
          <w:sz w:val="20"/>
        </w:rPr>
        <w:t xml:space="preserve"> reflected in others’ work. </w:t>
      </w:r>
      <w:r w:rsidR="00F26EE8">
        <w:rPr>
          <w:rFonts w:ascii="Helvetica" w:hAnsi="Helvetica"/>
          <w:iCs/>
          <w:sz w:val="20"/>
        </w:rPr>
        <w:t>References (and quotation marks where appropriate) are required in all cases</w:t>
      </w:r>
      <w:r w:rsidR="001F6B0A">
        <w:rPr>
          <w:rFonts w:ascii="Helvetica" w:hAnsi="Helvetica"/>
          <w:iCs/>
          <w:sz w:val="20"/>
        </w:rPr>
        <w:t>, including for website material.</w:t>
      </w:r>
    </w:p>
    <w:p w:rsidR="00923190" w:rsidRPr="00CA0BDD" w:rsidRDefault="00CA0BDD" w:rsidP="00CA0BDD">
      <w:pPr>
        <w:pStyle w:val="ListParagraph"/>
        <w:numPr>
          <w:ilvl w:val="1"/>
          <w:numId w:val="4"/>
        </w:numPr>
        <w:spacing w:after="0"/>
        <w:rPr>
          <w:rFonts w:ascii="Helvetica" w:hAnsi="Helvetica"/>
          <w:iCs/>
          <w:sz w:val="20"/>
        </w:rPr>
      </w:pPr>
      <w:r>
        <w:rPr>
          <w:rFonts w:ascii="Helvetica" w:hAnsi="Helvetica"/>
          <w:iCs/>
          <w:sz w:val="20"/>
        </w:rPr>
        <w:t>I</w:t>
      </w:r>
      <w:r w:rsidR="001F6B0A">
        <w:rPr>
          <w:rFonts w:ascii="Helvetica" w:hAnsi="Helvetica"/>
          <w:iCs/>
          <w:sz w:val="20"/>
        </w:rPr>
        <w:t>ntenti</w:t>
      </w:r>
      <w:r>
        <w:rPr>
          <w:rFonts w:ascii="Helvetica" w:hAnsi="Helvetica"/>
          <w:iCs/>
          <w:sz w:val="20"/>
        </w:rPr>
        <w:t>onal to accidental plagiarism—</w:t>
      </w:r>
      <w:r w:rsidR="001F6B0A" w:rsidRPr="00CA0BDD">
        <w:rPr>
          <w:rFonts w:ascii="Helvetica" w:hAnsi="Helvetica"/>
          <w:iCs/>
          <w:sz w:val="20"/>
        </w:rPr>
        <w:t xml:space="preserve">neither is tolerated. It is your responsibility to </w:t>
      </w:r>
      <w:r>
        <w:rPr>
          <w:rFonts w:ascii="Helvetica" w:hAnsi="Helvetica"/>
          <w:iCs/>
          <w:sz w:val="20"/>
        </w:rPr>
        <w:t>remain</w:t>
      </w:r>
      <w:r w:rsidR="001F6B0A" w:rsidRPr="00CA0BDD">
        <w:rPr>
          <w:rFonts w:ascii="Helvetica" w:hAnsi="Helvetica"/>
          <w:iCs/>
          <w:sz w:val="20"/>
        </w:rPr>
        <w:t xml:space="preserve"> knowledgeable and careful regarding inadvertent plagiarism.</w:t>
      </w:r>
    </w:p>
    <w:p w:rsidR="00CA0BDD" w:rsidRPr="00CA0BDD" w:rsidRDefault="00236A4C" w:rsidP="00CA0BDD">
      <w:pPr>
        <w:pStyle w:val="ListParagraph"/>
        <w:numPr>
          <w:ilvl w:val="0"/>
          <w:numId w:val="4"/>
        </w:numPr>
        <w:spacing w:after="60"/>
        <w:rPr>
          <w:rFonts w:ascii="Helvetica" w:hAnsi="Helvetica"/>
          <w:iCs/>
          <w:sz w:val="20"/>
        </w:rPr>
      </w:pPr>
      <w:r w:rsidRPr="00923190">
        <w:rPr>
          <w:rFonts w:ascii="Helvetica" w:hAnsi="Helvetica"/>
          <w:sz w:val="20"/>
        </w:rPr>
        <w:t>Collaborating on an assignment without specific permission from the instructor</w:t>
      </w:r>
    </w:p>
    <w:p w:rsidR="00960380" w:rsidRPr="00442895" w:rsidRDefault="00442895" w:rsidP="00501A09">
      <w:pPr>
        <w:spacing w:after="0"/>
        <w:rPr>
          <w:rFonts w:ascii="Helvetica" w:hAnsi="Helvetica"/>
          <w:iCs/>
          <w:sz w:val="22"/>
        </w:rPr>
      </w:pPr>
      <w:r w:rsidRPr="00442895">
        <w:rPr>
          <w:rFonts w:ascii="Helvetica" w:hAnsi="Helvetica" w:cs="Times New Roman"/>
          <w:sz w:val="22"/>
          <w:u w:val="single"/>
        </w:rPr>
        <w:t>It is your responsibility to ensure that your work maintains expected standards</w:t>
      </w:r>
      <w:r>
        <w:rPr>
          <w:rFonts w:ascii="Helvetica" w:hAnsi="Helvetica" w:cs="Times New Roman"/>
          <w:sz w:val="22"/>
        </w:rPr>
        <w:t>.</w:t>
      </w:r>
      <w:r w:rsidRPr="00442895">
        <w:rPr>
          <w:rFonts w:ascii="Helvetica" w:hAnsi="Helvetica"/>
          <w:iCs/>
          <w:sz w:val="22"/>
        </w:rPr>
        <w:t xml:space="preserve"> </w:t>
      </w:r>
      <w:r w:rsidR="00CA0BDD" w:rsidRPr="00442895">
        <w:rPr>
          <w:rFonts w:ascii="Helvetica" w:hAnsi="Helvetica"/>
          <w:iCs/>
          <w:sz w:val="22"/>
        </w:rPr>
        <w:t xml:space="preserve">Remember that </w:t>
      </w:r>
      <w:r w:rsidR="007C65E4" w:rsidRPr="00442895">
        <w:rPr>
          <w:rFonts w:ascii="Helvetica" w:hAnsi="Helvetica"/>
          <w:iCs/>
          <w:sz w:val="22"/>
        </w:rPr>
        <w:t>when it comes to issues of</w:t>
      </w:r>
      <w:r w:rsidR="00CA0BDD" w:rsidRPr="00442895">
        <w:rPr>
          <w:rFonts w:ascii="Helvetica" w:hAnsi="Helvetica"/>
          <w:iCs/>
          <w:sz w:val="22"/>
        </w:rPr>
        <w:t xml:space="preserve"> academic integrity, it is better to err on the side of caution. As your proposal will involve extensive use of references, please feel free to ask me any questions along the way.</w:t>
      </w:r>
    </w:p>
    <w:p w:rsidR="00977371" w:rsidRDefault="00977371" w:rsidP="00D470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rPr>
          <w:rFonts w:ascii="Helvetica" w:hAnsi="Helvetica" w:cs="Helvetica"/>
          <w:b/>
          <w:bCs/>
          <w:sz w:val="22"/>
          <w:szCs w:val="32"/>
        </w:rPr>
      </w:pPr>
    </w:p>
    <w:p w:rsidR="007C65E4" w:rsidRDefault="00A26809" w:rsidP="0097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22"/>
          <w:szCs w:val="32"/>
        </w:rPr>
      </w:pPr>
      <w:r>
        <w:rPr>
          <w:rFonts w:ascii="Helvetica" w:hAnsi="Helvetica" w:cs="Helvetica"/>
          <w:b/>
          <w:bCs/>
          <w:sz w:val="22"/>
          <w:szCs w:val="32"/>
        </w:rPr>
        <w:t>Calendar</w:t>
      </w:r>
      <w:r w:rsidR="00157600">
        <w:rPr>
          <w:rFonts w:ascii="Helvetica" w:hAnsi="Helvetica" w:cs="Helvetica"/>
          <w:bCs/>
          <w:sz w:val="22"/>
          <w:szCs w:val="32"/>
        </w:rPr>
        <w:t xml:space="preserve"> </w:t>
      </w:r>
      <w:r w:rsidR="00157600" w:rsidRPr="00157600">
        <w:rPr>
          <w:rFonts w:ascii="Helvetica" w:hAnsi="Helvetica" w:cs="Helvetica"/>
          <w:bCs/>
          <w:i/>
          <w:sz w:val="22"/>
          <w:szCs w:val="32"/>
        </w:rPr>
        <w:t>Readings are listed in suggested order</w:t>
      </w:r>
      <w:r>
        <w:rPr>
          <w:rFonts w:ascii="Helvetica" w:hAnsi="Helvetica" w:cs="Helvetica"/>
          <w:b/>
          <w:bCs/>
          <w:sz w:val="22"/>
          <w:szCs w:val="32"/>
        </w:rPr>
        <w:t xml:space="preserve"> </w:t>
      </w:r>
      <w:r w:rsidR="00157600">
        <w:rPr>
          <w:rFonts w:ascii="Helvetica" w:hAnsi="Helvetica" w:cs="Helvetica"/>
          <w:b/>
          <w:bCs/>
          <w:sz w:val="22"/>
          <w:szCs w:val="32"/>
        </w:rPr>
        <w:tab/>
      </w:r>
      <w:r w:rsidR="00157600">
        <w:rPr>
          <w:rFonts w:ascii="Helvetica" w:hAnsi="Helvetica" w:cs="Helvetica"/>
          <w:b/>
          <w:bCs/>
          <w:sz w:val="22"/>
          <w:szCs w:val="32"/>
        </w:rPr>
        <w:tab/>
      </w:r>
      <w:r w:rsidR="00157600">
        <w:rPr>
          <w:rFonts w:ascii="Helvetica" w:hAnsi="Helvetica" w:cs="Helvetica"/>
          <w:b/>
          <w:bCs/>
          <w:sz w:val="22"/>
          <w:szCs w:val="32"/>
        </w:rPr>
        <w:tab/>
      </w:r>
      <w:r w:rsidR="00157600">
        <w:rPr>
          <w:rFonts w:ascii="Helvetica" w:hAnsi="Helvetica" w:cs="Helvetica"/>
          <w:b/>
          <w:bCs/>
          <w:sz w:val="22"/>
          <w:szCs w:val="32"/>
        </w:rPr>
        <w:tab/>
      </w:r>
      <w:r w:rsidR="00157600">
        <w:rPr>
          <w:rFonts w:ascii="Helvetica" w:hAnsi="Helvetica" w:cs="Helvetica"/>
          <w:b/>
          <w:bCs/>
          <w:sz w:val="22"/>
          <w:szCs w:val="32"/>
        </w:rPr>
        <w:tab/>
      </w:r>
      <w:r w:rsidR="00157600">
        <w:rPr>
          <w:rFonts w:ascii="Helvetica" w:hAnsi="Helvetica" w:cs="Helvetica"/>
          <w:b/>
          <w:bCs/>
          <w:sz w:val="22"/>
          <w:szCs w:val="32"/>
        </w:rPr>
        <w:tab/>
      </w:r>
    </w:p>
    <w:tbl>
      <w:tblPr>
        <w:tblStyle w:val="TableGrid"/>
        <w:tblW w:w="9360" w:type="dxa"/>
        <w:tblInd w:w="108" w:type="dxa"/>
        <w:tblLayout w:type="fixed"/>
        <w:tblLook w:val="00BF"/>
      </w:tblPr>
      <w:tblGrid>
        <w:gridCol w:w="540"/>
        <w:gridCol w:w="720"/>
        <w:gridCol w:w="4050"/>
        <w:gridCol w:w="4050"/>
      </w:tblGrid>
      <w:tr w:rsidR="006C68CE">
        <w:tc>
          <w:tcPr>
            <w:tcW w:w="9360" w:type="dxa"/>
            <w:gridSpan w:val="4"/>
            <w:tcBorders>
              <w:top w:val="dotted" w:sz="4" w:space="0" w:color="auto"/>
              <w:left w:val="dotted" w:sz="4" w:space="0" w:color="auto"/>
              <w:bottom w:val="dotted" w:sz="4" w:space="0" w:color="auto"/>
              <w:right w:val="dotted" w:sz="4" w:space="0" w:color="auto"/>
            </w:tcBorders>
            <w:shd w:val="pct25" w:color="auto" w:fill="auto"/>
          </w:tcPr>
          <w:p w:rsidR="006C68CE" w:rsidRPr="006C68CE" w:rsidRDefault="006C68CE" w:rsidP="007D0C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2"/>
                <w:szCs w:val="32"/>
              </w:rPr>
            </w:pPr>
            <w:r>
              <w:rPr>
                <w:rFonts w:ascii="Helvetica" w:hAnsi="Helvetica" w:cs="Helvetica"/>
                <w:b/>
                <w:bCs/>
                <w:sz w:val="22"/>
                <w:szCs w:val="32"/>
              </w:rPr>
              <w:t xml:space="preserve">Class/Date                  Discussion Topics                     </w:t>
            </w:r>
            <w:r w:rsidR="00F4651C">
              <w:rPr>
                <w:rFonts w:ascii="Helvetica" w:hAnsi="Helvetica" w:cs="Helvetica"/>
                <w:b/>
                <w:bCs/>
                <w:sz w:val="22"/>
                <w:szCs w:val="32"/>
              </w:rPr>
              <w:t xml:space="preserve">    </w:t>
            </w:r>
            <w:r w:rsidR="007D0CD2">
              <w:rPr>
                <w:rFonts w:ascii="Helvetica" w:hAnsi="Helvetica" w:cs="Helvetica"/>
                <w:b/>
                <w:bCs/>
                <w:sz w:val="22"/>
                <w:szCs w:val="32"/>
              </w:rPr>
              <w:t xml:space="preserve"> </w:t>
            </w:r>
            <w:r w:rsidR="00157600">
              <w:rPr>
                <w:rFonts w:ascii="Helvetica" w:hAnsi="Helvetica" w:cs="Helvetica"/>
                <w:b/>
                <w:bCs/>
                <w:sz w:val="22"/>
                <w:szCs w:val="32"/>
              </w:rPr>
              <w:t xml:space="preserve">Required </w:t>
            </w:r>
            <w:r w:rsidR="00EE6221">
              <w:rPr>
                <w:rFonts w:ascii="Helvetica" w:hAnsi="Helvetica" w:cs="Helvetica"/>
                <w:b/>
                <w:bCs/>
                <w:sz w:val="22"/>
                <w:szCs w:val="32"/>
              </w:rPr>
              <w:t xml:space="preserve">Readings: </w:t>
            </w:r>
            <w:r w:rsidR="00F4651C">
              <w:rPr>
                <w:rFonts w:ascii="Helvetica" w:hAnsi="Helvetica" w:cs="Helvetica"/>
                <w:b/>
                <w:bCs/>
                <w:sz w:val="22"/>
                <w:szCs w:val="32"/>
              </w:rPr>
              <w:t>page #</w:t>
            </w:r>
            <w:r w:rsidR="00EE6221">
              <w:rPr>
                <w:rFonts w:ascii="Helvetica" w:hAnsi="Helvetica" w:cs="Helvetica"/>
                <w:b/>
                <w:bCs/>
                <w:sz w:val="22"/>
                <w:szCs w:val="32"/>
              </w:rPr>
              <w:t>s</w:t>
            </w:r>
          </w:p>
        </w:tc>
      </w:tr>
      <w:tr w:rsidR="00A26809">
        <w:tc>
          <w:tcPr>
            <w:tcW w:w="9360" w:type="dxa"/>
            <w:gridSpan w:val="4"/>
            <w:tcBorders>
              <w:top w:val="dotted" w:sz="4" w:space="0" w:color="auto"/>
              <w:left w:val="dotted" w:sz="4" w:space="0" w:color="auto"/>
              <w:bottom w:val="dotted" w:sz="4" w:space="0" w:color="auto"/>
              <w:right w:val="dotted" w:sz="4" w:space="0" w:color="auto"/>
            </w:tcBorders>
            <w:shd w:val="pct15" w:color="auto" w:fill="auto"/>
          </w:tcPr>
          <w:p w:rsidR="00A26809" w:rsidRDefault="00A26809" w:rsidP="00766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 xml:space="preserve">Introduction / </w:t>
            </w:r>
            <w:r w:rsidR="00236A4C">
              <w:rPr>
                <w:rFonts w:ascii="Helvetica" w:hAnsi="Helvetica" w:cs="Helvetica"/>
                <w:b/>
                <w:bCs/>
                <w:sz w:val="22"/>
                <w:szCs w:val="32"/>
              </w:rPr>
              <w:t>Aggression</w:t>
            </w:r>
            <w:r w:rsidR="00821B74">
              <w:rPr>
                <w:rFonts w:ascii="Helvetica" w:hAnsi="Helvetica" w:cs="Helvetica"/>
                <w:b/>
                <w:bCs/>
                <w:sz w:val="22"/>
                <w:szCs w:val="32"/>
              </w:rPr>
              <w:t xml:space="preserve"> &amp; Conflict</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Pr="007D23A3" w:rsidRDefault="007D23A3"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1</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Pr="007D23A3" w:rsidRDefault="00A26809"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A957DB" w:rsidRPr="00750CA5" w:rsidRDefault="00A957DB"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Course overview</w:t>
            </w:r>
            <w:r w:rsidR="00F02E75">
              <w:rPr>
                <w:rFonts w:ascii="Helvetica" w:hAnsi="Helvetica" w:cs="Helvetica"/>
                <w:bCs/>
                <w:sz w:val="20"/>
                <w:szCs w:val="32"/>
              </w:rPr>
              <w:t xml:space="preserve"> &amp; expectations</w:t>
            </w:r>
          </w:p>
          <w:p w:rsidR="00936F67" w:rsidRDefault="007A0338"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What is anthropomorphism?</w:t>
            </w:r>
          </w:p>
          <w:p w:rsidR="00A26809" w:rsidRPr="00936F67" w:rsidRDefault="00936F67"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Research methods &amp; ethics</w:t>
            </w:r>
          </w:p>
        </w:tc>
        <w:tc>
          <w:tcPr>
            <w:tcW w:w="4050" w:type="dxa"/>
            <w:tcBorders>
              <w:top w:val="dotted" w:sz="4" w:space="0" w:color="auto"/>
              <w:left w:val="dotted" w:sz="4" w:space="0" w:color="auto"/>
              <w:bottom w:val="dotted" w:sz="4" w:space="0" w:color="auto"/>
              <w:right w:val="dotted" w:sz="4" w:space="0" w:color="auto"/>
            </w:tcBorders>
          </w:tcPr>
          <w:p w:rsidR="007A0338" w:rsidRDefault="007A0338" w:rsidP="007A0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gramStart"/>
            <w:r>
              <w:rPr>
                <w:rFonts w:ascii="Helvetica" w:hAnsi="Helvetica" w:cs="Helvetica"/>
                <w:bCs/>
                <w:sz w:val="20"/>
                <w:szCs w:val="32"/>
              </w:rPr>
              <w:t>de</w:t>
            </w:r>
            <w:proofErr w:type="gramEnd"/>
            <w:r>
              <w:rPr>
                <w:rFonts w:ascii="Helvetica" w:hAnsi="Helvetica" w:cs="Helvetica"/>
                <w:bCs/>
                <w:sz w:val="20"/>
                <w:szCs w:val="32"/>
              </w:rPr>
              <w:t xml:space="preserve"> Waal (1999): </w:t>
            </w:r>
            <w:r w:rsidRPr="008578AE">
              <w:rPr>
                <w:rFonts w:ascii="Helvetica" w:hAnsi="Helvetica" w:cs="Helvetica"/>
                <w:bCs/>
                <w:sz w:val="16"/>
                <w:szCs w:val="32"/>
              </w:rPr>
              <w:t>255-2</w:t>
            </w:r>
            <w:r w:rsidR="00CC481A">
              <w:rPr>
                <w:rFonts w:ascii="Helvetica" w:hAnsi="Helvetica" w:cs="Helvetica"/>
                <w:bCs/>
                <w:sz w:val="16"/>
                <w:szCs w:val="32"/>
              </w:rPr>
              <w:t>74</w:t>
            </w:r>
          </w:p>
          <w:p w:rsidR="00936F67" w:rsidRDefault="00936F67" w:rsidP="00936F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Altmann</w:t>
            </w:r>
            <w:proofErr w:type="spellEnd"/>
            <w:r>
              <w:rPr>
                <w:rFonts w:ascii="Helvetica" w:hAnsi="Helvetica" w:cs="Helvetica"/>
                <w:bCs/>
                <w:sz w:val="20"/>
                <w:szCs w:val="32"/>
              </w:rPr>
              <w:t xml:space="preserve"> (19</w:t>
            </w:r>
            <w:r w:rsidR="00755C3C">
              <w:rPr>
                <w:rFonts w:ascii="Helvetica" w:hAnsi="Helvetica" w:cs="Helvetica"/>
                <w:bCs/>
                <w:sz w:val="20"/>
                <w:szCs w:val="32"/>
              </w:rPr>
              <w:t>74</w:t>
            </w:r>
            <w:r>
              <w:rPr>
                <w:rFonts w:ascii="Helvetica" w:hAnsi="Helvetica" w:cs="Helvetica"/>
                <w:bCs/>
                <w:sz w:val="20"/>
                <w:szCs w:val="32"/>
              </w:rPr>
              <w:t xml:space="preserve">): </w:t>
            </w:r>
            <w:r w:rsidR="00755C3C">
              <w:rPr>
                <w:rFonts w:ascii="Helvetica" w:hAnsi="Helvetica" w:cs="Helvetica"/>
                <w:bCs/>
                <w:sz w:val="16"/>
                <w:szCs w:val="32"/>
              </w:rPr>
              <w:t>227-26</w:t>
            </w:r>
            <w:r w:rsidR="00D364D0">
              <w:rPr>
                <w:rFonts w:ascii="Helvetica" w:hAnsi="Helvetica" w:cs="Helvetica"/>
                <w:bCs/>
                <w:sz w:val="16"/>
                <w:szCs w:val="32"/>
              </w:rPr>
              <w:t>1</w:t>
            </w:r>
          </w:p>
          <w:p w:rsidR="00A26809" w:rsidRPr="00936F67" w:rsidRDefault="00936F67" w:rsidP="007539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18"/>
                <w:szCs w:val="32"/>
              </w:rPr>
            </w:pPr>
            <w:r>
              <w:rPr>
                <w:rFonts w:ascii="Helvetica" w:hAnsi="Helvetica" w:cs="Helvetica"/>
                <w:bCs/>
                <w:sz w:val="20"/>
                <w:szCs w:val="32"/>
              </w:rPr>
              <w:t xml:space="preserve">ASAB/ABS ethics statement: </w:t>
            </w:r>
            <w:r>
              <w:rPr>
                <w:rFonts w:ascii="Helvetica" w:hAnsi="Helvetica" w:cs="Helvetica"/>
                <w:bCs/>
                <w:sz w:val="16"/>
                <w:szCs w:val="32"/>
              </w:rPr>
              <w:t>301-309</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A26809"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2</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Pr="007D23A3" w:rsidRDefault="00A26809"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755C3C" w:rsidRDefault="00755C3C"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Conducting behavioral observations</w:t>
            </w:r>
          </w:p>
          <w:p w:rsidR="00F824E3" w:rsidRDefault="00755C3C"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How to read a scientific paper</w:t>
            </w:r>
          </w:p>
          <w:p w:rsidR="00A26809" w:rsidRPr="00F824E3" w:rsidRDefault="00F824E3" w:rsidP="00F824E3">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Intro to p</w:t>
            </w:r>
            <w:r w:rsidRPr="00936F67">
              <w:rPr>
                <w:rFonts w:ascii="Helvetica" w:hAnsi="Helvetica" w:cs="Helvetica"/>
                <w:bCs/>
                <w:sz w:val="20"/>
                <w:szCs w:val="32"/>
              </w:rPr>
              <w:t>rimate sociality</w:t>
            </w:r>
          </w:p>
        </w:tc>
        <w:tc>
          <w:tcPr>
            <w:tcW w:w="4050" w:type="dxa"/>
            <w:tcBorders>
              <w:top w:val="dotted" w:sz="4" w:space="0" w:color="auto"/>
              <w:left w:val="dotted" w:sz="4" w:space="0" w:color="auto"/>
              <w:bottom w:val="dotted" w:sz="4" w:space="0" w:color="auto"/>
              <w:right w:val="dotted" w:sz="4" w:space="0" w:color="auto"/>
            </w:tcBorders>
          </w:tcPr>
          <w:p w:rsidR="00936F67" w:rsidRDefault="00936F67" w:rsidP="007A0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Kummer</w:t>
            </w:r>
            <w:proofErr w:type="spellEnd"/>
            <w:r>
              <w:rPr>
                <w:rFonts w:ascii="Helvetica" w:hAnsi="Helvetica" w:cs="Helvetica"/>
                <w:bCs/>
                <w:sz w:val="20"/>
                <w:szCs w:val="32"/>
              </w:rPr>
              <w:t xml:space="preserve"> (1978): </w:t>
            </w:r>
            <w:r w:rsidRPr="008578AE">
              <w:rPr>
                <w:rFonts w:ascii="Helvetica" w:hAnsi="Helvetica" w:cs="Helvetica"/>
                <w:bCs/>
                <w:sz w:val="16"/>
                <w:szCs w:val="32"/>
              </w:rPr>
              <w:t>687-705</w:t>
            </w:r>
          </w:p>
          <w:p w:rsidR="007A0338" w:rsidRDefault="007A0338" w:rsidP="007A0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Kappeler</w:t>
            </w:r>
            <w:proofErr w:type="spellEnd"/>
            <w:r>
              <w:rPr>
                <w:rFonts w:ascii="Helvetica" w:hAnsi="Helvetica" w:cs="Helvetica"/>
                <w:bCs/>
                <w:sz w:val="20"/>
                <w:szCs w:val="32"/>
              </w:rPr>
              <w:t xml:space="preserve"> &amp; van </w:t>
            </w:r>
            <w:proofErr w:type="spellStart"/>
            <w:r>
              <w:rPr>
                <w:rFonts w:ascii="Helvetica" w:hAnsi="Helvetica" w:cs="Helvetica"/>
                <w:bCs/>
                <w:sz w:val="20"/>
                <w:szCs w:val="32"/>
              </w:rPr>
              <w:t>Schaik</w:t>
            </w:r>
            <w:proofErr w:type="spellEnd"/>
            <w:r>
              <w:rPr>
                <w:rFonts w:ascii="Helvetica" w:hAnsi="Helvetica" w:cs="Helvetica"/>
                <w:bCs/>
                <w:sz w:val="20"/>
                <w:szCs w:val="32"/>
              </w:rPr>
              <w:t xml:space="preserve"> (2002): </w:t>
            </w:r>
            <w:r w:rsidRPr="002E54DF">
              <w:rPr>
                <w:rFonts w:ascii="Helvetica" w:hAnsi="Helvetica"/>
                <w:sz w:val="16"/>
                <w:szCs w:val="15"/>
              </w:rPr>
              <w:t>707-723</w:t>
            </w:r>
          </w:p>
          <w:p w:rsidR="00A26809" w:rsidRPr="00755C3C" w:rsidRDefault="007A0338" w:rsidP="00F46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Times"/>
                <w:color w:val="101010"/>
                <w:sz w:val="18"/>
                <w:szCs w:val="16"/>
              </w:rPr>
            </w:pPr>
            <w:r>
              <w:rPr>
                <w:rFonts w:ascii="Helvetica" w:hAnsi="Helvetica" w:cs="Helvetica"/>
                <w:bCs/>
                <w:sz w:val="20"/>
                <w:szCs w:val="32"/>
              </w:rPr>
              <w:t xml:space="preserve">Silk </w:t>
            </w:r>
            <w:r>
              <w:rPr>
                <w:rFonts w:ascii="Helvetica" w:hAnsi="Helvetica" w:cs="Helvetica"/>
                <w:bCs/>
                <w:i/>
                <w:sz w:val="20"/>
                <w:szCs w:val="32"/>
              </w:rPr>
              <w:t>et al</w:t>
            </w:r>
            <w:r>
              <w:rPr>
                <w:rFonts w:ascii="Helvetica" w:hAnsi="Helvetica" w:cs="Helvetica"/>
                <w:bCs/>
                <w:sz w:val="20"/>
                <w:szCs w:val="32"/>
              </w:rPr>
              <w:t xml:space="preserve"> (2010): </w:t>
            </w:r>
            <w:r w:rsidRPr="00755C3C">
              <w:rPr>
                <w:rFonts w:ascii="Helvetica" w:hAnsi="Helvetica" w:cs="Times"/>
                <w:color w:val="101010"/>
                <w:sz w:val="16"/>
                <w:szCs w:val="16"/>
              </w:rPr>
              <w:t>1359-1361</w:t>
            </w:r>
          </w:p>
        </w:tc>
      </w:tr>
      <w:tr w:rsidR="0013097E">
        <w:tc>
          <w:tcPr>
            <w:tcW w:w="540" w:type="dxa"/>
            <w:tcBorders>
              <w:top w:val="dotted" w:sz="4" w:space="0" w:color="auto"/>
              <w:left w:val="dotted" w:sz="4" w:space="0" w:color="auto"/>
              <w:bottom w:val="dotted" w:sz="4" w:space="0" w:color="auto"/>
              <w:right w:val="dotted" w:sz="4" w:space="0" w:color="auto"/>
            </w:tcBorders>
            <w:vAlign w:val="center"/>
          </w:tcPr>
          <w:p w:rsidR="0013097E"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3</w:t>
            </w:r>
          </w:p>
        </w:tc>
        <w:tc>
          <w:tcPr>
            <w:tcW w:w="720" w:type="dxa"/>
            <w:tcBorders>
              <w:top w:val="dotted" w:sz="4" w:space="0" w:color="auto"/>
              <w:left w:val="dotted" w:sz="4" w:space="0" w:color="auto"/>
              <w:bottom w:val="dotted" w:sz="4" w:space="0" w:color="auto"/>
              <w:right w:val="dotted" w:sz="4" w:space="0" w:color="auto"/>
            </w:tcBorders>
            <w:vAlign w:val="center"/>
          </w:tcPr>
          <w:p w:rsidR="0013097E" w:rsidRPr="007D23A3"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Cs/>
                <w:sz w:val="22"/>
                <w:szCs w:val="32"/>
              </w:rPr>
            </w:pPr>
            <w:r>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vAlign w:val="center"/>
          </w:tcPr>
          <w:p w:rsidR="00755C3C" w:rsidRPr="00291C6D" w:rsidRDefault="00755C3C" w:rsidP="00291C6D">
            <w:pPr>
              <w:pStyle w:val="ListParagraph"/>
              <w:widowControl w:val="0"/>
              <w:numPr>
                <w:ilvl w:val="0"/>
                <w:numId w:val="2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291C6D">
              <w:rPr>
                <w:rFonts w:ascii="Helvetica" w:hAnsi="Helvetica" w:cs="Helvetica"/>
                <w:bCs/>
                <w:sz w:val="20"/>
                <w:szCs w:val="32"/>
              </w:rPr>
              <w:t>Inter- &amp; intra-group conflict</w:t>
            </w:r>
          </w:p>
          <w:p w:rsidR="00755C3C" w:rsidRPr="00291C6D" w:rsidRDefault="00755C3C" w:rsidP="00291C6D">
            <w:pPr>
              <w:pStyle w:val="ListParagraph"/>
              <w:widowControl w:val="0"/>
              <w:numPr>
                <w:ilvl w:val="0"/>
                <w:numId w:val="2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291C6D">
              <w:rPr>
                <w:rFonts w:ascii="Helvetica" w:hAnsi="Helvetica" w:cs="Helvetica"/>
                <w:bCs/>
                <w:sz w:val="20"/>
                <w:szCs w:val="32"/>
              </w:rPr>
              <w:t>Relational aggression</w:t>
            </w:r>
          </w:p>
          <w:p w:rsidR="0013097E" w:rsidRPr="00291C6D" w:rsidRDefault="00755C3C" w:rsidP="00291C6D">
            <w:pPr>
              <w:pStyle w:val="ListParagraph"/>
              <w:widowControl w:val="0"/>
              <w:numPr>
                <w:ilvl w:val="0"/>
                <w:numId w:val="25"/>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291C6D">
              <w:rPr>
                <w:rFonts w:ascii="Helvetica" w:hAnsi="Helvetica" w:cs="Helvetica"/>
                <w:bCs/>
                <w:sz w:val="20"/>
                <w:szCs w:val="32"/>
              </w:rPr>
              <w:t>Reconciliation &amp; consolation</w:t>
            </w:r>
          </w:p>
        </w:tc>
        <w:tc>
          <w:tcPr>
            <w:tcW w:w="4050" w:type="dxa"/>
            <w:tcBorders>
              <w:top w:val="dotted" w:sz="4" w:space="0" w:color="auto"/>
              <w:left w:val="dotted" w:sz="4" w:space="0" w:color="auto"/>
              <w:bottom w:val="dotted" w:sz="4" w:space="0" w:color="auto"/>
              <w:right w:val="dotted" w:sz="4" w:space="0" w:color="auto"/>
            </w:tcBorders>
          </w:tcPr>
          <w:p w:rsidR="00755C3C" w:rsidRDefault="00755C3C" w:rsidP="00755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Pr>
                <w:rFonts w:ascii="Helvetica" w:hAnsi="Helvetica" w:cs="Helvetica"/>
                <w:bCs/>
                <w:sz w:val="20"/>
                <w:szCs w:val="32"/>
              </w:rPr>
              <w:t xml:space="preserve">Wilson &amp; </w:t>
            </w:r>
            <w:proofErr w:type="spellStart"/>
            <w:r>
              <w:rPr>
                <w:rFonts w:ascii="Helvetica" w:hAnsi="Helvetica" w:cs="Helvetica"/>
                <w:bCs/>
                <w:sz w:val="20"/>
                <w:szCs w:val="32"/>
              </w:rPr>
              <w:t>Wrangham</w:t>
            </w:r>
            <w:proofErr w:type="spellEnd"/>
            <w:r>
              <w:rPr>
                <w:rFonts w:ascii="Helvetica" w:hAnsi="Helvetica" w:cs="Helvetica"/>
                <w:bCs/>
                <w:sz w:val="20"/>
                <w:szCs w:val="32"/>
              </w:rPr>
              <w:t xml:space="preserve"> (2003): </w:t>
            </w:r>
            <w:r w:rsidR="00D470D0">
              <w:rPr>
                <w:rFonts w:ascii="Helvetica" w:hAnsi="Helvetica"/>
                <w:iCs/>
                <w:sz w:val="16"/>
                <w:szCs w:val="15"/>
              </w:rPr>
              <w:t>381</w:t>
            </w:r>
            <w:r w:rsidRPr="00DA4BD1">
              <w:rPr>
                <w:rFonts w:ascii="Helvetica" w:hAnsi="Helvetica"/>
                <w:iCs/>
                <w:sz w:val="16"/>
                <w:szCs w:val="15"/>
              </w:rPr>
              <w:t>-3</w:t>
            </w:r>
            <w:r w:rsidR="00D470D0">
              <w:rPr>
                <w:rFonts w:ascii="Helvetica" w:hAnsi="Helvetica"/>
                <w:iCs/>
                <w:sz w:val="16"/>
                <w:szCs w:val="15"/>
              </w:rPr>
              <w:t>87</w:t>
            </w:r>
          </w:p>
          <w:p w:rsidR="00784DED" w:rsidRDefault="00D470D0" w:rsidP="00755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iCs/>
                <w:sz w:val="16"/>
                <w:szCs w:val="15"/>
              </w:rPr>
            </w:pPr>
            <w:proofErr w:type="spellStart"/>
            <w:r>
              <w:rPr>
                <w:rFonts w:ascii="Helvetica" w:hAnsi="Helvetica" w:cs="Helvetica"/>
                <w:bCs/>
                <w:sz w:val="20"/>
                <w:szCs w:val="32"/>
              </w:rPr>
              <w:t>Aureli</w:t>
            </w:r>
            <w:proofErr w:type="spellEnd"/>
            <w:r>
              <w:rPr>
                <w:rFonts w:ascii="Helvetica" w:hAnsi="Helvetica" w:cs="Helvetica"/>
                <w:bCs/>
                <w:sz w:val="20"/>
                <w:szCs w:val="32"/>
              </w:rPr>
              <w:t xml:space="preserve"> </w:t>
            </w:r>
            <w:r w:rsidRPr="00D470D0">
              <w:rPr>
                <w:rFonts w:ascii="Helvetica" w:hAnsi="Helvetica" w:cs="Helvetica"/>
                <w:bCs/>
                <w:i/>
                <w:iCs/>
                <w:sz w:val="20"/>
                <w:szCs w:val="32"/>
              </w:rPr>
              <w:t>et al</w:t>
            </w:r>
            <w:r>
              <w:rPr>
                <w:rFonts w:ascii="Helvetica" w:hAnsi="Helvetica" w:cs="Helvetica"/>
                <w:bCs/>
                <w:sz w:val="20"/>
                <w:szCs w:val="32"/>
              </w:rPr>
              <w:t xml:space="preserve"> (2002</w:t>
            </w:r>
            <w:r w:rsidR="00755C3C">
              <w:rPr>
                <w:rFonts w:ascii="Helvetica" w:hAnsi="Helvetica" w:cs="Helvetica"/>
                <w:bCs/>
                <w:sz w:val="20"/>
                <w:szCs w:val="32"/>
              </w:rPr>
              <w:t xml:space="preserve">): </w:t>
            </w:r>
            <w:r>
              <w:rPr>
                <w:rFonts w:ascii="Helvetica" w:hAnsi="Helvetica"/>
                <w:iCs/>
                <w:sz w:val="16"/>
                <w:szCs w:val="15"/>
              </w:rPr>
              <w:t>325-343</w:t>
            </w:r>
          </w:p>
          <w:p w:rsidR="00DA4BD1" w:rsidRDefault="00784DED" w:rsidP="00755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iCs/>
                <w:sz w:val="16"/>
                <w:szCs w:val="15"/>
              </w:rPr>
            </w:pPr>
            <w:r>
              <w:rPr>
                <w:rFonts w:ascii="Helvetica" w:hAnsi="Helvetica" w:cs="Helvetica"/>
                <w:bCs/>
                <w:sz w:val="20"/>
                <w:szCs w:val="32"/>
              </w:rPr>
              <w:t xml:space="preserve">Webb </w:t>
            </w:r>
            <w:r w:rsidRPr="00B565C3">
              <w:rPr>
                <w:rFonts w:ascii="Helvetica" w:hAnsi="Helvetica" w:cs="Helvetica"/>
                <w:bCs/>
                <w:i/>
                <w:iCs/>
                <w:sz w:val="20"/>
                <w:szCs w:val="32"/>
              </w:rPr>
              <w:t>et al</w:t>
            </w:r>
            <w:r>
              <w:rPr>
                <w:rFonts w:ascii="Helvetica" w:hAnsi="Helvetica" w:cs="Helvetica"/>
                <w:bCs/>
                <w:sz w:val="20"/>
                <w:szCs w:val="32"/>
              </w:rPr>
              <w:t xml:space="preserve"> (2014): </w:t>
            </w:r>
            <w:r>
              <w:rPr>
                <w:rFonts w:ascii="Helvetica" w:hAnsi="Helvetica"/>
                <w:iCs/>
                <w:sz w:val="16"/>
                <w:szCs w:val="15"/>
              </w:rPr>
              <w:t>57-63</w:t>
            </w:r>
          </w:p>
          <w:p w:rsidR="0013097E" w:rsidRPr="00784DED" w:rsidRDefault="00DA4BD1" w:rsidP="00784D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18"/>
                <w:szCs w:val="32"/>
              </w:rPr>
            </w:pPr>
            <w:r>
              <w:rPr>
                <w:rFonts w:ascii="Helvetica" w:hAnsi="Helvetica" w:cs="Helvetica"/>
                <w:bCs/>
                <w:sz w:val="20"/>
                <w:szCs w:val="32"/>
              </w:rPr>
              <w:t xml:space="preserve">Cords &amp; </w:t>
            </w:r>
            <w:proofErr w:type="spellStart"/>
            <w:r>
              <w:rPr>
                <w:rFonts w:ascii="Helvetica" w:hAnsi="Helvetica" w:cs="Helvetica"/>
                <w:bCs/>
                <w:sz w:val="20"/>
                <w:szCs w:val="32"/>
              </w:rPr>
              <w:t>Thurnheer</w:t>
            </w:r>
            <w:proofErr w:type="spellEnd"/>
            <w:r>
              <w:rPr>
                <w:rFonts w:ascii="Helvetica" w:hAnsi="Helvetica" w:cs="Helvetica"/>
                <w:bCs/>
                <w:sz w:val="20"/>
                <w:szCs w:val="32"/>
              </w:rPr>
              <w:t xml:space="preserve"> (1993): </w:t>
            </w:r>
            <w:r w:rsidRPr="00DA4BD1">
              <w:rPr>
                <w:rFonts w:ascii="Helvetica" w:hAnsi="Helvetica"/>
                <w:iCs/>
                <w:sz w:val="16"/>
                <w:szCs w:val="15"/>
              </w:rPr>
              <w:t>315-325</w:t>
            </w:r>
          </w:p>
        </w:tc>
      </w:tr>
      <w:tr w:rsidR="00F10EAB">
        <w:tc>
          <w:tcPr>
            <w:tcW w:w="9360" w:type="dxa"/>
            <w:gridSpan w:val="4"/>
            <w:tcBorders>
              <w:top w:val="dotted" w:sz="4" w:space="0" w:color="auto"/>
              <w:left w:val="dotted" w:sz="4" w:space="0" w:color="auto"/>
              <w:bottom w:val="dotted" w:sz="4" w:space="0" w:color="auto"/>
              <w:right w:val="dotted" w:sz="4" w:space="0" w:color="auto"/>
            </w:tcBorders>
            <w:shd w:val="pct15" w:color="auto" w:fill="auto"/>
          </w:tcPr>
          <w:p w:rsidR="00F10EAB" w:rsidRDefault="00F10EAB" w:rsidP="00F10E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Social Organization &amp; Dominance</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D36F48"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4</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vAlign w:val="center"/>
          </w:tcPr>
          <w:p w:rsidR="00291C6D" w:rsidRDefault="00291C6D" w:rsidP="00291C6D">
            <w:pPr>
              <w:pStyle w:val="ListParagraph"/>
              <w:widowControl w:val="0"/>
              <w:numPr>
                <w:ilvl w:val="0"/>
                <w:numId w:val="24"/>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291C6D">
              <w:rPr>
                <w:rFonts w:ascii="Helvetica" w:hAnsi="Helvetica" w:cs="Helvetica"/>
                <w:bCs/>
                <w:sz w:val="20"/>
                <w:szCs w:val="32"/>
              </w:rPr>
              <w:t>Social behavior to organization</w:t>
            </w:r>
          </w:p>
          <w:p w:rsidR="00291C6D" w:rsidRDefault="007C021A" w:rsidP="00291C6D">
            <w:pPr>
              <w:pStyle w:val="ListParagraph"/>
              <w:widowControl w:val="0"/>
              <w:numPr>
                <w:ilvl w:val="0"/>
                <w:numId w:val="24"/>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291C6D">
              <w:rPr>
                <w:rFonts w:ascii="Helvetica" w:hAnsi="Helvetica" w:cs="Helvetica"/>
                <w:bCs/>
                <w:sz w:val="20"/>
                <w:szCs w:val="32"/>
              </w:rPr>
              <w:t>Social</w:t>
            </w:r>
            <w:r w:rsidR="008A695B" w:rsidRPr="00291C6D">
              <w:rPr>
                <w:rFonts w:ascii="Helvetica" w:hAnsi="Helvetica" w:cs="Helvetica"/>
                <w:bCs/>
                <w:sz w:val="20"/>
                <w:szCs w:val="32"/>
              </w:rPr>
              <w:t xml:space="preserve"> roles</w:t>
            </w:r>
          </w:p>
          <w:p w:rsidR="00A26809" w:rsidRPr="00291C6D" w:rsidRDefault="00CF5A4E" w:rsidP="00291C6D">
            <w:pPr>
              <w:pStyle w:val="ListParagraph"/>
              <w:widowControl w:val="0"/>
              <w:numPr>
                <w:ilvl w:val="0"/>
                <w:numId w:val="24"/>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291C6D">
              <w:rPr>
                <w:rFonts w:ascii="Helvetica" w:hAnsi="Helvetica" w:cs="Helvetica"/>
                <w:bCs/>
                <w:sz w:val="20"/>
                <w:szCs w:val="32"/>
              </w:rPr>
              <w:t>Social network analysis</w:t>
            </w:r>
          </w:p>
        </w:tc>
        <w:tc>
          <w:tcPr>
            <w:tcW w:w="4050" w:type="dxa"/>
            <w:tcBorders>
              <w:top w:val="dotted" w:sz="4" w:space="0" w:color="auto"/>
              <w:left w:val="dotted" w:sz="4" w:space="0" w:color="auto"/>
              <w:bottom w:val="dotted" w:sz="4" w:space="0" w:color="auto"/>
              <w:right w:val="dotted" w:sz="4" w:space="0" w:color="auto"/>
            </w:tcBorders>
          </w:tcPr>
          <w:p w:rsidR="00977371" w:rsidRDefault="00977371" w:rsidP="00A268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Pr>
                <w:rFonts w:ascii="Helvetica" w:hAnsi="Helvetica" w:cs="Helvetica"/>
                <w:bCs/>
                <w:sz w:val="20"/>
                <w:szCs w:val="32"/>
              </w:rPr>
              <w:t xml:space="preserve">Rubenstein &amp; Rubenstein (2013): </w:t>
            </w:r>
            <w:r w:rsidRPr="00977371">
              <w:rPr>
                <w:rFonts w:ascii="Helvetica" w:hAnsi="Helvetica" w:cs="Times New Roman"/>
                <w:color w:val="000000"/>
                <w:sz w:val="16"/>
                <w:szCs w:val="22"/>
              </w:rPr>
              <w:t>571-579</w:t>
            </w:r>
          </w:p>
          <w:p w:rsidR="00E1067D" w:rsidRDefault="008A695B" w:rsidP="00A268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Kuts</w:t>
            </w:r>
            <w:r w:rsidR="00463654">
              <w:rPr>
                <w:rFonts w:ascii="Helvetica" w:hAnsi="Helvetica" w:cs="Helvetica"/>
                <w:bCs/>
                <w:sz w:val="20"/>
                <w:szCs w:val="32"/>
              </w:rPr>
              <w:t>ukake</w:t>
            </w:r>
            <w:proofErr w:type="spellEnd"/>
            <w:r w:rsidR="008E6317">
              <w:rPr>
                <w:rFonts w:ascii="Helvetica" w:hAnsi="Helvetica" w:cs="Helvetica"/>
                <w:bCs/>
                <w:sz w:val="20"/>
                <w:szCs w:val="32"/>
              </w:rPr>
              <w:t xml:space="preserve"> </w:t>
            </w:r>
            <w:r w:rsidR="00463654">
              <w:rPr>
                <w:rFonts w:ascii="Helvetica" w:hAnsi="Helvetica" w:cs="Helvetica"/>
                <w:bCs/>
                <w:sz w:val="20"/>
                <w:szCs w:val="32"/>
              </w:rPr>
              <w:t>(</w:t>
            </w:r>
            <w:r w:rsidR="008E6317">
              <w:rPr>
                <w:rFonts w:ascii="Helvetica" w:hAnsi="Helvetica" w:cs="Helvetica"/>
                <w:bCs/>
                <w:sz w:val="20"/>
                <w:szCs w:val="32"/>
              </w:rPr>
              <w:t>2010</w:t>
            </w:r>
            <w:r w:rsidR="00463654">
              <w:rPr>
                <w:rFonts w:ascii="Helvetica" w:hAnsi="Helvetica" w:cs="Helvetica"/>
                <w:bCs/>
                <w:sz w:val="20"/>
                <w:szCs w:val="32"/>
              </w:rPr>
              <w:t>)</w:t>
            </w:r>
            <w:r w:rsidR="00DA0B07">
              <w:rPr>
                <w:rFonts w:ascii="Helvetica" w:hAnsi="Helvetica" w:cs="Helvetica"/>
                <w:bCs/>
                <w:sz w:val="20"/>
                <w:szCs w:val="32"/>
              </w:rPr>
              <w:t>:</w:t>
            </w:r>
            <w:r w:rsidR="008E6317">
              <w:rPr>
                <w:rFonts w:ascii="Helvetica" w:hAnsi="Helvetica" w:cs="Helvetica"/>
                <w:bCs/>
                <w:sz w:val="20"/>
                <w:szCs w:val="32"/>
              </w:rPr>
              <w:t xml:space="preserve"> </w:t>
            </w:r>
            <w:r w:rsidR="008E6317" w:rsidRPr="002E54DF">
              <w:rPr>
                <w:rFonts w:ascii="Helvetica" w:hAnsi="Helvetica" w:cs="Courier"/>
                <w:sz w:val="16"/>
                <w:szCs w:val="20"/>
              </w:rPr>
              <w:t>387-394</w:t>
            </w:r>
          </w:p>
          <w:p w:rsidR="00977371" w:rsidRDefault="00E1067D" w:rsidP="00E10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Pr>
                <w:rFonts w:ascii="Helvetica" w:hAnsi="Helvetica" w:cs="Helvetica"/>
                <w:bCs/>
                <w:sz w:val="20"/>
                <w:szCs w:val="32"/>
              </w:rPr>
              <w:t xml:space="preserve">Brent </w:t>
            </w:r>
            <w:r w:rsidRPr="00E1067D">
              <w:rPr>
                <w:rFonts w:ascii="Helvetica" w:hAnsi="Helvetica" w:cs="Helvetica"/>
                <w:bCs/>
                <w:i/>
                <w:iCs/>
                <w:sz w:val="20"/>
                <w:szCs w:val="32"/>
              </w:rPr>
              <w:t>et al</w:t>
            </w:r>
            <w:r w:rsidR="008E6317">
              <w:rPr>
                <w:rFonts w:ascii="Helvetica" w:hAnsi="Helvetica" w:cs="Helvetica"/>
                <w:bCs/>
                <w:sz w:val="20"/>
                <w:szCs w:val="32"/>
              </w:rPr>
              <w:t xml:space="preserve"> </w:t>
            </w:r>
            <w:r w:rsidR="00463654">
              <w:rPr>
                <w:rFonts w:ascii="Helvetica" w:hAnsi="Helvetica" w:cs="Helvetica"/>
                <w:bCs/>
                <w:sz w:val="20"/>
                <w:szCs w:val="32"/>
              </w:rPr>
              <w:t>(</w:t>
            </w:r>
            <w:r w:rsidR="008E6317">
              <w:rPr>
                <w:rFonts w:ascii="Helvetica" w:hAnsi="Helvetica" w:cs="Helvetica"/>
                <w:bCs/>
                <w:sz w:val="20"/>
                <w:szCs w:val="32"/>
              </w:rPr>
              <w:t>2011</w:t>
            </w:r>
            <w:r w:rsidR="00463654">
              <w:rPr>
                <w:rFonts w:ascii="Helvetica" w:hAnsi="Helvetica" w:cs="Helvetica"/>
                <w:bCs/>
                <w:sz w:val="20"/>
                <w:szCs w:val="32"/>
              </w:rPr>
              <w:t>):</w:t>
            </w:r>
            <w:r w:rsidR="008E6317">
              <w:rPr>
                <w:rFonts w:ascii="Helvetica" w:hAnsi="Helvetica" w:cs="Helvetica"/>
                <w:bCs/>
                <w:sz w:val="20"/>
                <w:szCs w:val="32"/>
              </w:rPr>
              <w:t xml:space="preserve"> </w:t>
            </w:r>
            <w:r w:rsidR="008E6317" w:rsidRPr="002E54DF">
              <w:rPr>
                <w:rFonts w:ascii="Helvetica" w:hAnsi="Helvetica" w:cs="Courier"/>
                <w:sz w:val="16"/>
                <w:szCs w:val="20"/>
              </w:rPr>
              <w:t>720-730</w:t>
            </w:r>
          </w:p>
          <w:p w:rsidR="00A26809" w:rsidRPr="00977371" w:rsidRDefault="00E1067D" w:rsidP="00E106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Pr>
                <w:rFonts w:ascii="Helvetica" w:hAnsi="Helvetica" w:cs="Helvetica"/>
                <w:bCs/>
                <w:sz w:val="20"/>
                <w:szCs w:val="32"/>
              </w:rPr>
              <w:t xml:space="preserve">Flack </w:t>
            </w:r>
            <w:r w:rsidRPr="00E1067D">
              <w:rPr>
                <w:rFonts w:ascii="Helvetica" w:hAnsi="Helvetica" w:cs="Helvetica"/>
                <w:bCs/>
                <w:i/>
                <w:iCs/>
                <w:sz w:val="20"/>
                <w:szCs w:val="32"/>
              </w:rPr>
              <w:t>et al</w:t>
            </w:r>
            <w:r w:rsidR="00463654">
              <w:rPr>
                <w:rFonts w:ascii="Helvetica" w:hAnsi="Helvetica" w:cs="Helvetica"/>
                <w:bCs/>
                <w:i/>
                <w:iCs/>
                <w:sz w:val="20"/>
                <w:szCs w:val="32"/>
              </w:rPr>
              <w:t xml:space="preserve"> </w:t>
            </w:r>
            <w:r w:rsidR="00463654">
              <w:rPr>
                <w:rFonts w:ascii="Helvetica" w:hAnsi="Helvetica" w:cs="Helvetica"/>
                <w:bCs/>
                <w:iCs/>
                <w:sz w:val="20"/>
                <w:szCs w:val="32"/>
              </w:rPr>
              <w:t>(</w:t>
            </w:r>
            <w:r>
              <w:rPr>
                <w:rFonts w:ascii="Helvetica" w:hAnsi="Helvetica" w:cs="Helvetica"/>
                <w:bCs/>
                <w:sz w:val="20"/>
                <w:szCs w:val="32"/>
              </w:rPr>
              <w:t>2006</w:t>
            </w:r>
            <w:r w:rsidR="00463654">
              <w:rPr>
                <w:rFonts w:ascii="Helvetica" w:hAnsi="Helvetica" w:cs="Helvetica"/>
                <w:bCs/>
                <w:sz w:val="20"/>
                <w:szCs w:val="32"/>
              </w:rPr>
              <w:t>)</w:t>
            </w:r>
            <w:r w:rsidR="00DA0B07">
              <w:rPr>
                <w:rFonts w:ascii="Helvetica" w:hAnsi="Helvetica" w:cs="Helvetica"/>
                <w:bCs/>
                <w:sz w:val="20"/>
                <w:szCs w:val="32"/>
              </w:rPr>
              <w:t>:</w:t>
            </w:r>
            <w:r w:rsidR="008E6317">
              <w:rPr>
                <w:rFonts w:ascii="Helvetica" w:hAnsi="Helvetica" w:cs="Helvetica"/>
                <w:bCs/>
                <w:sz w:val="20"/>
                <w:szCs w:val="32"/>
              </w:rPr>
              <w:t xml:space="preserve"> </w:t>
            </w:r>
            <w:r w:rsidR="008E6317" w:rsidRPr="002E54DF">
              <w:rPr>
                <w:rFonts w:ascii="Helvetica" w:hAnsi="Helvetica" w:cs="Times New Roman"/>
                <w:color w:val="000000"/>
                <w:sz w:val="16"/>
                <w:szCs w:val="18"/>
              </w:rPr>
              <w:t>426</w:t>
            </w:r>
            <w:r w:rsidR="0019566F" w:rsidRPr="002E54DF">
              <w:rPr>
                <w:rFonts w:ascii="Helvetica" w:hAnsi="Helvetica" w:cs="Times New Roman"/>
                <w:color w:val="000000"/>
                <w:sz w:val="16"/>
                <w:szCs w:val="18"/>
              </w:rPr>
              <w:t>-</w:t>
            </w:r>
            <w:r w:rsidR="008E6317" w:rsidRPr="002E54DF">
              <w:rPr>
                <w:rFonts w:ascii="Helvetica" w:hAnsi="Helvetica" w:cs="Times New Roman"/>
                <w:color w:val="000000"/>
                <w:sz w:val="16"/>
                <w:szCs w:val="18"/>
              </w:rPr>
              <w:t>429</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D36F48"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5</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291C6D" w:rsidRDefault="00291C6D"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 xml:space="preserve">Competition </w:t>
            </w:r>
          </w:p>
          <w:p w:rsidR="002A7D11" w:rsidRDefault="008A695B"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Coalition formation</w:t>
            </w:r>
          </w:p>
          <w:p w:rsidR="00A26809" w:rsidRPr="00C20B8E" w:rsidRDefault="004D525F"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Dominance</w:t>
            </w:r>
            <w:r w:rsidR="006C68CE">
              <w:rPr>
                <w:rFonts w:ascii="Helvetica" w:hAnsi="Helvetica" w:cs="Helvetica"/>
                <w:bCs/>
                <w:sz w:val="20"/>
                <w:szCs w:val="32"/>
              </w:rPr>
              <w:t xml:space="preserve"> hierarch</w:t>
            </w:r>
            <w:r w:rsidR="008A695B">
              <w:rPr>
                <w:rFonts w:ascii="Helvetica" w:hAnsi="Helvetica" w:cs="Helvetica"/>
                <w:bCs/>
                <w:sz w:val="20"/>
                <w:szCs w:val="32"/>
              </w:rPr>
              <w:t>ies</w:t>
            </w:r>
          </w:p>
        </w:tc>
        <w:tc>
          <w:tcPr>
            <w:tcW w:w="4050" w:type="dxa"/>
            <w:tcBorders>
              <w:top w:val="dotted" w:sz="4" w:space="0" w:color="auto"/>
              <w:left w:val="dotted" w:sz="4" w:space="0" w:color="auto"/>
              <w:bottom w:val="dotted" w:sz="4" w:space="0" w:color="auto"/>
              <w:right w:val="dotted" w:sz="4" w:space="0" w:color="auto"/>
            </w:tcBorders>
          </w:tcPr>
          <w:p w:rsidR="001821C8" w:rsidRDefault="00F02E75" w:rsidP="00A9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sidRPr="00F02E75">
              <w:rPr>
                <w:rFonts w:ascii="Helvetica" w:hAnsi="Helvetica" w:cs="Helvetica"/>
                <w:bCs/>
                <w:sz w:val="20"/>
                <w:szCs w:val="32"/>
              </w:rPr>
              <w:t>Chapais</w:t>
            </w:r>
            <w:proofErr w:type="spellEnd"/>
            <w:r w:rsidR="00463654">
              <w:rPr>
                <w:rFonts w:ascii="Helvetica" w:hAnsi="Helvetica" w:cs="Helvetica"/>
                <w:bCs/>
                <w:sz w:val="20"/>
                <w:szCs w:val="32"/>
              </w:rPr>
              <w:t xml:space="preserve"> (</w:t>
            </w:r>
            <w:r w:rsidR="008E6317">
              <w:rPr>
                <w:rFonts w:ascii="Helvetica" w:hAnsi="Helvetica" w:cs="Helvetica"/>
                <w:bCs/>
                <w:sz w:val="20"/>
                <w:szCs w:val="32"/>
              </w:rPr>
              <w:t>1996</w:t>
            </w:r>
            <w:r w:rsidR="00463654">
              <w:rPr>
                <w:rFonts w:ascii="Helvetica" w:hAnsi="Helvetica" w:cs="Helvetica"/>
                <w:bCs/>
                <w:sz w:val="20"/>
                <w:szCs w:val="32"/>
              </w:rPr>
              <w:t>)</w:t>
            </w:r>
            <w:r w:rsidR="00DA0B07">
              <w:rPr>
                <w:rFonts w:ascii="Helvetica" w:hAnsi="Helvetica" w:cs="Helvetica"/>
                <w:bCs/>
                <w:sz w:val="20"/>
                <w:szCs w:val="32"/>
              </w:rPr>
              <w:t xml:space="preserve">: </w:t>
            </w:r>
            <w:r w:rsidR="008E6317" w:rsidRPr="002E54DF">
              <w:rPr>
                <w:rFonts w:ascii="Helvetica" w:hAnsi="Helvetica" w:cs="Courier"/>
                <w:sz w:val="16"/>
                <w:szCs w:val="20"/>
              </w:rPr>
              <w:t>7-23</w:t>
            </w:r>
          </w:p>
          <w:p w:rsidR="001821C8" w:rsidRDefault="008E6317" w:rsidP="00A9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Pr>
                <w:rFonts w:ascii="Helvetica" w:hAnsi="Helvetica" w:cs="Helvetica"/>
                <w:bCs/>
                <w:sz w:val="20"/>
                <w:szCs w:val="32"/>
              </w:rPr>
              <w:t xml:space="preserve">Hawley, </w:t>
            </w:r>
            <w:r w:rsidR="00463654">
              <w:rPr>
                <w:rFonts w:ascii="Helvetica" w:hAnsi="Helvetica" w:cs="Helvetica"/>
                <w:bCs/>
                <w:sz w:val="20"/>
                <w:szCs w:val="32"/>
              </w:rPr>
              <w:t>(</w:t>
            </w:r>
            <w:r>
              <w:rPr>
                <w:rFonts w:ascii="Helvetica" w:hAnsi="Helvetica" w:cs="Helvetica"/>
                <w:bCs/>
                <w:sz w:val="20"/>
                <w:szCs w:val="32"/>
              </w:rPr>
              <w:t>1999</w:t>
            </w:r>
            <w:r w:rsidR="00463654">
              <w:rPr>
                <w:rFonts w:ascii="Helvetica" w:hAnsi="Helvetica" w:cs="Helvetica"/>
                <w:bCs/>
                <w:sz w:val="20"/>
                <w:szCs w:val="32"/>
              </w:rPr>
              <w:t>)</w:t>
            </w:r>
            <w:r w:rsidR="00DA0B07">
              <w:rPr>
                <w:rFonts w:ascii="Helvetica" w:hAnsi="Helvetica" w:cs="Helvetica"/>
                <w:bCs/>
                <w:sz w:val="20"/>
                <w:szCs w:val="32"/>
              </w:rPr>
              <w:t>:</w:t>
            </w:r>
            <w:r>
              <w:rPr>
                <w:rFonts w:ascii="Helvetica" w:hAnsi="Helvetica" w:cs="Helvetica"/>
                <w:bCs/>
                <w:sz w:val="20"/>
                <w:szCs w:val="32"/>
              </w:rPr>
              <w:t xml:space="preserve"> </w:t>
            </w:r>
            <w:r w:rsidRPr="002E54DF">
              <w:rPr>
                <w:rFonts w:ascii="Helvetica" w:hAnsi="Helvetica" w:cs="Courier"/>
                <w:sz w:val="16"/>
                <w:szCs w:val="20"/>
              </w:rPr>
              <w:t>97-108</w:t>
            </w:r>
          </w:p>
          <w:p w:rsidR="00A26809" w:rsidRPr="00F02E75" w:rsidRDefault="008E6317" w:rsidP="00A9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Sapolsky</w:t>
            </w:r>
            <w:proofErr w:type="spellEnd"/>
            <w:r>
              <w:rPr>
                <w:rFonts w:ascii="Helvetica" w:hAnsi="Helvetica" w:cs="Helvetica"/>
                <w:bCs/>
                <w:sz w:val="20"/>
                <w:szCs w:val="32"/>
              </w:rPr>
              <w:t xml:space="preserve">, </w:t>
            </w:r>
            <w:r w:rsidR="00463654">
              <w:rPr>
                <w:rFonts w:ascii="Helvetica" w:hAnsi="Helvetica" w:cs="Helvetica"/>
                <w:bCs/>
                <w:sz w:val="20"/>
                <w:szCs w:val="32"/>
              </w:rPr>
              <w:t>(</w:t>
            </w:r>
            <w:r w:rsidR="001821C8">
              <w:rPr>
                <w:rFonts w:ascii="Helvetica" w:hAnsi="Helvetica" w:cs="Helvetica"/>
                <w:bCs/>
                <w:sz w:val="20"/>
                <w:szCs w:val="32"/>
              </w:rPr>
              <w:t>2005</w:t>
            </w:r>
            <w:r w:rsidR="00463654">
              <w:rPr>
                <w:rFonts w:ascii="Helvetica" w:hAnsi="Helvetica" w:cs="Helvetica"/>
                <w:bCs/>
                <w:sz w:val="20"/>
                <w:szCs w:val="32"/>
              </w:rPr>
              <w:t>)</w:t>
            </w:r>
            <w:r w:rsidR="00DA0B07">
              <w:rPr>
                <w:rFonts w:ascii="Helvetica" w:hAnsi="Helvetica" w:cs="Helvetica"/>
                <w:bCs/>
                <w:sz w:val="20"/>
                <w:szCs w:val="32"/>
              </w:rPr>
              <w:t>:</w:t>
            </w:r>
            <w:r>
              <w:rPr>
                <w:rFonts w:ascii="Helvetica" w:hAnsi="Helvetica" w:cs="Helvetica"/>
                <w:bCs/>
                <w:sz w:val="20"/>
                <w:szCs w:val="32"/>
              </w:rPr>
              <w:t xml:space="preserve"> </w:t>
            </w:r>
            <w:r w:rsidRPr="002E54DF">
              <w:rPr>
                <w:rFonts w:ascii="Helvetica" w:hAnsi="Helvetica" w:cs="Courier"/>
                <w:sz w:val="16"/>
                <w:szCs w:val="20"/>
              </w:rPr>
              <w:t>648-652</w:t>
            </w:r>
          </w:p>
        </w:tc>
      </w:tr>
      <w:tr w:rsidR="00A957DB">
        <w:tc>
          <w:tcPr>
            <w:tcW w:w="9360" w:type="dxa"/>
            <w:gridSpan w:val="4"/>
            <w:tcBorders>
              <w:top w:val="dotted" w:sz="4" w:space="0" w:color="auto"/>
              <w:left w:val="dotted" w:sz="4" w:space="0" w:color="auto"/>
              <w:bottom w:val="dotted" w:sz="4" w:space="0" w:color="auto"/>
              <w:right w:val="dotted" w:sz="4" w:space="0" w:color="auto"/>
            </w:tcBorders>
            <w:shd w:val="pct15" w:color="auto" w:fill="auto"/>
          </w:tcPr>
          <w:p w:rsidR="00A957DB" w:rsidRDefault="0013097E" w:rsidP="001309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 xml:space="preserve">Research Proposals / </w:t>
            </w:r>
            <w:r w:rsidR="00183F6E">
              <w:rPr>
                <w:rFonts w:ascii="Helvetica" w:hAnsi="Helvetica" w:cs="Helvetica"/>
                <w:b/>
                <w:bCs/>
                <w:sz w:val="22"/>
                <w:szCs w:val="32"/>
              </w:rPr>
              <w:t>Affiliation</w:t>
            </w:r>
            <w:r w:rsidR="00821B74">
              <w:rPr>
                <w:rFonts w:ascii="Helvetica" w:hAnsi="Helvetica" w:cs="Helvetica"/>
                <w:b/>
                <w:bCs/>
                <w:sz w:val="22"/>
                <w:szCs w:val="32"/>
              </w:rPr>
              <w:t xml:space="preserve"> &amp; </w:t>
            </w:r>
            <w:r w:rsidR="00183F6E">
              <w:rPr>
                <w:rFonts w:ascii="Helvetica" w:hAnsi="Helvetica" w:cs="Helvetica"/>
                <w:b/>
                <w:bCs/>
                <w:sz w:val="22"/>
                <w:szCs w:val="32"/>
              </w:rPr>
              <w:t>Cooperation</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D36F48" w:rsidP="00A151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6</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6F4404" w:rsidRDefault="006F4404"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Development</w:t>
            </w:r>
            <w:r w:rsidR="00351D7E">
              <w:rPr>
                <w:rFonts w:ascii="Helvetica" w:hAnsi="Helvetica" w:cs="Helvetica"/>
                <w:bCs/>
                <w:sz w:val="20"/>
                <w:szCs w:val="32"/>
              </w:rPr>
              <w:t xml:space="preserve"> of social bonds</w:t>
            </w:r>
          </w:p>
          <w:p w:rsidR="00446F24" w:rsidRDefault="00DC7317"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Grooming</w:t>
            </w:r>
            <w:r w:rsidR="00B95EA9">
              <w:rPr>
                <w:rFonts w:ascii="Helvetica" w:hAnsi="Helvetica" w:cs="Helvetica"/>
                <w:bCs/>
                <w:sz w:val="20"/>
                <w:szCs w:val="32"/>
              </w:rPr>
              <w:t xml:space="preserve"> &amp; </w:t>
            </w:r>
            <w:r w:rsidR="00773B6F">
              <w:rPr>
                <w:rFonts w:ascii="Helvetica" w:hAnsi="Helvetica" w:cs="Helvetica"/>
                <w:bCs/>
                <w:sz w:val="20"/>
                <w:szCs w:val="32"/>
              </w:rPr>
              <w:t>exchange-of-benefits</w:t>
            </w:r>
          </w:p>
          <w:p w:rsidR="00A26809" w:rsidRPr="006F4404" w:rsidRDefault="00446F24"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Measuring friendship</w:t>
            </w:r>
          </w:p>
        </w:tc>
        <w:tc>
          <w:tcPr>
            <w:tcW w:w="4050" w:type="dxa"/>
            <w:tcBorders>
              <w:top w:val="dotted" w:sz="4" w:space="0" w:color="auto"/>
              <w:left w:val="dotted" w:sz="4" w:space="0" w:color="auto"/>
              <w:bottom w:val="dotted" w:sz="4" w:space="0" w:color="auto"/>
              <w:right w:val="dotted" w:sz="4" w:space="0" w:color="auto"/>
            </w:tcBorders>
          </w:tcPr>
          <w:p w:rsidR="00663291" w:rsidRDefault="00463654" w:rsidP="006F44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proofErr w:type="spellStart"/>
            <w:r>
              <w:rPr>
                <w:rFonts w:ascii="Helvetica" w:hAnsi="Helvetica"/>
                <w:sz w:val="20"/>
                <w:szCs w:val="15"/>
              </w:rPr>
              <w:t>Maestripieri</w:t>
            </w:r>
            <w:proofErr w:type="spellEnd"/>
            <w:r>
              <w:rPr>
                <w:rFonts w:ascii="Helvetica" w:hAnsi="Helvetica"/>
                <w:sz w:val="20"/>
                <w:szCs w:val="15"/>
              </w:rPr>
              <w:t xml:space="preserve"> &amp; </w:t>
            </w:r>
            <w:proofErr w:type="spellStart"/>
            <w:r>
              <w:rPr>
                <w:rFonts w:ascii="Helvetica" w:hAnsi="Helvetica"/>
                <w:sz w:val="20"/>
                <w:szCs w:val="15"/>
              </w:rPr>
              <w:t>Roney</w:t>
            </w:r>
            <w:proofErr w:type="spellEnd"/>
            <w:r>
              <w:rPr>
                <w:rFonts w:ascii="Helvetica" w:hAnsi="Helvetica"/>
                <w:sz w:val="20"/>
                <w:szCs w:val="15"/>
              </w:rPr>
              <w:t xml:space="preserve"> (</w:t>
            </w:r>
            <w:r w:rsidR="008E6317">
              <w:rPr>
                <w:rFonts w:ascii="Helvetica" w:hAnsi="Helvetica"/>
                <w:sz w:val="20"/>
                <w:szCs w:val="15"/>
              </w:rPr>
              <w:t>2006</w:t>
            </w:r>
            <w:r>
              <w:rPr>
                <w:rFonts w:ascii="Helvetica" w:hAnsi="Helvetica"/>
                <w:sz w:val="20"/>
                <w:szCs w:val="15"/>
              </w:rPr>
              <w:t>)</w:t>
            </w:r>
            <w:r w:rsidR="00DA0B07">
              <w:rPr>
                <w:rFonts w:ascii="Helvetica" w:hAnsi="Helvetica"/>
                <w:sz w:val="20"/>
                <w:szCs w:val="15"/>
              </w:rPr>
              <w:t>:</w:t>
            </w:r>
            <w:r w:rsidR="008E6317">
              <w:rPr>
                <w:rFonts w:ascii="Helvetica" w:hAnsi="Helvetica"/>
                <w:sz w:val="20"/>
                <w:szCs w:val="15"/>
              </w:rPr>
              <w:t xml:space="preserve"> </w:t>
            </w:r>
            <w:r w:rsidR="008E6317" w:rsidRPr="002E54DF">
              <w:rPr>
                <w:rFonts w:ascii="Helvetica" w:hAnsi="Helvetica"/>
                <w:sz w:val="16"/>
                <w:szCs w:val="15"/>
              </w:rPr>
              <w:t>120-137</w:t>
            </w:r>
          </w:p>
          <w:p w:rsidR="008A695B" w:rsidRDefault="001F11AD" w:rsidP="008A69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proofErr w:type="spellStart"/>
            <w:r>
              <w:rPr>
                <w:rFonts w:ascii="Helvetica" w:hAnsi="Helvetica"/>
                <w:sz w:val="20"/>
                <w:szCs w:val="15"/>
              </w:rPr>
              <w:t>Seyfarth</w:t>
            </w:r>
            <w:proofErr w:type="spellEnd"/>
            <w:r>
              <w:rPr>
                <w:rFonts w:ascii="Helvetica" w:hAnsi="Helvetica"/>
                <w:sz w:val="20"/>
                <w:szCs w:val="15"/>
              </w:rPr>
              <w:t xml:space="preserve"> &amp;</w:t>
            </w:r>
            <w:r w:rsidR="00463654">
              <w:rPr>
                <w:rFonts w:ascii="Helvetica" w:hAnsi="Helvetica"/>
                <w:sz w:val="20"/>
                <w:szCs w:val="15"/>
              </w:rPr>
              <w:t xml:space="preserve"> Cheney (</w:t>
            </w:r>
            <w:r>
              <w:rPr>
                <w:rFonts w:ascii="Helvetica" w:hAnsi="Helvetica"/>
                <w:sz w:val="20"/>
                <w:szCs w:val="15"/>
              </w:rPr>
              <w:t>1984</w:t>
            </w:r>
            <w:r w:rsidR="00463654">
              <w:rPr>
                <w:rFonts w:ascii="Helvetica" w:hAnsi="Helvetica"/>
                <w:sz w:val="20"/>
                <w:szCs w:val="15"/>
              </w:rPr>
              <w:t>)</w:t>
            </w:r>
            <w:r w:rsidR="00DA0B07">
              <w:rPr>
                <w:rFonts w:ascii="Helvetica" w:hAnsi="Helvetica"/>
                <w:sz w:val="20"/>
                <w:szCs w:val="15"/>
              </w:rPr>
              <w:t>:</w:t>
            </w:r>
            <w:r>
              <w:rPr>
                <w:rFonts w:ascii="Helvetica" w:hAnsi="Helvetica"/>
                <w:sz w:val="20"/>
                <w:szCs w:val="15"/>
              </w:rPr>
              <w:t xml:space="preserve"> </w:t>
            </w:r>
            <w:r w:rsidR="00DA0B07" w:rsidRPr="002E54DF">
              <w:rPr>
                <w:rFonts w:ascii="Helvetica" w:hAnsi="Helvetica"/>
                <w:sz w:val="16"/>
              </w:rPr>
              <w:t>541-543</w:t>
            </w:r>
          </w:p>
          <w:p w:rsidR="00A26809" w:rsidRPr="00663291" w:rsidRDefault="008A695B" w:rsidP="00DA0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r>
              <w:rPr>
                <w:rFonts w:ascii="Helvetica" w:hAnsi="Helvetica"/>
                <w:sz w:val="20"/>
                <w:szCs w:val="15"/>
              </w:rPr>
              <w:t>Ventura</w:t>
            </w:r>
            <w:r w:rsidR="00446F24">
              <w:rPr>
                <w:rFonts w:ascii="Helvetica" w:hAnsi="Helvetica"/>
                <w:sz w:val="20"/>
                <w:szCs w:val="15"/>
              </w:rPr>
              <w:t xml:space="preserve"> </w:t>
            </w:r>
            <w:r w:rsidR="00446F24" w:rsidRPr="00446F24">
              <w:rPr>
                <w:rFonts w:ascii="Helvetica" w:hAnsi="Helvetica"/>
                <w:i/>
                <w:iCs/>
                <w:sz w:val="20"/>
                <w:szCs w:val="15"/>
              </w:rPr>
              <w:t>et al</w:t>
            </w:r>
            <w:r w:rsidR="00463654">
              <w:rPr>
                <w:rFonts w:ascii="Helvetica" w:hAnsi="Helvetica"/>
                <w:sz w:val="20"/>
                <w:szCs w:val="15"/>
              </w:rPr>
              <w:t xml:space="preserve"> (</w:t>
            </w:r>
            <w:r>
              <w:rPr>
                <w:rFonts w:ascii="Helvetica" w:hAnsi="Helvetica"/>
                <w:sz w:val="20"/>
                <w:szCs w:val="15"/>
              </w:rPr>
              <w:t>2006</w:t>
            </w:r>
            <w:r w:rsidR="00463654">
              <w:rPr>
                <w:rFonts w:ascii="Helvetica" w:hAnsi="Helvetica"/>
                <w:sz w:val="20"/>
                <w:szCs w:val="15"/>
              </w:rPr>
              <w:t>)</w:t>
            </w:r>
            <w:r w:rsidR="00DA0B07">
              <w:rPr>
                <w:rFonts w:ascii="Helvetica" w:hAnsi="Helvetica"/>
                <w:sz w:val="20"/>
                <w:szCs w:val="15"/>
              </w:rPr>
              <w:t xml:space="preserve">: </w:t>
            </w:r>
            <w:r w:rsidR="00DA0B07" w:rsidRPr="002E54DF">
              <w:rPr>
                <w:rFonts w:ascii="Helvetica" w:hAnsi="Helvetica"/>
                <w:sz w:val="16"/>
              </w:rPr>
              <w:t>1138-1149</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D36F48" w:rsidP="00A151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7</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755C3C" w:rsidRDefault="00F22CC5"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755C3C">
              <w:rPr>
                <w:rFonts w:ascii="Helvetica" w:hAnsi="Helvetica" w:cs="Helvetica"/>
                <w:bCs/>
                <w:sz w:val="20"/>
                <w:szCs w:val="32"/>
              </w:rPr>
              <w:t>Proposal mini-presentations</w:t>
            </w:r>
          </w:p>
          <w:p w:rsidR="00A26809" w:rsidRPr="00755C3C" w:rsidRDefault="00755C3C"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Class feedback</w:t>
            </w:r>
          </w:p>
        </w:tc>
        <w:tc>
          <w:tcPr>
            <w:tcW w:w="4050" w:type="dxa"/>
            <w:tcBorders>
              <w:top w:val="dotted" w:sz="4" w:space="0" w:color="auto"/>
              <w:left w:val="dotted" w:sz="4" w:space="0" w:color="auto"/>
              <w:bottom w:val="dotted" w:sz="4" w:space="0" w:color="auto"/>
              <w:right w:val="dotted" w:sz="4" w:space="0" w:color="auto"/>
            </w:tcBorders>
            <w:vAlign w:val="center"/>
          </w:tcPr>
          <w:p w:rsidR="00A26809" w:rsidRPr="007A0338" w:rsidRDefault="00782FC5" w:rsidP="005B16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18"/>
                <w:szCs w:val="32"/>
              </w:rPr>
            </w:pPr>
            <w:r w:rsidRPr="004B31E9">
              <w:rPr>
                <w:rFonts w:ascii="Helvetica" w:hAnsi="Helvetica" w:cs="Helvetica"/>
                <w:b/>
                <w:bCs/>
                <w:sz w:val="18"/>
                <w:szCs w:val="32"/>
              </w:rPr>
              <w:t xml:space="preserve">ASSIGNMENT: </w:t>
            </w:r>
            <w:r w:rsidR="00667A98">
              <w:rPr>
                <w:rFonts w:ascii="Helvetica" w:hAnsi="Helvetica" w:cs="Helvetica"/>
                <w:b/>
                <w:bCs/>
                <w:sz w:val="18"/>
                <w:szCs w:val="32"/>
              </w:rPr>
              <w:t>proposal idea presentations</w:t>
            </w:r>
          </w:p>
        </w:tc>
      </w:tr>
      <w:tr w:rsidR="00D36F48">
        <w:tc>
          <w:tcPr>
            <w:tcW w:w="540" w:type="dxa"/>
            <w:tcBorders>
              <w:top w:val="dotted" w:sz="4" w:space="0" w:color="auto"/>
              <w:left w:val="dotted" w:sz="4" w:space="0" w:color="auto"/>
              <w:bottom w:val="dotted" w:sz="4" w:space="0" w:color="auto"/>
              <w:right w:val="dotted" w:sz="4" w:space="0" w:color="auto"/>
            </w:tcBorders>
            <w:vAlign w:val="center"/>
          </w:tcPr>
          <w:p w:rsidR="00D36F48" w:rsidRDefault="00D36F48" w:rsidP="00A151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8</w:t>
            </w:r>
          </w:p>
        </w:tc>
        <w:tc>
          <w:tcPr>
            <w:tcW w:w="720" w:type="dxa"/>
            <w:tcBorders>
              <w:top w:val="dotted" w:sz="4" w:space="0" w:color="auto"/>
              <w:left w:val="dotted" w:sz="4" w:space="0" w:color="auto"/>
              <w:bottom w:val="dotted" w:sz="4" w:space="0" w:color="auto"/>
              <w:right w:val="dotted" w:sz="4" w:space="0" w:color="auto"/>
            </w:tcBorders>
            <w:vAlign w:val="center"/>
          </w:tcPr>
          <w:p w:rsidR="00D36F48" w:rsidRPr="007D23A3" w:rsidRDefault="00D36F48"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Cs/>
                <w:sz w:val="22"/>
                <w:szCs w:val="32"/>
              </w:rPr>
            </w:pPr>
            <w:r>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667A98" w:rsidRDefault="00667A98"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Reciprocity &amp; altruism</w:t>
            </w:r>
          </w:p>
          <w:p w:rsidR="007A0338" w:rsidRDefault="00667A98"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The effect of kinship</w:t>
            </w:r>
          </w:p>
          <w:p w:rsidR="00D36F48" w:rsidRPr="007A0338" w:rsidRDefault="00667A98"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7A0338">
              <w:rPr>
                <w:rFonts w:ascii="Helvetica" w:hAnsi="Helvetica" w:cs="Helvetica"/>
                <w:bCs/>
                <w:sz w:val="20"/>
                <w:szCs w:val="32"/>
              </w:rPr>
              <w:t>Function of play</w:t>
            </w:r>
          </w:p>
        </w:tc>
        <w:tc>
          <w:tcPr>
            <w:tcW w:w="4050" w:type="dxa"/>
            <w:tcBorders>
              <w:top w:val="dotted" w:sz="4" w:space="0" w:color="auto"/>
              <w:left w:val="dotted" w:sz="4" w:space="0" w:color="auto"/>
              <w:bottom w:val="dotted" w:sz="4" w:space="0" w:color="auto"/>
              <w:right w:val="dotted" w:sz="4" w:space="0" w:color="auto"/>
            </w:tcBorders>
          </w:tcPr>
          <w:p w:rsidR="00667A98" w:rsidRDefault="00667A98" w:rsidP="00667A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rPr>
            </w:pPr>
            <w:r>
              <w:rPr>
                <w:rFonts w:ascii="Helvetica" w:hAnsi="Helvetica"/>
                <w:sz w:val="20"/>
              </w:rPr>
              <w:t>Cheney (</w:t>
            </w:r>
            <w:r w:rsidRPr="00C20B8E">
              <w:rPr>
                <w:rFonts w:ascii="Helvetica" w:hAnsi="Helvetica"/>
                <w:sz w:val="20"/>
              </w:rPr>
              <w:t>2011</w:t>
            </w:r>
            <w:r>
              <w:rPr>
                <w:rFonts w:ascii="Helvetica" w:hAnsi="Helvetica"/>
                <w:sz w:val="20"/>
              </w:rPr>
              <w:t xml:space="preserve">): </w:t>
            </w:r>
            <w:r w:rsidRPr="002E54DF">
              <w:rPr>
                <w:rFonts w:ascii="Helvetica" w:hAnsi="Helvetica"/>
                <w:sz w:val="16"/>
              </w:rPr>
              <w:t>10902-10909</w:t>
            </w:r>
          </w:p>
          <w:p w:rsidR="00667A98" w:rsidRDefault="00667A98" w:rsidP="00667A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rPr>
            </w:pPr>
            <w:r>
              <w:rPr>
                <w:rFonts w:ascii="Helvetica" w:hAnsi="Helvetica"/>
                <w:sz w:val="20"/>
              </w:rPr>
              <w:t xml:space="preserve">Hare </w:t>
            </w:r>
            <w:r w:rsidRPr="008A695B">
              <w:rPr>
                <w:rFonts w:ascii="Helvetica" w:hAnsi="Helvetica"/>
                <w:i/>
                <w:iCs/>
                <w:sz w:val="20"/>
              </w:rPr>
              <w:t>et al</w:t>
            </w:r>
            <w:r>
              <w:rPr>
                <w:rFonts w:ascii="Helvetica" w:hAnsi="Helvetica"/>
                <w:sz w:val="20"/>
              </w:rPr>
              <w:t xml:space="preserve"> (2007): </w:t>
            </w:r>
            <w:r w:rsidRPr="002E54DF">
              <w:rPr>
                <w:rFonts w:ascii="Helvetica" w:hAnsi="Helvetica"/>
                <w:sz w:val="16"/>
              </w:rPr>
              <w:t>619-623</w:t>
            </w:r>
          </w:p>
          <w:p w:rsidR="00D36F48" w:rsidRDefault="00667A98" w:rsidP="00A268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rPr>
            </w:pPr>
            <w:proofErr w:type="spellStart"/>
            <w:r>
              <w:rPr>
                <w:rFonts w:ascii="Helvetica" w:hAnsi="Helvetica"/>
                <w:sz w:val="20"/>
              </w:rPr>
              <w:t>Bekoff</w:t>
            </w:r>
            <w:proofErr w:type="spellEnd"/>
            <w:r>
              <w:rPr>
                <w:rFonts w:ascii="Helvetica" w:hAnsi="Helvetica"/>
                <w:sz w:val="20"/>
              </w:rPr>
              <w:t xml:space="preserve"> (2001): </w:t>
            </w:r>
            <w:r w:rsidRPr="002E54DF">
              <w:rPr>
                <w:rFonts w:ascii="Helvetica" w:hAnsi="Helvetica"/>
                <w:sz w:val="16"/>
              </w:rPr>
              <w:t>81-90</w:t>
            </w:r>
          </w:p>
        </w:tc>
      </w:tr>
      <w:tr w:rsidR="00A957DB">
        <w:tc>
          <w:tcPr>
            <w:tcW w:w="9360" w:type="dxa"/>
            <w:gridSpan w:val="4"/>
            <w:tcBorders>
              <w:top w:val="dotted" w:sz="4" w:space="0" w:color="auto"/>
              <w:left w:val="dotted" w:sz="4" w:space="0" w:color="auto"/>
              <w:bottom w:val="dotted" w:sz="4" w:space="0" w:color="auto"/>
              <w:right w:val="dotted" w:sz="4" w:space="0" w:color="auto"/>
            </w:tcBorders>
            <w:shd w:val="pct15" w:color="auto" w:fill="auto"/>
          </w:tcPr>
          <w:p w:rsidR="00A957DB" w:rsidRDefault="00C20B8E" w:rsidP="00766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Self-Awareness</w:t>
            </w:r>
            <w:r w:rsidR="00821B74">
              <w:rPr>
                <w:rFonts w:ascii="Helvetica" w:hAnsi="Helvetica" w:cs="Helvetica"/>
                <w:b/>
                <w:bCs/>
                <w:sz w:val="22"/>
                <w:szCs w:val="32"/>
              </w:rPr>
              <w:t xml:space="preserve"> &amp; </w:t>
            </w:r>
            <w:r>
              <w:rPr>
                <w:rFonts w:ascii="Helvetica" w:hAnsi="Helvetica" w:cs="Helvetica"/>
                <w:b/>
                <w:bCs/>
                <w:sz w:val="22"/>
                <w:szCs w:val="32"/>
              </w:rPr>
              <w:t>Empathy</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9</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vAlign w:val="center"/>
          </w:tcPr>
          <w:p w:rsidR="006338A3" w:rsidRPr="00C96E27" w:rsidRDefault="006338A3" w:rsidP="00C96E27">
            <w:pPr>
              <w:pStyle w:val="ListParagraph"/>
              <w:widowControl w:val="0"/>
              <w:numPr>
                <w:ilvl w:val="0"/>
                <w:numId w:val="26"/>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C96E27">
              <w:rPr>
                <w:rFonts w:ascii="Helvetica" w:hAnsi="Helvetica" w:cs="Helvetica"/>
                <w:bCs/>
                <w:sz w:val="20"/>
                <w:szCs w:val="32"/>
              </w:rPr>
              <w:t>All</w:t>
            </w:r>
            <w:r w:rsidR="00591489" w:rsidRPr="00C96E27">
              <w:rPr>
                <w:rFonts w:ascii="Helvetica" w:hAnsi="Helvetica" w:cs="Helvetica"/>
                <w:bCs/>
                <w:sz w:val="20"/>
                <w:szCs w:val="32"/>
              </w:rPr>
              <w:t>-or-nothing /</w:t>
            </w:r>
            <w:r w:rsidRPr="00C96E27">
              <w:rPr>
                <w:rFonts w:ascii="Helvetica" w:hAnsi="Helvetica" w:cs="Helvetica"/>
                <w:bCs/>
                <w:sz w:val="20"/>
                <w:szCs w:val="32"/>
              </w:rPr>
              <w:t xml:space="preserve"> along a continuum?</w:t>
            </w:r>
          </w:p>
          <w:p w:rsidR="00162DD4" w:rsidRPr="00C96E27" w:rsidRDefault="004E3002" w:rsidP="00C96E27">
            <w:pPr>
              <w:pStyle w:val="ListParagraph"/>
              <w:widowControl w:val="0"/>
              <w:numPr>
                <w:ilvl w:val="0"/>
                <w:numId w:val="26"/>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C96E27">
              <w:rPr>
                <w:rFonts w:ascii="Helvetica" w:hAnsi="Helvetica" w:cs="Helvetica"/>
                <w:bCs/>
                <w:sz w:val="20"/>
                <w:szCs w:val="32"/>
              </w:rPr>
              <w:t>Mirror-self-recognition</w:t>
            </w:r>
          </w:p>
          <w:p w:rsidR="00A26809" w:rsidRPr="00C96E27" w:rsidRDefault="0032087E" w:rsidP="00C96E27">
            <w:pPr>
              <w:pStyle w:val="ListParagraph"/>
              <w:widowControl w:val="0"/>
              <w:numPr>
                <w:ilvl w:val="0"/>
                <w:numId w:val="26"/>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C96E27">
              <w:rPr>
                <w:rFonts w:ascii="Helvetica" w:hAnsi="Helvetica" w:cs="Helvetica"/>
                <w:bCs/>
                <w:sz w:val="20"/>
                <w:szCs w:val="32"/>
              </w:rPr>
              <w:t xml:space="preserve">Social awareness </w:t>
            </w:r>
            <w:r w:rsidR="007702DC" w:rsidRPr="00C96E27">
              <w:rPr>
                <w:rFonts w:ascii="Helvetica" w:hAnsi="Helvetica" w:cs="Helvetica"/>
                <w:bCs/>
                <w:sz w:val="20"/>
                <w:szCs w:val="32"/>
              </w:rPr>
              <w:t>&amp;</w:t>
            </w:r>
            <w:r w:rsidRPr="00C96E27">
              <w:rPr>
                <w:rFonts w:ascii="Helvetica" w:hAnsi="Helvetica" w:cs="Helvetica"/>
                <w:bCs/>
                <w:sz w:val="20"/>
                <w:szCs w:val="32"/>
              </w:rPr>
              <w:t xml:space="preserve"> cognition</w:t>
            </w:r>
          </w:p>
        </w:tc>
        <w:tc>
          <w:tcPr>
            <w:tcW w:w="4050" w:type="dxa"/>
            <w:tcBorders>
              <w:top w:val="dotted" w:sz="4" w:space="0" w:color="auto"/>
              <w:left w:val="dotted" w:sz="4" w:space="0" w:color="auto"/>
              <w:bottom w:val="dotted" w:sz="4" w:space="0" w:color="auto"/>
              <w:right w:val="dotted" w:sz="4" w:space="0" w:color="auto"/>
            </w:tcBorders>
          </w:tcPr>
          <w:p w:rsidR="00663291" w:rsidRPr="003F19A1" w:rsidRDefault="007D0CD2" w:rsidP="00A268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18"/>
                <w:szCs w:val="32"/>
              </w:rPr>
            </w:pPr>
            <w:r>
              <w:rPr>
                <w:rFonts w:ascii="Helvetica" w:hAnsi="Helvetica" w:cs="Helvetica"/>
                <w:bCs/>
                <w:sz w:val="20"/>
                <w:szCs w:val="32"/>
              </w:rPr>
              <w:t>Anderson &amp; Gallup (2011)</w:t>
            </w:r>
            <w:r w:rsidR="00463654">
              <w:rPr>
                <w:rFonts w:ascii="Helvetica" w:hAnsi="Helvetica" w:cs="Helvetica"/>
                <w:bCs/>
                <w:sz w:val="20"/>
                <w:szCs w:val="32"/>
              </w:rPr>
              <w:t xml:space="preserve">: </w:t>
            </w:r>
            <w:r w:rsidR="003F19A1" w:rsidRPr="002E54DF">
              <w:rPr>
                <w:rFonts w:ascii="Helvetica" w:hAnsi="Helvetica" w:cs="Helvetica"/>
                <w:bCs/>
                <w:sz w:val="16"/>
                <w:szCs w:val="32"/>
              </w:rPr>
              <w:t>1-3</w:t>
            </w:r>
          </w:p>
          <w:p w:rsidR="00463654" w:rsidRDefault="006338A3" w:rsidP="00A9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Rajala</w:t>
            </w:r>
            <w:proofErr w:type="spellEnd"/>
            <w:r>
              <w:rPr>
                <w:rFonts w:ascii="Helvetica" w:hAnsi="Helvetica" w:cs="Helvetica"/>
                <w:bCs/>
                <w:sz w:val="20"/>
                <w:szCs w:val="32"/>
              </w:rPr>
              <w:t xml:space="preserve"> </w:t>
            </w:r>
            <w:r w:rsidRPr="00BF7B90">
              <w:rPr>
                <w:rFonts w:ascii="Helvetica" w:hAnsi="Helvetica" w:cs="Helvetica"/>
                <w:bCs/>
                <w:i/>
                <w:iCs/>
                <w:sz w:val="20"/>
                <w:szCs w:val="32"/>
              </w:rPr>
              <w:t>et al</w:t>
            </w:r>
            <w:r w:rsidR="00463654">
              <w:rPr>
                <w:rFonts w:ascii="Helvetica" w:hAnsi="Helvetica" w:cs="Helvetica"/>
                <w:bCs/>
                <w:sz w:val="20"/>
                <w:szCs w:val="32"/>
              </w:rPr>
              <w:t xml:space="preserve"> (2010): </w:t>
            </w:r>
            <w:r w:rsidR="00463654" w:rsidRPr="002E54DF">
              <w:rPr>
                <w:rFonts w:ascii="Helvetica" w:hAnsi="Helvetica" w:cs="Helvetica"/>
                <w:bCs/>
                <w:sz w:val="16"/>
                <w:szCs w:val="32"/>
              </w:rPr>
              <w:t>1-8</w:t>
            </w:r>
          </w:p>
          <w:p w:rsidR="005B1608" w:rsidRDefault="006338A3" w:rsidP="00A9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Times New Roman"/>
                <w:color w:val="000000"/>
                <w:sz w:val="18"/>
                <w:szCs w:val="21"/>
              </w:rPr>
            </w:pPr>
            <w:proofErr w:type="spellStart"/>
            <w:r>
              <w:rPr>
                <w:rFonts w:ascii="Helvetica" w:hAnsi="Helvetica" w:cs="Helvetica"/>
                <w:bCs/>
                <w:sz w:val="20"/>
                <w:szCs w:val="32"/>
              </w:rPr>
              <w:t>Rochat</w:t>
            </w:r>
            <w:proofErr w:type="spellEnd"/>
            <w:r>
              <w:rPr>
                <w:rFonts w:ascii="Helvetica" w:hAnsi="Helvetica" w:cs="Helvetica"/>
                <w:bCs/>
                <w:sz w:val="20"/>
                <w:szCs w:val="32"/>
              </w:rPr>
              <w:t xml:space="preserve"> </w:t>
            </w:r>
            <w:r w:rsidRPr="006338A3">
              <w:rPr>
                <w:rFonts w:ascii="Helvetica" w:hAnsi="Helvetica" w:cs="Helvetica"/>
                <w:bCs/>
                <w:i/>
                <w:iCs/>
                <w:sz w:val="20"/>
                <w:szCs w:val="32"/>
              </w:rPr>
              <w:t>et al</w:t>
            </w:r>
            <w:r>
              <w:rPr>
                <w:rFonts w:ascii="Helvetica" w:hAnsi="Helvetica" w:cs="Helvetica"/>
                <w:bCs/>
                <w:sz w:val="20"/>
                <w:szCs w:val="32"/>
              </w:rPr>
              <w:t xml:space="preserve"> (2011)</w:t>
            </w:r>
            <w:r w:rsidR="00463654">
              <w:rPr>
                <w:rFonts w:ascii="Helvetica" w:hAnsi="Helvetica" w:cs="Helvetica"/>
                <w:bCs/>
                <w:sz w:val="20"/>
                <w:szCs w:val="32"/>
              </w:rPr>
              <w:t xml:space="preserve">: </w:t>
            </w:r>
            <w:r w:rsidR="00463654" w:rsidRPr="002E54DF">
              <w:rPr>
                <w:rFonts w:ascii="Helvetica" w:hAnsi="Helvetica" w:cs="Times New Roman"/>
                <w:color w:val="000000"/>
                <w:sz w:val="16"/>
                <w:szCs w:val="21"/>
              </w:rPr>
              <w:t>1491-1497</w:t>
            </w:r>
          </w:p>
          <w:p w:rsidR="00A26809" w:rsidRPr="006D5ED9" w:rsidRDefault="00C96E27" w:rsidP="00C96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Bryne</w:t>
            </w:r>
            <w:proofErr w:type="spellEnd"/>
            <w:r>
              <w:rPr>
                <w:rFonts w:ascii="Helvetica" w:hAnsi="Helvetica" w:cs="Helvetica"/>
                <w:bCs/>
                <w:sz w:val="20"/>
                <w:szCs w:val="32"/>
              </w:rPr>
              <w:t xml:space="preserve"> &amp; Bates (2010): </w:t>
            </w:r>
            <w:r w:rsidRPr="002E54DF">
              <w:rPr>
                <w:rFonts w:ascii="Helvetica" w:hAnsi="Helvetica" w:cs="Times New Roman"/>
                <w:color w:val="000000"/>
                <w:sz w:val="16"/>
                <w:szCs w:val="21"/>
              </w:rPr>
              <w:t>815-830</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10</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vAlign w:val="center"/>
          </w:tcPr>
          <w:p w:rsidR="004B31E9" w:rsidRPr="00C96E27" w:rsidRDefault="004B31E9" w:rsidP="00C96E27">
            <w:pPr>
              <w:pStyle w:val="ListParagraph"/>
              <w:widowControl w:val="0"/>
              <w:numPr>
                <w:ilvl w:val="0"/>
                <w:numId w:val="27"/>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C96E27">
              <w:rPr>
                <w:rFonts w:ascii="Helvetica" w:hAnsi="Helvetica" w:cs="Helvetica"/>
                <w:bCs/>
                <w:sz w:val="20"/>
                <w:szCs w:val="32"/>
              </w:rPr>
              <w:t>Social contagion</w:t>
            </w:r>
            <w:r w:rsidR="00162DD4" w:rsidRPr="00C96E27">
              <w:rPr>
                <w:rFonts w:ascii="Helvetica" w:hAnsi="Helvetica" w:cs="Helvetica"/>
                <w:bCs/>
                <w:sz w:val="20"/>
                <w:szCs w:val="32"/>
              </w:rPr>
              <w:t xml:space="preserve"> (e.g. yawning)</w:t>
            </w:r>
          </w:p>
          <w:p w:rsidR="004B31E9" w:rsidRPr="00C96E27" w:rsidRDefault="004B31E9" w:rsidP="00C96E27">
            <w:pPr>
              <w:pStyle w:val="ListParagraph"/>
              <w:widowControl w:val="0"/>
              <w:numPr>
                <w:ilvl w:val="0"/>
                <w:numId w:val="27"/>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C96E27">
              <w:rPr>
                <w:rFonts w:ascii="Helvetica" w:hAnsi="Helvetica" w:cs="Helvetica"/>
                <w:bCs/>
                <w:sz w:val="20"/>
                <w:szCs w:val="32"/>
              </w:rPr>
              <w:t>Empathy</w:t>
            </w:r>
          </w:p>
          <w:p w:rsidR="00A26809" w:rsidRPr="00C96E27" w:rsidRDefault="004B31E9" w:rsidP="00C96E27">
            <w:pPr>
              <w:pStyle w:val="ListParagraph"/>
              <w:widowControl w:val="0"/>
              <w:numPr>
                <w:ilvl w:val="0"/>
                <w:numId w:val="27"/>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sidRPr="00C96E27">
              <w:rPr>
                <w:rFonts w:ascii="Helvetica" w:hAnsi="Helvetica" w:cs="Helvetica"/>
                <w:bCs/>
                <w:sz w:val="20"/>
                <w:szCs w:val="32"/>
              </w:rPr>
              <w:t>Theory of mind</w:t>
            </w:r>
          </w:p>
        </w:tc>
        <w:tc>
          <w:tcPr>
            <w:tcW w:w="4050" w:type="dxa"/>
            <w:tcBorders>
              <w:top w:val="dotted" w:sz="4" w:space="0" w:color="auto"/>
              <w:left w:val="dotted" w:sz="4" w:space="0" w:color="auto"/>
              <w:bottom w:val="dotted" w:sz="4" w:space="0" w:color="auto"/>
              <w:right w:val="dotted" w:sz="4" w:space="0" w:color="auto"/>
            </w:tcBorders>
          </w:tcPr>
          <w:p w:rsidR="001F11AD" w:rsidRPr="005B1608" w:rsidRDefault="007D0CD2" w:rsidP="004B3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6"/>
              </w:rPr>
            </w:pPr>
            <w:r>
              <w:rPr>
                <w:rFonts w:ascii="Helvetica" w:hAnsi="Helvetica"/>
                <w:sz w:val="20"/>
              </w:rPr>
              <w:t>Preston &amp; d</w:t>
            </w:r>
            <w:r w:rsidR="00463654">
              <w:rPr>
                <w:rFonts w:ascii="Helvetica" w:hAnsi="Helvetica"/>
                <w:sz w:val="20"/>
              </w:rPr>
              <w:t>e Waal (2002):</w:t>
            </w:r>
            <w:r w:rsidR="003F64A2">
              <w:rPr>
                <w:rFonts w:ascii="Helvetica" w:hAnsi="Helvetica"/>
                <w:sz w:val="20"/>
              </w:rPr>
              <w:t xml:space="preserve"> </w:t>
            </w:r>
            <w:r w:rsidR="003F64A2" w:rsidRPr="00D24EF8">
              <w:rPr>
                <w:rFonts w:ascii="Helvetica" w:hAnsi="Helvetica"/>
                <w:sz w:val="16"/>
              </w:rPr>
              <w:t>1-20</w:t>
            </w:r>
          </w:p>
          <w:p w:rsidR="005B1608" w:rsidRDefault="007A707B" w:rsidP="004B3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6"/>
              </w:rPr>
            </w:pPr>
            <w:proofErr w:type="spellStart"/>
            <w:r>
              <w:rPr>
                <w:rFonts w:ascii="Helvetica" w:hAnsi="Helvetica"/>
                <w:sz w:val="20"/>
              </w:rPr>
              <w:t>Palagi</w:t>
            </w:r>
            <w:proofErr w:type="spellEnd"/>
            <w:r>
              <w:rPr>
                <w:rFonts w:ascii="Helvetica" w:hAnsi="Helvetica"/>
                <w:sz w:val="20"/>
              </w:rPr>
              <w:t xml:space="preserve"> </w:t>
            </w:r>
            <w:r w:rsidRPr="007A707B">
              <w:rPr>
                <w:rFonts w:ascii="Helvetica" w:hAnsi="Helvetica"/>
                <w:i/>
                <w:iCs/>
                <w:sz w:val="20"/>
              </w:rPr>
              <w:t>et al</w:t>
            </w:r>
            <w:r>
              <w:rPr>
                <w:rFonts w:ascii="Helvetica" w:hAnsi="Helvetica"/>
                <w:sz w:val="20"/>
              </w:rPr>
              <w:t xml:space="preserve"> (2009</w:t>
            </w:r>
            <w:r w:rsidR="00E21A18" w:rsidRPr="00591489">
              <w:rPr>
                <w:rFonts w:ascii="Helvetica" w:hAnsi="Helvetica"/>
                <w:sz w:val="20"/>
              </w:rPr>
              <w:t>)</w:t>
            </w:r>
            <w:r w:rsidR="003F64A2">
              <w:rPr>
                <w:rFonts w:ascii="Helvetica" w:hAnsi="Helvetica"/>
                <w:sz w:val="20"/>
              </w:rPr>
              <w:t xml:space="preserve">: </w:t>
            </w:r>
            <w:r>
              <w:rPr>
                <w:rFonts w:ascii="Helvetica" w:hAnsi="Helvetica"/>
                <w:sz w:val="16"/>
              </w:rPr>
              <w:t>19262-19267</w:t>
            </w:r>
          </w:p>
          <w:p w:rsidR="001F11AD" w:rsidRPr="005B1608" w:rsidRDefault="005B1608" w:rsidP="004B3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rPr>
            </w:pPr>
            <w:proofErr w:type="spellStart"/>
            <w:r w:rsidRPr="00591489">
              <w:rPr>
                <w:rFonts w:ascii="Helvetica" w:hAnsi="Helvetica"/>
                <w:sz w:val="20"/>
              </w:rPr>
              <w:t>Norscia</w:t>
            </w:r>
            <w:proofErr w:type="spellEnd"/>
            <w:r w:rsidRPr="00591489">
              <w:rPr>
                <w:rFonts w:ascii="Helvetica" w:hAnsi="Helvetica"/>
                <w:sz w:val="20"/>
              </w:rPr>
              <w:t xml:space="preserve"> &amp; </w:t>
            </w:r>
            <w:proofErr w:type="spellStart"/>
            <w:r w:rsidRPr="00591489">
              <w:rPr>
                <w:rFonts w:ascii="Helvetica" w:hAnsi="Helvetica"/>
                <w:sz w:val="20"/>
              </w:rPr>
              <w:t>Palagi</w:t>
            </w:r>
            <w:proofErr w:type="spellEnd"/>
            <w:r w:rsidRPr="00591489">
              <w:rPr>
                <w:rFonts w:ascii="Helvetica" w:hAnsi="Helvetica"/>
                <w:sz w:val="20"/>
              </w:rPr>
              <w:t xml:space="preserve"> (2011)</w:t>
            </w:r>
            <w:r>
              <w:rPr>
                <w:rFonts w:ascii="Helvetica" w:hAnsi="Helvetica"/>
                <w:sz w:val="20"/>
              </w:rPr>
              <w:t xml:space="preserve">: </w:t>
            </w:r>
            <w:r w:rsidRPr="005B1608">
              <w:rPr>
                <w:rFonts w:ascii="Helvetica" w:hAnsi="Helvetica"/>
                <w:sz w:val="16"/>
              </w:rPr>
              <w:t>1-5</w:t>
            </w:r>
          </w:p>
          <w:p w:rsidR="00A26809" w:rsidRPr="00D24EF8" w:rsidRDefault="00591489" w:rsidP="00E21A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6"/>
              </w:rPr>
            </w:pPr>
            <w:r w:rsidRPr="00591489">
              <w:rPr>
                <w:rFonts w:ascii="Helvetica" w:hAnsi="Helvetica"/>
                <w:sz w:val="20"/>
              </w:rPr>
              <w:t xml:space="preserve">Call &amp; </w:t>
            </w:r>
            <w:proofErr w:type="spellStart"/>
            <w:r w:rsidRPr="00591489">
              <w:rPr>
                <w:rFonts w:ascii="Helvetica" w:hAnsi="Helvetica"/>
                <w:sz w:val="20"/>
              </w:rPr>
              <w:t>Tomasello</w:t>
            </w:r>
            <w:proofErr w:type="spellEnd"/>
            <w:r w:rsidRPr="00591489">
              <w:rPr>
                <w:rFonts w:ascii="Helvetica" w:hAnsi="Helvetica"/>
                <w:sz w:val="20"/>
              </w:rPr>
              <w:t xml:space="preserve"> (2008)</w:t>
            </w:r>
            <w:r w:rsidR="003F64A2">
              <w:rPr>
                <w:rFonts w:ascii="Helvetica" w:hAnsi="Helvetica"/>
                <w:sz w:val="20"/>
              </w:rPr>
              <w:t xml:space="preserve">: </w:t>
            </w:r>
            <w:r w:rsidR="003F64A2" w:rsidRPr="00D24EF8">
              <w:rPr>
                <w:rFonts w:ascii="Helvetica" w:hAnsi="Helvetica"/>
                <w:sz w:val="16"/>
              </w:rPr>
              <w:t>187-192</w:t>
            </w:r>
          </w:p>
        </w:tc>
      </w:tr>
      <w:tr w:rsidR="00A957DB">
        <w:tc>
          <w:tcPr>
            <w:tcW w:w="9360" w:type="dxa"/>
            <w:gridSpan w:val="4"/>
            <w:tcBorders>
              <w:top w:val="dotted" w:sz="4" w:space="0" w:color="auto"/>
              <w:left w:val="dotted" w:sz="4" w:space="0" w:color="auto"/>
              <w:bottom w:val="dotted" w:sz="4" w:space="0" w:color="auto"/>
              <w:right w:val="dotted" w:sz="4" w:space="0" w:color="auto"/>
            </w:tcBorders>
            <w:shd w:val="pct15" w:color="auto" w:fill="auto"/>
          </w:tcPr>
          <w:p w:rsidR="00A957DB" w:rsidRDefault="00821B74" w:rsidP="00766C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Social Learning &amp; Culture</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11</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151033" w:rsidRDefault="00D6359B"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Types of social learning</w:t>
            </w:r>
          </w:p>
          <w:p w:rsidR="00F5639A" w:rsidRDefault="00561FD0"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Tool-use</w:t>
            </w:r>
            <w:r w:rsidR="004F6D41">
              <w:rPr>
                <w:rFonts w:ascii="Helvetica" w:hAnsi="Helvetica" w:cs="Helvetica"/>
                <w:bCs/>
                <w:sz w:val="20"/>
                <w:szCs w:val="32"/>
              </w:rPr>
              <w:t xml:space="preserve"> </w:t>
            </w:r>
          </w:p>
          <w:p w:rsidR="00A26809" w:rsidRPr="00151033" w:rsidRDefault="00F5639A"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Animal traditions</w:t>
            </w:r>
          </w:p>
        </w:tc>
        <w:tc>
          <w:tcPr>
            <w:tcW w:w="4050" w:type="dxa"/>
            <w:tcBorders>
              <w:top w:val="dotted" w:sz="4" w:space="0" w:color="auto"/>
              <w:left w:val="dotted" w:sz="4" w:space="0" w:color="auto"/>
              <w:bottom w:val="dotted" w:sz="4" w:space="0" w:color="auto"/>
              <w:right w:val="dotted" w:sz="4" w:space="0" w:color="auto"/>
            </w:tcBorders>
          </w:tcPr>
          <w:p w:rsidR="008E3C51" w:rsidRDefault="008E3C51" w:rsidP="00151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r>
              <w:rPr>
                <w:rFonts w:ascii="Helvetica" w:hAnsi="Helvetica"/>
                <w:sz w:val="20"/>
                <w:szCs w:val="15"/>
              </w:rPr>
              <w:t>Whiten (2000)</w:t>
            </w:r>
            <w:r w:rsidR="003F64A2">
              <w:rPr>
                <w:rFonts w:ascii="Helvetica" w:hAnsi="Helvetica"/>
                <w:sz w:val="20"/>
                <w:szCs w:val="15"/>
              </w:rPr>
              <w:t xml:space="preserve">: </w:t>
            </w:r>
            <w:r w:rsidR="003F64A2" w:rsidRPr="00D24EF8">
              <w:rPr>
                <w:rFonts w:ascii="Helvetica" w:hAnsi="Helvetica"/>
                <w:sz w:val="16"/>
              </w:rPr>
              <w:t>477-508</w:t>
            </w:r>
          </w:p>
          <w:p w:rsidR="008E3C51" w:rsidRDefault="008E3C51" w:rsidP="00151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r>
              <w:rPr>
                <w:rFonts w:ascii="Helvetica" w:hAnsi="Helvetica"/>
                <w:sz w:val="20"/>
                <w:szCs w:val="15"/>
              </w:rPr>
              <w:t>Perry (2011)</w:t>
            </w:r>
            <w:r w:rsidR="003F64A2">
              <w:rPr>
                <w:rFonts w:ascii="Helvetica" w:hAnsi="Helvetica"/>
                <w:sz w:val="20"/>
                <w:szCs w:val="15"/>
              </w:rPr>
              <w:t xml:space="preserve">: </w:t>
            </w:r>
            <w:r w:rsidR="003F64A2" w:rsidRPr="00D24EF8">
              <w:rPr>
                <w:rFonts w:ascii="Helvetica" w:hAnsi="Helvetica" w:cs="Helvetica"/>
                <w:bCs/>
                <w:iCs/>
                <w:color w:val="000000"/>
                <w:sz w:val="16"/>
                <w:szCs w:val="36"/>
              </w:rPr>
              <w:t>988-996</w:t>
            </w:r>
          </w:p>
          <w:p w:rsidR="00A26809" w:rsidRPr="0051446C" w:rsidRDefault="008E3C51" w:rsidP="00D24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Pr>
                <w:rFonts w:ascii="Helvetica" w:hAnsi="Helvetica"/>
                <w:sz w:val="20"/>
                <w:szCs w:val="15"/>
              </w:rPr>
              <w:t>Dunbar (2008)</w:t>
            </w:r>
            <w:r w:rsidR="003F64A2">
              <w:rPr>
                <w:rFonts w:ascii="Helvetica" w:hAnsi="Helvetica"/>
                <w:sz w:val="20"/>
                <w:szCs w:val="15"/>
              </w:rPr>
              <w:t xml:space="preserve">: </w:t>
            </w:r>
            <w:r w:rsidR="00D24EF8">
              <w:rPr>
                <w:rFonts w:ascii="Helvetica" w:hAnsi="Helvetica"/>
                <w:sz w:val="16"/>
              </w:rPr>
              <w:t>19</w:t>
            </w:r>
            <w:r w:rsidR="003F64A2" w:rsidRPr="00D24EF8">
              <w:rPr>
                <w:rFonts w:ascii="Helvetica" w:hAnsi="Helvetica"/>
                <w:sz w:val="16"/>
              </w:rPr>
              <w:t>-29</w:t>
            </w:r>
          </w:p>
        </w:tc>
      </w:tr>
      <w:tr w:rsidR="00A26809">
        <w:tc>
          <w:tcPr>
            <w:tcW w:w="540" w:type="dxa"/>
            <w:tcBorders>
              <w:top w:val="dotted" w:sz="4" w:space="0" w:color="auto"/>
              <w:left w:val="dotted" w:sz="4" w:space="0" w:color="auto"/>
              <w:bottom w:val="dotted" w:sz="4" w:space="0" w:color="auto"/>
              <w:right w:val="dotted" w:sz="4" w:space="0" w:color="auto"/>
            </w:tcBorders>
            <w:vAlign w:val="center"/>
          </w:tcPr>
          <w:p w:rsidR="00A26809"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12</w:t>
            </w:r>
          </w:p>
        </w:tc>
        <w:tc>
          <w:tcPr>
            <w:tcW w:w="720" w:type="dxa"/>
            <w:tcBorders>
              <w:top w:val="dotted" w:sz="4" w:space="0" w:color="auto"/>
              <w:left w:val="dotted" w:sz="4" w:space="0" w:color="auto"/>
              <w:bottom w:val="dotted" w:sz="4" w:space="0" w:color="auto"/>
              <w:right w:val="dotted" w:sz="4" w:space="0" w:color="auto"/>
            </w:tcBorders>
            <w:vAlign w:val="center"/>
          </w:tcPr>
          <w:p w:rsidR="00A26809"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EC3670" w:rsidRDefault="00EC3670"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Evidence for culture</w:t>
            </w:r>
          </w:p>
          <w:p w:rsidR="00561FD0" w:rsidRDefault="00227640"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Cultural transmission</w:t>
            </w:r>
          </w:p>
          <w:p w:rsidR="00A26809" w:rsidRPr="00561FD0" w:rsidRDefault="00561FD0"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Human</w:t>
            </w:r>
            <w:r w:rsidR="0041358D">
              <w:rPr>
                <w:rFonts w:ascii="Helvetica" w:hAnsi="Helvetica" w:cs="Helvetica"/>
                <w:bCs/>
                <w:sz w:val="20"/>
                <w:szCs w:val="32"/>
              </w:rPr>
              <w:t xml:space="preserve"> </w:t>
            </w:r>
            <w:r w:rsidR="008578AE">
              <w:rPr>
                <w:rFonts w:ascii="Helvetica" w:hAnsi="Helvetica" w:cs="Helvetica"/>
                <w:bCs/>
                <w:sz w:val="20"/>
                <w:szCs w:val="32"/>
              </w:rPr>
              <w:t>unique?</w:t>
            </w:r>
          </w:p>
        </w:tc>
        <w:tc>
          <w:tcPr>
            <w:tcW w:w="4050" w:type="dxa"/>
            <w:tcBorders>
              <w:top w:val="dotted" w:sz="4" w:space="0" w:color="auto"/>
              <w:left w:val="dotted" w:sz="4" w:space="0" w:color="auto"/>
              <w:bottom w:val="dotted" w:sz="4" w:space="0" w:color="auto"/>
              <w:right w:val="dotted" w:sz="4" w:space="0" w:color="auto"/>
            </w:tcBorders>
          </w:tcPr>
          <w:p w:rsidR="00663436" w:rsidRDefault="00663436" w:rsidP="00151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r>
              <w:rPr>
                <w:rFonts w:ascii="Helvetica" w:hAnsi="Helvetica"/>
                <w:sz w:val="20"/>
                <w:szCs w:val="15"/>
              </w:rPr>
              <w:t>McGrew (1998)</w:t>
            </w:r>
            <w:r w:rsidR="003F64A2">
              <w:rPr>
                <w:rFonts w:ascii="Helvetica" w:hAnsi="Helvetica"/>
                <w:sz w:val="20"/>
                <w:szCs w:val="15"/>
              </w:rPr>
              <w:t xml:space="preserve">: </w:t>
            </w:r>
            <w:r w:rsidR="003F64A2" w:rsidRPr="00D24EF8">
              <w:rPr>
                <w:rFonts w:ascii="Helvetica" w:hAnsi="Helvetica"/>
                <w:sz w:val="16"/>
              </w:rPr>
              <w:t>301-328</w:t>
            </w:r>
          </w:p>
          <w:p w:rsidR="00EC3670" w:rsidRDefault="00EC3670" w:rsidP="00151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r>
              <w:rPr>
                <w:rFonts w:ascii="Helvetica" w:hAnsi="Helvetica"/>
                <w:sz w:val="20"/>
                <w:szCs w:val="15"/>
              </w:rPr>
              <w:t xml:space="preserve">Whiten </w:t>
            </w:r>
            <w:r w:rsidRPr="00151033">
              <w:rPr>
                <w:rFonts w:ascii="Helvetica" w:hAnsi="Helvetica"/>
                <w:i/>
                <w:iCs/>
                <w:sz w:val="20"/>
                <w:szCs w:val="15"/>
              </w:rPr>
              <w:t>et al</w:t>
            </w:r>
            <w:r>
              <w:rPr>
                <w:rFonts w:ascii="Helvetica" w:hAnsi="Helvetica"/>
                <w:sz w:val="20"/>
                <w:szCs w:val="15"/>
              </w:rPr>
              <w:t xml:space="preserve"> (2005)</w:t>
            </w:r>
            <w:r w:rsidR="003F64A2">
              <w:rPr>
                <w:rFonts w:ascii="Helvetica" w:hAnsi="Helvetica"/>
                <w:sz w:val="20"/>
                <w:szCs w:val="15"/>
              </w:rPr>
              <w:t xml:space="preserve">: </w:t>
            </w:r>
            <w:r w:rsidR="003F64A2" w:rsidRPr="00D24EF8">
              <w:rPr>
                <w:rFonts w:ascii="Helvetica" w:hAnsi="Helvetica"/>
                <w:sz w:val="16"/>
                <w:szCs w:val="15"/>
              </w:rPr>
              <w:t>737-740</w:t>
            </w:r>
          </w:p>
          <w:p w:rsidR="00A26809" w:rsidRPr="00561FD0" w:rsidRDefault="00561FD0" w:rsidP="00151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15"/>
              </w:rPr>
            </w:pPr>
            <w:proofErr w:type="spellStart"/>
            <w:r>
              <w:rPr>
                <w:rFonts w:ascii="Helvetica" w:hAnsi="Helvetica"/>
                <w:sz w:val="20"/>
                <w:szCs w:val="15"/>
              </w:rPr>
              <w:t>Laland</w:t>
            </w:r>
            <w:proofErr w:type="spellEnd"/>
            <w:r>
              <w:rPr>
                <w:rFonts w:ascii="Helvetica" w:hAnsi="Helvetica"/>
                <w:sz w:val="20"/>
                <w:szCs w:val="15"/>
              </w:rPr>
              <w:t xml:space="preserve"> &amp; </w:t>
            </w:r>
            <w:proofErr w:type="spellStart"/>
            <w:r>
              <w:rPr>
                <w:rFonts w:ascii="Helvetica" w:hAnsi="Helvetica"/>
                <w:sz w:val="20"/>
                <w:szCs w:val="15"/>
              </w:rPr>
              <w:t>Janik</w:t>
            </w:r>
            <w:proofErr w:type="spellEnd"/>
            <w:r>
              <w:rPr>
                <w:rFonts w:ascii="Helvetica" w:hAnsi="Helvetica"/>
                <w:sz w:val="20"/>
                <w:szCs w:val="15"/>
              </w:rPr>
              <w:t xml:space="preserve"> (2006)</w:t>
            </w:r>
            <w:r w:rsidR="003F64A2">
              <w:rPr>
                <w:rFonts w:ascii="Helvetica" w:hAnsi="Helvetica"/>
                <w:sz w:val="20"/>
                <w:szCs w:val="15"/>
              </w:rPr>
              <w:t xml:space="preserve">: </w:t>
            </w:r>
            <w:r w:rsidR="003F64A2" w:rsidRPr="00D24EF8">
              <w:rPr>
                <w:rFonts w:ascii="Helvetica" w:hAnsi="Helvetica"/>
                <w:iCs/>
                <w:sz w:val="16"/>
              </w:rPr>
              <w:t>542-547</w:t>
            </w:r>
          </w:p>
        </w:tc>
      </w:tr>
      <w:tr w:rsidR="00A957DB">
        <w:tc>
          <w:tcPr>
            <w:tcW w:w="9360" w:type="dxa"/>
            <w:gridSpan w:val="4"/>
            <w:tcBorders>
              <w:top w:val="dotted" w:sz="4" w:space="0" w:color="auto"/>
              <w:left w:val="dotted" w:sz="4" w:space="0" w:color="auto"/>
              <w:bottom w:val="dotted" w:sz="4" w:space="0" w:color="auto"/>
              <w:right w:val="dotted" w:sz="4" w:space="0" w:color="auto"/>
            </w:tcBorders>
            <w:shd w:val="pct15" w:color="auto" w:fill="auto"/>
          </w:tcPr>
          <w:p w:rsidR="00A957DB" w:rsidRDefault="00156625" w:rsidP="00821B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Individual Diffe</w:t>
            </w:r>
            <w:r w:rsidR="00821B74">
              <w:rPr>
                <w:rFonts w:ascii="Helvetica" w:hAnsi="Helvetica" w:cs="Helvetica"/>
                <w:b/>
                <w:bCs/>
                <w:sz w:val="22"/>
                <w:szCs w:val="32"/>
              </w:rPr>
              <w:t>rences &amp; Personality / Wrap-up</w:t>
            </w:r>
            <w:r w:rsidR="00236A4C">
              <w:rPr>
                <w:rFonts w:ascii="Helvetica" w:hAnsi="Helvetica" w:cs="Helvetica"/>
                <w:b/>
                <w:bCs/>
                <w:sz w:val="22"/>
                <w:szCs w:val="32"/>
              </w:rPr>
              <w:t xml:space="preserve"> </w:t>
            </w:r>
          </w:p>
        </w:tc>
      </w:tr>
      <w:tr w:rsidR="00A957DB">
        <w:tc>
          <w:tcPr>
            <w:tcW w:w="540" w:type="dxa"/>
            <w:tcBorders>
              <w:top w:val="dotted" w:sz="4" w:space="0" w:color="auto"/>
              <w:left w:val="dotted" w:sz="4" w:space="0" w:color="auto"/>
              <w:bottom w:val="dotted" w:sz="4" w:space="0" w:color="auto"/>
              <w:right w:val="dotted" w:sz="4" w:space="0" w:color="auto"/>
            </w:tcBorders>
            <w:vAlign w:val="center"/>
          </w:tcPr>
          <w:p w:rsidR="00A957DB" w:rsidRDefault="0013097E"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13</w:t>
            </w:r>
          </w:p>
        </w:tc>
        <w:tc>
          <w:tcPr>
            <w:tcW w:w="720" w:type="dxa"/>
            <w:tcBorders>
              <w:top w:val="dotted" w:sz="4" w:space="0" w:color="auto"/>
              <w:left w:val="dotted" w:sz="4" w:space="0" w:color="auto"/>
              <w:bottom w:val="dotted" w:sz="4" w:space="0" w:color="auto"/>
              <w:right w:val="dotted" w:sz="4" w:space="0" w:color="auto"/>
            </w:tcBorders>
            <w:vAlign w:val="center"/>
          </w:tcPr>
          <w:p w:rsidR="00A957DB"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AB7AA7" w:rsidRDefault="00AB7AA7"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What is animal personality?</w:t>
            </w:r>
          </w:p>
          <w:p w:rsidR="00AB7AA7" w:rsidRDefault="0009775F"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Validity of methods</w:t>
            </w:r>
          </w:p>
          <w:p w:rsidR="00A957DB" w:rsidRPr="00AB7AA7" w:rsidRDefault="00AB7AA7"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‘Social’ personalities</w:t>
            </w:r>
          </w:p>
        </w:tc>
        <w:tc>
          <w:tcPr>
            <w:tcW w:w="4050" w:type="dxa"/>
            <w:tcBorders>
              <w:top w:val="dotted" w:sz="4" w:space="0" w:color="auto"/>
              <w:left w:val="dotted" w:sz="4" w:space="0" w:color="auto"/>
              <w:bottom w:val="dotted" w:sz="4" w:space="0" w:color="auto"/>
              <w:right w:val="dotted" w:sz="4" w:space="0" w:color="auto"/>
            </w:tcBorders>
          </w:tcPr>
          <w:p w:rsidR="00AB7AA7" w:rsidRPr="00AB7AA7" w:rsidRDefault="00AB7AA7" w:rsidP="00346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r w:rsidRPr="00AB7AA7">
              <w:rPr>
                <w:rFonts w:ascii="Helvetica" w:hAnsi="Helvetica" w:cs="Helvetica"/>
                <w:bCs/>
                <w:sz w:val="20"/>
                <w:szCs w:val="32"/>
              </w:rPr>
              <w:t xml:space="preserve">Freeman </w:t>
            </w:r>
            <w:r w:rsidR="003E1884" w:rsidRPr="003E1884">
              <w:rPr>
                <w:rFonts w:ascii="Helvetica" w:hAnsi="Helvetica" w:cs="Helvetica"/>
                <w:bCs/>
                <w:iCs/>
                <w:sz w:val="20"/>
                <w:szCs w:val="32"/>
              </w:rPr>
              <w:t>&amp; Gosling</w:t>
            </w:r>
            <w:r w:rsidR="003E1884">
              <w:rPr>
                <w:rFonts w:ascii="Helvetica" w:hAnsi="Helvetica" w:cs="Helvetica"/>
                <w:bCs/>
                <w:sz w:val="20"/>
                <w:szCs w:val="32"/>
              </w:rPr>
              <w:t xml:space="preserve"> (2010</w:t>
            </w:r>
            <w:r w:rsidRPr="00AB7AA7">
              <w:rPr>
                <w:rFonts w:ascii="Helvetica" w:hAnsi="Helvetica" w:cs="Helvetica"/>
                <w:bCs/>
                <w:sz w:val="20"/>
                <w:szCs w:val="32"/>
              </w:rPr>
              <w:t>)</w:t>
            </w:r>
            <w:r w:rsidR="003F64A2">
              <w:rPr>
                <w:rFonts w:ascii="Helvetica" w:hAnsi="Helvetica" w:cs="Helvetica"/>
                <w:bCs/>
                <w:sz w:val="20"/>
                <w:szCs w:val="32"/>
              </w:rPr>
              <w:t xml:space="preserve">: </w:t>
            </w:r>
            <w:r w:rsidR="003F64A2" w:rsidRPr="00D24EF8">
              <w:rPr>
                <w:rFonts w:ascii="Helvetica" w:hAnsi="Helvetica" w:cs="Times"/>
                <w:color w:val="000000"/>
                <w:sz w:val="16"/>
                <w:szCs w:val="23"/>
              </w:rPr>
              <w:t>653-6</w:t>
            </w:r>
            <w:r w:rsidR="00FE5931" w:rsidRPr="00D24EF8">
              <w:rPr>
                <w:rFonts w:ascii="Helvetica" w:hAnsi="Helvetica" w:cs="Times"/>
                <w:color w:val="000000"/>
                <w:sz w:val="16"/>
                <w:szCs w:val="23"/>
              </w:rPr>
              <w:t>71</w:t>
            </w:r>
          </w:p>
          <w:p w:rsidR="0051446C" w:rsidRDefault="0009775F" w:rsidP="00346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sz w:val="20"/>
                <w:szCs w:val="32"/>
              </w:rPr>
            </w:pPr>
            <w:proofErr w:type="spellStart"/>
            <w:r>
              <w:rPr>
                <w:rFonts w:ascii="Helvetica" w:hAnsi="Helvetica" w:cs="Helvetica"/>
                <w:bCs/>
                <w:sz w:val="20"/>
                <w:szCs w:val="32"/>
              </w:rPr>
              <w:t>Koski</w:t>
            </w:r>
            <w:proofErr w:type="spellEnd"/>
            <w:r>
              <w:rPr>
                <w:rFonts w:ascii="Helvetica" w:hAnsi="Helvetica" w:cs="Helvetica"/>
                <w:bCs/>
                <w:sz w:val="20"/>
                <w:szCs w:val="32"/>
              </w:rPr>
              <w:t xml:space="preserve"> (2011)</w:t>
            </w:r>
            <w:r w:rsidR="003F64A2">
              <w:rPr>
                <w:rFonts w:ascii="Helvetica" w:hAnsi="Helvetica" w:cs="Helvetica"/>
                <w:bCs/>
                <w:sz w:val="20"/>
                <w:szCs w:val="32"/>
              </w:rPr>
              <w:t xml:space="preserve">: </w:t>
            </w:r>
            <w:r w:rsidR="003F64A2" w:rsidRPr="00D24EF8">
              <w:rPr>
                <w:rFonts w:ascii="Helvetica" w:hAnsi="Helvetica" w:cs="Times"/>
                <w:color w:val="000000"/>
                <w:sz w:val="16"/>
                <w:szCs w:val="23"/>
              </w:rPr>
              <w:t>2161-2174</w:t>
            </w:r>
          </w:p>
          <w:p w:rsidR="00A957DB" w:rsidRPr="0051446C" w:rsidRDefault="0051446C" w:rsidP="003466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22"/>
                <w:szCs w:val="32"/>
              </w:rPr>
            </w:pPr>
            <w:proofErr w:type="spellStart"/>
            <w:r>
              <w:rPr>
                <w:rFonts w:ascii="Helvetica" w:hAnsi="Helvetica" w:cs="Helvetica"/>
                <w:bCs/>
                <w:sz w:val="20"/>
                <w:szCs w:val="32"/>
              </w:rPr>
              <w:t>Brosnan</w:t>
            </w:r>
            <w:proofErr w:type="spellEnd"/>
            <w:r>
              <w:rPr>
                <w:rFonts w:ascii="Helvetica" w:hAnsi="Helvetica" w:cs="Helvetica"/>
                <w:bCs/>
                <w:sz w:val="20"/>
                <w:szCs w:val="32"/>
              </w:rPr>
              <w:t xml:space="preserve"> </w:t>
            </w:r>
            <w:r w:rsidRPr="0051446C">
              <w:rPr>
                <w:rFonts w:ascii="Helvetica" w:hAnsi="Helvetica" w:cs="Helvetica"/>
                <w:bCs/>
                <w:i/>
                <w:iCs/>
                <w:sz w:val="20"/>
                <w:szCs w:val="32"/>
              </w:rPr>
              <w:t>et al</w:t>
            </w:r>
            <w:r>
              <w:rPr>
                <w:rFonts w:ascii="Helvetica" w:hAnsi="Helvetica" w:cs="Helvetica"/>
                <w:bCs/>
                <w:i/>
                <w:iCs/>
                <w:sz w:val="20"/>
                <w:szCs w:val="32"/>
              </w:rPr>
              <w:t xml:space="preserve"> </w:t>
            </w:r>
            <w:r>
              <w:rPr>
                <w:rFonts w:ascii="Helvetica" w:hAnsi="Helvetica" w:cs="Helvetica"/>
                <w:bCs/>
                <w:iCs/>
                <w:sz w:val="20"/>
                <w:szCs w:val="32"/>
              </w:rPr>
              <w:t>(2009)</w:t>
            </w:r>
            <w:r w:rsidR="003F64A2">
              <w:rPr>
                <w:rFonts w:ascii="Helvetica" w:hAnsi="Helvetica" w:cs="Helvetica"/>
                <w:bCs/>
                <w:iCs/>
                <w:sz w:val="20"/>
                <w:szCs w:val="32"/>
              </w:rPr>
              <w:t xml:space="preserve">: </w:t>
            </w:r>
            <w:r w:rsidR="003F64A2" w:rsidRPr="00D24EF8">
              <w:rPr>
                <w:rFonts w:ascii="Helvetica" w:hAnsi="Helvetica" w:cs="Times"/>
                <w:color w:val="000000"/>
                <w:sz w:val="16"/>
                <w:szCs w:val="23"/>
              </w:rPr>
              <w:t>129-147</w:t>
            </w:r>
          </w:p>
        </w:tc>
      </w:tr>
      <w:tr w:rsidR="00A957DB">
        <w:tc>
          <w:tcPr>
            <w:tcW w:w="540" w:type="dxa"/>
            <w:tcBorders>
              <w:top w:val="dotted" w:sz="4" w:space="0" w:color="auto"/>
              <w:left w:val="dotted" w:sz="4" w:space="0" w:color="auto"/>
              <w:bottom w:val="dotted" w:sz="4" w:space="0" w:color="auto"/>
              <w:right w:val="dotted" w:sz="4" w:space="0" w:color="auto"/>
            </w:tcBorders>
            <w:vAlign w:val="center"/>
          </w:tcPr>
          <w:p w:rsidR="00A957DB"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Pr>
                <w:rFonts w:ascii="Helvetica" w:hAnsi="Helvetica" w:cs="Helvetica"/>
                <w:b/>
                <w:bCs/>
                <w:sz w:val="22"/>
                <w:szCs w:val="32"/>
              </w:rPr>
              <w:t>1</w:t>
            </w:r>
            <w:r w:rsidR="0013097E">
              <w:rPr>
                <w:rFonts w:ascii="Helvetica" w:hAnsi="Helvetica" w:cs="Helvetica"/>
                <w:b/>
                <w:bCs/>
                <w:sz w:val="22"/>
                <w:szCs w:val="32"/>
              </w:rPr>
              <w:t>4</w:t>
            </w:r>
          </w:p>
        </w:tc>
        <w:tc>
          <w:tcPr>
            <w:tcW w:w="720" w:type="dxa"/>
            <w:tcBorders>
              <w:top w:val="dotted" w:sz="4" w:space="0" w:color="auto"/>
              <w:left w:val="dotted" w:sz="4" w:space="0" w:color="auto"/>
              <w:bottom w:val="dotted" w:sz="4" w:space="0" w:color="auto"/>
              <w:right w:val="dotted" w:sz="4" w:space="0" w:color="auto"/>
            </w:tcBorders>
            <w:vAlign w:val="center"/>
          </w:tcPr>
          <w:p w:rsidR="00A957DB" w:rsidRDefault="00A957DB" w:rsidP="00F824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22"/>
                <w:szCs w:val="32"/>
              </w:rPr>
            </w:pPr>
            <w:r w:rsidRPr="007D23A3">
              <w:rPr>
                <w:rFonts w:ascii="Helvetica" w:hAnsi="Helvetica" w:cs="Helvetica"/>
                <w:bCs/>
                <w:sz w:val="22"/>
                <w:szCs w:val="32"/>
              </w:rPr>
              <w:t>TBD</w:t>
            </w:r>
          </w:p>
        </w:tc>
        <w:tc>
          <w:tcPr>
            <w:tcW w:w="4050" w:type="dxa"/>
            <w:tcBorders>
              <w:top w:val="dotted" w:sz="4" w:space="0" w:color="auto"/>
              <w:left w:val="dotted" w:sz="4" w:space="0" w:color="auto"/>
              <w:bottom w:val="dotted" w:sz="4" w:space="0" w:color="auto"/>
              <w:right w:val="dotted" w:sz="4" w:space="0" w:color="auto"/>
            </w:tcBorders>
          </w:tcPr>
          <w:p w:rsidR="00821B74" w:rsidRDefault="00F22CC5"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NYC has Primates experiences</w:t>
            </w:r>
          </w:p>
          <w:p w:rsidR="00A957DB" w:rsidRPr="00821B74" w:rsidRDefault="00236A4C" w:rsidP="00291C6D">
            <w:pPr>
              <w:pStyle w:val="ListParagraph"/>
              <w:widowControl w:val="0"/>
              <w:numPr>
                <w:ilvl w:val="0"/>
                <w:numId w:val="3"/>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
              <w:rPr>
                <w:rFonts w:ascii="Helvetica" w:hAnsi="Helvetica" w:cs="Helvetica"/>
                <w:bCs/>
                <w:sz w:val="20"/>
                <w:szCs w:val="32"/>
              </w:rPr>
            </w:pPr>
            <w:r>
              <w:rPr>
                <w:rFonts w:ascii="Helvetica" w:hAnsi="Helvetica" w:cs="Helvetica"/>
                <w:bCs/>
                <w:sz w:val="20"/>
                <w:szCs w:val="32"/>
              </w:rPr>
              <w:t>Course wrap-up &amp; discussion</w:t>
            </w:r>
          </w:p>
        </w:tc>
        <w:tc>
          <w:tcPr>
            <w:tcW w:w="4050" w:type="dxa"/>
            <w:tcBorders>
              <w:top w:val="dotted" w:sz="4" w:space="0" w:color="auto"/>
              <w:left w:val="dotted" w:sz="4" w:space="0" w:color="auto"/>
              <w:bottom w:val="dotted" w:sz="4" w:space="0" w:color="auto"/>
              <w:right w:val="dotted" w:sz="4" w:space="0" w:color="auto"/>
            </w:tcBorders>
            <w:vAlign w:val="center"/>
          </w:tcPr>
          <w:p w:rsidR="00A957DB" w:rsidRPr="00227640" w:rsidRDefault="003466AE" w:rsidP="005B16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sz w:val="18"/>
                <w:szCs w:val="32"/>
              </w:rPr>
            </w:pPr>
            <w:r w:rsidRPr="00227640">
              <w:rPr>
                <w:rFonts w:ascii="Helvetica" w:hAnsi="Helvetica" w:cs="Helvetica"/>
                <w:b/>
                <w:bCs/>
                <w:sz w:val="18"/>
                <w:szCs w:val="32"/>
              </w:rPr>
              <w:t>ASSIGNMENT: final proposal due</w:t>
            </w:r>
            <w:r w:rsidR="00227640" w:rsidRPr="00227640">
              <w:rPr>
                <w:rFonts w:ascii="Helvetica" w:hAnsi="Helvetica" w:cs="Helvetica"/>
                <w:b/>
                <w:bCs/>
                <w:sz w:val="18"/>
                <w:szCs w:val="32"/>
              </w:rPr>
              <w:t xml:space="preserve"> in class</w:t>
            </w:r>
          </w:p>
        </w:tc>
      </w:tr>
    </w:tbl>
    <w:p w:rsidR="008E6317" w:rsidRDefault="008E6317" w:rsidP="00EA5E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b/>
          <w:sz w:val="22"/>
        </w:rPr>
      </w:pPr>
    </w:p>
    <w:p w:rsidR="00EA5EA2" w:rsidRDefault="00157600" w:rsidP="00EA5E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sz w:val="22"/>
          <w:szCs w:val="32"/>
        </w:rPr>
      </w:pPr>
      <w:r>
        <w:rPr>
          <w:rFonts w:ascii="Helvetica" w:hAnsi="Helvetica" w:cs="Helvetica"/>
          <w:b/>
          <w:bCs/>
          <w:sz w:val="22"/>
          <w:szCs w:val="32"/>
        </w:rPr>
        <w:t>Bibliography of Required &amp; Supplemental Readings</w:t>
      </w:r>
    </w:p>
    <w:p w:rsidR="00653D64" w:rsidRPr="00EA5EA2" w:rsidRDefault="00EA5EA2" w:rsidP="00EA5E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sz w:val="22"/>
          <w:szCs w:val="32"/>
        </w:rPr>
      </w:pPr>
      <w:proofErr w:type="gramStart"/>
      <w:r>
        <w:rPr>
          <w:rFonts w:ascii="Helvetica" w:hAnsi="Helvetica" w:cs="Helvetica"/>
          <w:bCs/>
          <w:sz w:val="18"/>
          <w:szCs w:val="32"/>
        </w:rPr>
        <w:t xml:space="preserve">All available on </w:t>
      </w:r>
      <w:proofErr w:type="spellStart"/>
      <w:r>
        <w:rPr>
          <w:rFonts w:ascii="Helvetica" w:hAnsi="Helvetica" w:cs="Helvetica"/>
          <w:bCs/>
          <w:sz w:val="18"/>
          <w:szCs w:val="32"/>
        </w:rPr>
        <w:t>CourseWorks</w:t>
      </w:r>
      <w:proofErr w:type="spellEnd"/>
      <w:r>
        <w:rPr>
          <w:rFonts w:ascii="Helvetica" w:hAnsi="Helvetica" w:cs="Helvetica"/>
          <w:bCs/>
          <w:sz w:val="18"/>
          <w:szCs w:val="32"/>
        </w:rPr>
        <w:t>.</w:t>
      </w:r>
      <w:proofErr w:type="gramEnd"/>
      <w:r>
        <w:rPr>
          <w:rFonts w:ascii="Helvetica" w:hAnsi="Helvetica" w:cs="Helvetica"/>
          <w:bCs/>
          <w:sz w:val="18"/>
          <w:szCs w:val="32"/>
        </w:rPr>
        <w:t xml:space="preserve"> </w:t>
      </w:r>
      <w:r w:rsidR="00653D64" w:rsidRPr="006F4404">
        <w:rPr>
          <w:rFonts w:ascii="Helvetica" w:hAnsi="Helvetica" w:cs="Helvetica"/>
          <w:bCs/>
          <w:sz w:val="18"/>
          <w:szCs w:val="32"/>
        </w:rPr>
        <w:t xml:space="preserve">Readings in </w:t>
      </w:r>
      <w:r w:rsidR="00653D64" w:rsidRPr="006F4404">
        <w:rPr>
          <w:rFonts w:ascii="Helvetica" w:hAnsi="Helvetica" w:cs="Helvetica"/>
          <w:bCs/>
          <w:i/>
          <w:iCs/>
          <w:sz w:val="18"/>
          <w:szCs w:val="32"/>
        </w:rPr>
        <w:t xml:space="preserve">italics </w:t>
      </w:r>
      <w:r w:rsidR="00653D64" w:rsidRPr="006F4404">
        <w:rPr>
          <w:rFonts w:ascii="Helvetica" w:hAnsi="Helvetica" w:cs="Helvetica"/>
          <w:bCs/>
          <w:iCs/>
          <w:sz w:val="18"/>
          <w:szCs w:val="32"/>
        </w:rPr>
        <w:t>are</w:t>
      </w:r>
      <w:r w:rsidR="00AA5CD4" w:rsidRPr="006F4404">
        <w:rPr>
          <w:rFonts w:ascii="Helvetica" w:hAnsi="Helvetica" w:cs="Helvetica"/>
          <w:bCs/>
          <w:iCs/>
          <w:sz w:val="18"/>
          <w:szCs w:val="32"/>
        </w:rPr>
        <w:t xml:space="preserve"> supplemental </w:t>
      </w:r>
      <w:r w:rsidR="00653D64" w:rsidRPr="006F4404">
        <w:rPr>
          <w:rFonts w:ascii="Helvetica" w:hAnsi="Helvetica" w:cs="Helvetica"/>
          <w:bCs/>
          <w:iCs/>
          <w:sz w:val="18"/>
          <w:szCs w:val="32"/>
        </w:rPr>
        <w:t>readings (required for discussion leaders)</w:t>
      </w:r>
      <w:r>
        <w:rPr>
          <w:rFonts w:ascii="Helvetica" w:hAnsi="Helvetica" w:cs="Helvetica"/>
          <w:bCs/>
          <w:iCs/>
          <w:sz w:val="18"/>
          <w:szCs w:val="32"/>
        </w:rPr>
        <w:t>.</w:t>
      </w:r>
      <w:r w:rsidR="008E6317">
        <w:rPr>
          <w:rFonts w:ascii="Helvetica" w:hAnsi="Helvetica" w:cs="Helvetica"/>
          <w:bCs/>
          <w:iCs/>
          <w:sz w:val="18"/>
          <w:szCs w:val="32"/>
        </w:rPr>
        <w:t xml:space="preserve"> Note that for </w:t>
      </w:r>
      <w:r w:rsidR="00DA0B07">
        <w:rPr>
          <w:rFonts w:ascii="Helvetica" w:hAnsi="Helvetica" w:cs="Helvetica"/>
          <w:bCs/>
          <w:iCs/>
          <w:sz w:val="18"/>
          <w:szCs w:val="32"/>
        </w:rPr>
        <w:t>*</w:t>
      </w:r>
      <w:r w:rsidR="008E6317">
        <w:rPr>
          <w:rFonts w:ascii="Helvetica" w:hAnsi="Helvetica" w:cs="Helvetica"/>
          <w:bCs/>
          <w:iCs/>
          <w:sz w:val="18"/>
          <w:szCs w:val="32"/>
        </w:rPr>
        <w:t>starred readings,</w:t>
      </w:r>
      <w:r w:rsidR="00157600">
        <w:rPr>
          <w:rFonts w:ascii="Helvetica" w:hAnsi="Helvetica" w:cs="Helvetica"/>
          <w:bCs/>
          <w:iCs/>
          <w:sz w:val="18"/>
          <w:szCs w:val="32"/>
        </w:rPr>
        <w:t xml:space="preserve"> you are only required to read the subset of pages </w:t>
      </w:r>
      <w:r w:rsidR="008E6317">
        <w:rPr>
          <w:rFonts w:ascii="Helvetica" w:hAnsi="Helvetica" w:cs="Helvetica"/>
          <w:bCs/>
          <w:iCs/>
          <w:sz w:val="18"/>
          <w:szCs w:val="32"/>
        </w:rPr>
        <w:t xml:space="preserve">listed in </w:t>
      </w:r>
      <w:r w:rsidR="00DA0B07">
        <w:rPr>
          <w:rFonts w:ascii="Helvetica" w:hAnsi="Helvetica" w:cs="Helvetica"/>
          <w:bCs/>
          <w:iCs/>
          <w:sz w:val="18"/>
          <w:szCs w:val="32"/>
        </w:rPr>
        <w:t xml:space="preserve">the </w:t>
      </w:r>
      <w:r w:rsidR="008E6317">
        <w:rPr>
          <w:rFonts w:ascii="Helvetica" w:hAnsi="Helvetica" w:cs="Helvetica"/>
          <w:bCs/>
          <w:iCs/>
          <w:sz w:val="18"/>
          <w:szCs w:val="32"/>
        </w:rPr>
        <w:t>course Calendar</w:t>
      </w:r>
      <w:r w:rsidR="00157600">
        <w:rPr>
          <w:rFonts w:ascii="Helvetica" w:hAnsi="Helvetica" w:cs="Helvetica"/>
          <w:bCs/>
          <w:iCs/>
          <w:sz w:val="18"/>
          <w:szCs w:val="32"/>
        </w:rPr>
        <w:t>.</w:t>
      </w:r>
    </w:p>
    <w:p w:rsidR="00653D64" w:rsidRPr="006F4404" w:rsidRDefault="00653D64" w:rsidP="00EA5E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sz w:val="18"/>
          <w:szCs w:val="32"/>
        </w:rPr>
      </w:pPr>
    </w:p>
    <w:p w:rsidR="00CC481A" w:rsidRDefault="00653D64" w:rsidP="00EA5E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sz w:val="18"/>
          <w:szCs w:val="32"/>
        </w:rPr>
      </w:pPr>
      <w:r w:rsidRPr="006F4404">
        <w:rPr>
          <w:rFonts w:ascii="Helvetica" w:hAnsi="Helvetica" w:cs="Helvetica"/>
          <w:b/>
          <w:bCs/>
          <w:sz w:val="18"/>
          <w:szCs w:val="32"/>
        </w:rPr>
        <w:t xml:space="preserve">Class 1: </w:t>
      </w:r>
      <w:r w:rsidR="007539C5" w:rsidRPr="006F4404">
        <w:rPr>
          <w:rFonts w:ascii="Helvetica" w:hAnsi="Helvetica" w:cs="Helvetica"/>
          <w:b/>
          <w:bCs/>
          <w:sz w:val="18"/>
          <w:szCs w:val="32"/>
        </w:rPr>
        <w:t>Introduction</w:t>
      </w:r>
      <w:r w:rsidR="00755C3C">
        <w:rPr>
          <w:rFonts w:ascii="Helvetica" w:hAnsi="Helvetica" w:cs="Helvetica"/>
          <w:b/>
          <w:bCs/>
          <w:sz w:val="18"/>
          <w:szCs w:val="32"/>
        </w:rPr>
        <w:t xml:space="preserve"> </w:t>
      </w:r>
    </w:p>
    <w:p w:rsidR="00CC481A" w:rsidRDefault="00CC481A" w:rsidP="00291C6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cs="Helvetica"/>
          <w:bCs/>
          <w:sz w:val="18"/>
          <w:szCs w:val="32"/>
        </w:rPr>
      </w:pPr>
      <w:r>
        <w:rPr>
          <w:rFonts w:ascii="Helvetica" w:hAnsi="Helvetica" w:cs="Helvetica"/>
          <w:bCs/>
          <w:sz w:val="18"/>
          <w:szCs w:val="32"/>
        </w:rPr>
        <w:t>*</w:t>
      </w:r>
      <w:proofErr w:type="gramStart"/>
      <w:r>
        <w:rPr>
          <w:rFonts w:ascii="Helvetica" w:hAnsi="Helvetica" w:cs="Helvetica"/>
          <w:bCs/>
          <w:sz w:val="18"/>
          <w:szCs w:val="32"/>
        </w:rPr>
        <w:t>de</w:t>
      </w:r>
      <w:proofErr w:type="gramEnd"/>
      <w:r>
        <w:rPr>
          <w:rFonts w:ascii="Helvetica" w:hAnsi="Helvetica" w:cs="Helvetica"/>
          <w:bCs/>
          <w:sz w:val="18"/>
          <w:szCs w:val="32"/>
        </w:rPr>
        <w:t xml:space="preserve"> Waal, F.B.M. (1999). Anthropomorphism and </w:t>
      </w:r>
      <w:proofErr w:type="spellStart"/>
      <w:r>
        <w:rPr>
          <w:rFonts w:ascii="Helvetica" w:hAnsi="Helvetica" w:cs="Helvetica"/>
          <w:bCs/>
          <w:sz w:val="18"/>
          <w:szCs w:val="32"/>
        </w:rPr>
        <w:t>anthropodenial</w:t>
      </w:r>
      <w:proofErr w:type="spellEnd"/>
      <w:r>
        <w:rPr>
          <w:rFonts w:ascii="Helvetica" w:hAnsi="Helvetica" w:cs="Helvetica"/>
          <w:bCs/>
          <w:sz w:val="18"/>
          <w:szCs w:val="32"/>
        </w:rPr>
        <w:t>: Consiste</w:t>
      </w:r>
      <w:r w:rsidR="00D364D0">
        <w:rPr>
          <w:rFonts w:ascii="Helvetica" w:hAnsi="Helvetica" w:cs="Helvetica"/>
          <w:bCs/>
          <w:sz w:val="18"/>
          <w:szCs w:val="32"/>
        </w:rPr>
        <w:t>ncy in our thinking about humans</w:t>
      </w:r>
      <w:r>
        <w:rPr>
          <w:rFonts w:ascii="Helvetica" w:hAnsi="Helvetica" w:cs="Helvetica"/>
          <w:bCs/>
          <w:sz w:val="18"/>
          <w:szCs w:val="32"/>
        </w:rPr>
        <w:t xml:space="preserve"> and other animals. </w:t>
      </w:r>
      <w:r w:rsidRPr="00CC481A">
        <w:rPr>
          <w:rFonts w:ascii="Helvetica" w:hAnsi="Helvetica" w:cs="Helvetica"/>
          <w:bCs/>
          <w:i/>
          <w:iCs/>
          <w:sz w:val="18"/>
          <w:szCs w:val="32"/>
        </w:rPr>
        <w:t>Philosophical Topics, 27</w:t>
      </w:r>
      <w:r>
        <w:rPr>
          <w:rFonts w:ascii="Helvetica" w:hAnsi="Helvetica" w:cs="Helvetica"/>
          <w:bCs/>
          <w:sz w:val="18"/>
          <w:szCs w:val="32"/>
        </w:rPr>
        <w:t>: 255-280.</w:t>
      </w:r>
    </w:p>
    <w:p w:rsidR="00D364D0" w:rsidRDefault="00D364D0" w:rsidP="00291C6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cs="Helvetica"/>
          <w:bCs/>
          <w:sz w:val="18"/>
          <w:szCs w:val="32"/>
        </w:rPr>
      </w:pPr>
      <w:r>
        <w:rPr>
          <w:rFonts w:ascii="Helvetica" w:hAnsi="Helvetica" w:cs="Helvetica"/>
          <w:bCs/>
          <w:sz w:val="18"/>
          <w:szCs w:val="32"/>
        </w:rPr>
        <w:t>*</w:t>
      </w:r>
      <w:proofErr w:type="spellStart"/>
      <w:r w:rsidR="00CC481A">
        <w:rPr>
          <w:rFonts w:ascii="Helvetica" w:hAnsi="Helvetica" w:cs="Helvetica"/>
          <w:bCs/>
          <w:sz w:val="18"/>
          <w:szCs w:val="32"/>
        </w:rPr>
        <w:t>Altmann</w:t>
      </w:r>
      <w:proofErr w:type="spellEnd"/>
      <w:r w:rsidR="00CC481A">
        <w:rPr>
          <w:rFonts w:ascii="Helvetica" w:hAnsi="Helvetica" w:cs="Helvetica"/>
          <w:bCs/>
          <w:sz w:val="18"/>
          <w:szCs w:val="32"/>
        </w:rPr>
        <w:t>, J. (1974</w:t>
      </w:r>
      <w:r w:rsidR="00CC481A" w:rsidRPr="00814D04">
        <w:rPr>
          <w:rFonts w:ascii="Helvetica" w:hAnsi="Helvetica" w:cs="Helvetica"/>
          <w:bCs/>
          <w:sz w:val="18"/>
          <w:szCs w:val="32"/>
        </w:rPr>
        <w:t xml:space="preserve">). </w:t>
      </w:r>
      <w:r w:rsidR="00CC481A">
        <w:rPr>
          <w:rFonts w:ascii="Helvetica" w:hAnsi="Helvetica" w:cs="Helvetica"/>
          <w:bCs/>
          <w:sz w:val="18"/>
          <w:szCs w:val="32"/>
        </w:rPr>
        <w:t>Observational study of behavior: Sampling methods</w:t>
      </w:r>
      <w:r w:rsidR="00CC481A" w:rsidRPr="00814D04">
        <w:rPr>
          <w:rFonts w:ascii="Helvetica" w:hAnsi="Helvetica" w:cs="Helvetica"/>
          <w:bCs/>
          <w:sz w:val="18"/>
          <w:szCs w:val="32"/>
        </w:rPr>
        <w:t xml:space="preserve">. </w:t>
      </w:r>
      <w:proofErr w:type="spellStart"/>
      <w:r w:rsidR="00CC481A">
        <w:rPr>
          <w:rFonts w:ascii="Helvetica" w:hAnsi="Helvetica" w:cs="Helvetica"/>
          <w:bCs/>
          <w:i/>
          <w:sz w:val="18"/>
          <w:szCs w:val="32"/>
        </w:rPr>
        <w:t>Behaviour</w:t>
      </w:r>
      <w:proofErr w:type="spellEnd"/>
      <w:r w:rsidR="00CC481A" w:rsidRPr="00814D04">
        <w:rPr>
          <w:rFonts w:ascii="Helvetica" w:hAnsi="Helvetica" w:cs="Helvetica"/>
          <w:bCs/>
          <w:i/>
          <w:sz w:val="18"/>
          <w:szCs w:val="32"/>
        </w:rPr>
        <w:t xml:space="preserve">, </w:t>
      </w:r>
      <w:r w:rsidR="00CC481A">
        <w:rPr>
          <w:rFonts w:ascii="Helvetica" w:hAnsi="Helvetica" w:cs="Helvetica"/>
          <w:bCs/>
          <w:i/>
          <w:sz w:val="18"/>
          <w:szCs w:val="32"/>
        </w:rPr>
        <w:t>49</w:t>
      </w:r>
      <w:r w:rsidR="00CC481A">
        <w:rPr>
          <w:rFonts w:ascii="Helvetica" w:hAnsi="Helvetica" w:cs="Helvetica"/>
          <w:bCs/>
          <w:sz w:val="18"/>
          <w:szCs w:val="32"/>
        </w:rPr>
        <w:t>(3</w:t>
      </w:r>
      <w:r w:rsidR="00CC481A" w:rsidRPr="00814D04">
        <w:rPr>
          <w:rFonts w:ascii="Helvetica" w:hAnsi="Helvetica" w:cs="Helvetica"/>
          <w:bCs/>
          <w:sz w:val="18"/>
          <w:szCs w:val="32"/>
        </w:rPr>
        <w:t>):</w:t>
      </w:r>
      <w:r w:rsidR="00CC481A" w:rsidRPr="00814D04">
        <w:rPr>
          <w:rFonts w:ascii="Helvetica" w:hAnsi="Helvetica" w:cs="Helvetica"/>
          <w:bCs/>
          <w:i/>
          <w:sz w:val="18"/>
          <w:szCs w:val="32"/>
        </w:rPr>
        <w:t xml:space="preserve"> </w:t>
      </w:r>
      <w:r w:rsidR="00CC481A">
        <w:rPr>
          <w:rFonts w:ascii="Helvetica" w:hAnsi="Helvetica" w:cs="Helvetica"/>
          <w:bCs/>
          <w:sz w:val="18"/>
          <w:szCs w:val="32"/>
        </w:rPr>
        <w:t>227-267</w:t>
      </w:r>
      <w:r w:rsidR="00CC481A" w:rsidRPr="00814D04">
        <w:rPr>
          <w:rFonts w:ascii="Helvetica" w:hAnsi="Helvetica" w:cs="Helvetica"/>
          <w:bCs/>
          <w:sz w:val="18"/>
          <w:szCs w:val="32"/>
        </w:rPr>
        <w:t>.</w:t>
      </w:r>
    </w:p>
    <w:p w:rsidR="00D364D0" w:rsidRDefault="00D364D0" w:rsidP="00291C6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cs="Helvetica"/>
          <w:bCs/>
          <w:sz w:val="18"/>
          <w:szCs w:val="32"/>
        </w:rPr>
      </w:pPr>
      <w:r>
        <w:rPr>
          <w:rFonts w:ascii="Helvetica" w:hAnsi="Helvetica" w:cs="Helvetica"/>
          <w:bCs/>
          <w:sz w:val="18"/>
          <w:szCs w:val="32"/>
        </w:rPr>
        <w:t xml:space="preserve">Guidelines for the treatment of animals in </w:t>
      </w:r>
      <w:proofErr w:type="spellStart"/>
      <w:r>
        <w:rPr>
          <w:rFonts w:ascii="Helvetica" w:hAnsi="Helvetica" w:cs="Helvetica"/>
          <w:bCs/>
          <w:sz w:val="18"/>
          <w:szCs w:val="32"/>
        </w:rPr>
        <w:t>behavioural</w:t>
      </w:r>
      <w:proofErr w:type="spellEnd"/>
      <w:r>
        <w:rPr>
          <w:rFonts w:ascii="Helvetica" w:hAnsi="Helvetica" w:cs="Helvetica"/>
          <w:bCs/>
          <w:sz w:val="18"/>
          <w:szCs w:val="32"/>
        </w:rPr>
        <w:t xml:space="preserve"> research and teaching. (2012). </w:t>
      </w:r>
      <w:r w:rsidRPr="00D364D0">
        <w:rPr>
          <w:rFonts w:ascii="Helvetica" w:hAnsi="Helvetica" w:cs="Helvetica"/>
          <w:bCs/>
          <w:i/>
          <w:iCs/>
          <w:sz w:val="18"/>
          <w:szCs w:val="32"/>
        </w:rPr>
        <w:t>Anima</w:t>
      </w:r>
      <w:r>
        <w:rPr>
          <w:rFonts w:ascii="Helvetica" w:hAnsi="Helvetica" w:cs="Helvetica"/>
          <w:bCs/>
          <w:i/>
          <w:iCs/>
          <w:sz w:val="18"/>
          <w:szCs w:val="32"/>
        </w:rPr>
        <w:t>l</w:t>
      </w:r>
      <w:r w:rsidRPr="00D364D0">
        <w:rPr>
          <w:rFonts w:ascii="Helvetica" w:hAnsi="Helvetica" w:cs="Helvetica"/>
          <w:bCs/>
          <w:i/>
          <w:iCs/>
          <w:sz w:val="18"/>
          <w:szCs w:val="32"/>
        </w:rPr>
        <w:t xml:space="preserve"> </w:t>
      </w:r>
      <w:proofErr w:type="spellStart"/>
      <w:r w:rsidRPr="00D364D0">
        <w:rPr>
          <w:rFonts w:ascii="Helvetica" w:hAnsi="Helvetica" w:cs="Helvetica"/>
          <w:bCs/>
          <w:i/>
          <w:iCs/>
          <w:sz w:val="18"/>
          <w:szCs w:val="32"/>
        </w:rPr>
        <w:t>Behaviour</w:t>
      </w:r>
      <w:proofErr w:type="spellEnd"/>
      <w:r w:rsidRPr="00D364D0">
        <w:rPr>
          <w:rFonts w:ascii="Helvetica" w:hAnsi="Helvetica" w:cs="Helvetica"/>
          <w:bCs/>
          <w:i/>
          <w:iCs/>
          <w:sz w:val="18"/>
          <w:szCs w:val="32"/>
        </w:rPr>
        <w:t>, 83</w:t>
      </w:r>
      <w:r>
        <w:rPr>
          <w:rFonts w:ascii="Helvetica" w:hAnsi="Helvetica" w:cs="Helvetica"/>
          <w:bCs/>
          <w:sz w:val="18"/>
          <w:szCs w:val="32"/>
        </w:rPr>
        <w:t>: 301-309.</w:t>
      </w:r>
    </w:p>
    <w:p w:rsidR="00993C62" w:rsidRPr="00D364D0" w:rsidRDefault="00993C62" w:rsidP="00D364D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cs="Helvetica"/>
          <w:bCs/>
          <w:sz w:val="18"/>
          <w:szCs w:val="32"/>
        </w:rPr>
      </w:pPr>
    </w:p>
    <w:p w:rsidR="00CC481A" w:rsidRDefault="00993C62" w:rsidP="00993C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b/>
          <w:bCs/>
          <w:iCs/>
          <w:sz w:val="18"/>
          <w:szCs w:val="15"/>
        </w:rPr>
      </w:pPr>
      <w:r w:rsidRPr="00993C62">
        <w:rPr>
          <w:rFonts w:ascii="Helvetica" w:hAnsi="Helvetica"/>
          <w:b/>
          <w:bCs/>
          <w:iCs/>
          <w:sz w:val="18"/>
          <w:szCs w:val="15"/>
        </w:rPr>
        <w:t xml:space="preserve">Class 2: </w:t>
      </w:r>
      <w:r w:rsidR="00EE6221">
        <w:rPr>
          <w:rFonts w:ascii="Helvetica" w:hAnsi="Helvetica"/>
          <w:b/>
          <w:bCs/>
          <w:iCs/>
          <w:sz w:val="18"/>
          <w:szCs w:val="15"/>
        </w:rPr>
        <w:t xml:space="preserve">Introduction (cont.) </w:t>
      </w:r>
    </w:p>
    <w:p w:rsidR="00CC481A" w:rsidRPr="00814D04" w:rsidRDefault="00CC481A" w:rsidP="00291C6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cs="Helvetica"/>
          <w:bCs/>
          <w:sz w:val="18"/>
          <w:szCs w:val="32"/>
        </w:rPr>
      </w:pPr>
      <w:proofErr w:type="spellStart"/>
      <w:r w:rsidRPr="00814D04">
        <w:rPr>
          <w:rFonts w:ascii="Helvetica" w:hAnsi="Helvetica" w:cs="Helvetica"/>
          <w:bCs/>
          <w:sz w:val="18"/>
          <w:szCs w:val="32"/>
        </w:rPr>
        <w:t>Kummer</w:t>
      </w:r>
      <w:proofErr w:type="spellEnd"/>
      <w:r w:rsidRPr="00814D04">
        <w:rPr>
          <w:rFonts w:ascii="Helvetica" w:hAnsi="Helvetica" w:cs="Helvetica"/>
          <w:bCs/>
          <w:sz w:val="18"/>
          <w:szCs w:val="32"/>
        </w:rPr>
        <w:t xml:space="preserve">, H. (1978). On the value of social relationships to nonhuman primates: A heuristic scheme. </w:t>
      </w:r>
      <w:r w:rsidRPr="00814D04">
        <w:rPr>
          <w:rFonts w:ascii="Helvetica" w:hAnsi="Helvetica" w:cs="Helvetica"/>
          <w:bCs/>
          <w:i/>
          <w:sz w:val="18"/>
          <w:szCs w:val="32"/>
        </w:rPr>
        <w:t>Social Science Information, 17</w:t>
      </w:r>
      <w:r w:rsidRPr="00814D04">
        <w:rPr>
          <w:rFonts w:ascii="Helvetica" w:hAnsi="Helvetica" w:cs="Helvetica"/>
          <w:bCs/>
          <w:sz w:val="18"/>
          <w:szCs w:val="32"/>
        </w:rPr>
        <w:t>(4/5):</w:t>
      </w:r>
      <w:r w:rsidRPr="00814D04">
        <w:rPr>
          <w:rFonts w:ascii="Helvetica" w:hAnsi="Helvetica" w:cs="Helvetica"/>
          <w:bCs/>
          <w:i/>
          <w:sz w:val="18"/>
          <w:szCs w:val="32"/>
        </w:rPr>
        <w:t xml:space="preserve"> </w:t>
      </w:r>
      <w:r w:rsidRPr="00814D04">
        <w:rPr>
          <w:rFonts w:ascii="Helvetica" w:hAnsi="Helvetica" w:cs="Helvetica"/>
          <w:bCs/>
          <w:sz w:val="18"/>
          <w:szCs w:val="32"/>
        </w:rPr>
        <w:t>687-705.</w:t>
      </w:r>
    </w:p>
    <w:p w:rsidR="00CC481A" w:rsidRPr="00814D04" w:rsidRDefault="00CC481A" w:rsidP="00291C6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cs="Helvetica"/>
          <w:bCs/>
          <w:sz w:val="18"/>
          <w:szCs w:val="32"/>
        </w:rPr>
      </w:pPr>
      <w:proofErr w:type="spellStart"/>
      <w:r w:rsidRPr="00814D04">
        <w:rPr>
          <w:rFonts w:ascii="Helvetica" w:hAnsi="Helvetica"/>
          <w:sz w:val="18"/>
          <w:szCs w:val="15"/>
        </w:rPr>
        <w:t>Kappeler</w:t>
      </w:r>
      <w:proofErr w:type="spellEnd"/>
      <w:r w:rsidRPr="00814D04">
        <w:rPr>
          <w:rFonts w:ascii="Helvetica" w:hAnsi="Helvetica"/>
          <w:sz w:val="18"/>
          <w:szCs w:val="15"/>
        </w:rPr>
        <w:t xml:space="preserve">, P.M. &amp; van </w:t>
      </w:r>
      <w:proofErr w:type="spellStart"/>
      <w:r w:rsidRPr="00814D04">
        <w:rPr>
          <w:rFonts w:ascii="Helvetica" w:hAnsi="Helvetica"/>
          <w:sz w:val="18"/>
          <w:szCs w:val="15"/>
        </w:rPr>
        <w:t>Schaik</w:t>
      </w:r>
      <w:proofErr w:type="spellEnd"/>
      <w:r w:rsidRPr="00814D04">
        <w:rPr>
          <w:rFonts w:ascii="Helvetica" w:hAnsi="Helvetica"/>
          <w:sz w:val="18"/>
          <w:szCs w:val="15"/>
        </w:rPr>
        <w:t>, C.P. (2002). Evolution of primate social systems. </w:t>
      </w:r>
      <w:r w:rsidRPr="00814D04">
        <w:rPr>
          <w:rFonts w:ascii="Helvetica" w:hAnsi="Helvetica"/>
          <w:i/>
          <w:iCs/>
          <w:sz w:val="18"/>
          <w:szCs w:val="15"/>
        </w:rPr>
        <w:t xml:space="preserve">International Journal of </w:t>
      </w:r>
      <w:proofErr w:type="spellStart"/>
      <w:r w:rsidRPr="00814D04">
        <w:rPr>
          <w:rFonts w:ascii="Helvetica" w:hAnsi="Helvetica"/>
          <w:i/>
          <w:iCs/>
          <w:sz w:val="18"/>
          <w:szCs w:val="15"/>
        </w:rPr>
        <w:t>Primatology</w:t>
      </w:r>
      <w:proofErr w:type="spellEnd"/>
      <w:r w:rsidRPr="00814D04">
        <w:rPr>
          <w:rFonts w:ascii="Helvetica" w:hAnsi="Helvetica"/>
          <w:i/>
          <w:iCs/>
          <w:sz w:val="18"/>
          <w:szCs w:val="15"/>
        </w:rPr>
        <w:t>,</w:t>
      </w:r>
      <w:r w:rsidRPr="00814D04">
        <w:rPr>
          <w:rFonts w:ascii="Helvetica" w:hAnsi="Helvetica"/>
          <w:sz w:val="18"/>
          <w:szCs w:val="15"/>
        </w:rPr>
        <w:t xml:space="preserve"> </w:t>
      </w:r>
      <w:r w:rsidRPr="00814D04">
        <w:rPr>
          <w:rFonts w:ascii="Helvetica" w:hAnsi="Helvetica"/>
          <w:i/>
          <w:sz w:val="18"/>
          <w:szCs w:val="15"/>
        </w:rPr>
        <w:t>23</w:t>
      </w:r>
      <w:r w:rsidRPr="00814D04">
        <w:rPr>
          <w:rFonts w:ascii="Helvetica" w:hAnsi="Helvetica"/>
          <w:sz w:val="18"/>
          <w:szCs w:val="15"/>
        </w:rPr>
        <w:t xml:space="preserve">: </w:t>
      </w:r>
      <w:r>
        <w:rPr>
          <w:rFonts w:ascii="Helvetica" w:hAnsi="Helvetica"/>
          <w:sz w:val="18"/>
          <w:szCs w:val="15"/>
        </w:rPr>
        <w:t>707-723</w:t>
      </w:r>
      <w:r w:rsidRPr="00814D04">
        <w:rPr>
          <w:rFonts w:ascii="Helvetica" w:hAnsi="Helvetica"/>
          <w:sz w:val="18"/>
          <w:szCs w:val="15"/>
        </w:rPr>
        <w:t>.</w:t>
      </w:r>
    </w:p>
    <w:p w:rsidR="00CC481A" w:rsidRPr="00993C62" w:rsidRDefault="00CC481A" w:rsidP="00291C6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
          <w:iCs/>
          <w:sz w:val="18"/>
          <w:szCs w:val="15"/>
        </w:rPr>
      </w:pPr>
      <w:r w:rsidRPr="00814D04">
        <w:rPr>
          <w:rFonts w:ascii="Helvetica" w:hAnsi="Helvetica"/>
          <w:sz w:val="18"/>
          <w:szCs w:val="15"/>
        </w:rPr>
        <w:t>Silk, J</w:t>
      </w:r>
      <w:r>
        <w:rPr>
          <w:rFonts w:ascii="Helvetica" w:hAnsi="Helvetica"/>
          <w:sz w:val="18"/>
          <w:szCs w:val="15"/>
        </w:rPr>
        <w:t xml:space="preserve">.B., </w:t>
      </w:r>
      <w:proofErr w:type="spellStart"/>
      <w:r>
        <w:rPr>
          <w:rFonts w:ascii="Helvetica" w:hAnsi="Helvetica"/>
          <w:sz w:val="18"/>
          <w:szCs w:val="15"/>
        </w:rPr>
        <w:t>Beehner</w:t>
      </w:r>
      <w:proofErr w:type="spellEnd"/>
      <w:r>
        <w:rPr>
          <w:rFonts w:ascii="Helvetica" w:hAnsi="Helvetica"/>
          <w:sz w:val="18"/>
          <w:szCs w:val="15"/>
        </w:rPr>
        <w:t xml:space="preserve">, J.C., Bergman, T.J., </w:t>
      </w:r>
      <w:proofErr w:type="spellStart"/>
      <w:r>
        <w:rPr>
          <w:rFonts w:ascii="Helvetica" w:hAnsi="Helvetica"/>
          <w:sz w:val="18"/>
          <w:szCs w:val="15"/>
        </w:rPr>
        <w:t>Crockford</w:t>
      </w:r>
      <w:proofErr w:type="spellEnd"/>
      <w:r>
        <w:rPr>
          <w:rFonts w:ascii="Helvetica" w:hAnsi="Helvetica"/>
          <w:sz w:val="18"/>
          <w:szCs w:val="15"/>
        </w:rPr>
        <w:t xml:space="preserve">, C. </w:t>
      </w:r>
      <w:proofErr w:type="spellStart"/>
      <w:r>
        <w:rPr>
          <w:rFonts w:ascii="Helvetica" w:hAnsi="Helvetica"/>
          <w:sz w:val="18"/>
          <w:szCs w:val="15"/>
        </w:rPr>
        <w:t>Engh</w:t>
      </w:r>
      <w:proofErr w:type="spellEnd"/>
      <w:r>
        <w:rPr>
          <w:rFonts w:ascii="Helvetica" w:hAnsi="Helvetica"/>
          <w:sz w:val="18"/>
          <w:szCs w:val="15"/>
        </w:rPr>
        <w:t xml:space="preserve">, A.L. </w:t>
      </w:r>
      <w:proofErr w:type="spellStart"/>
      <w:r>
        <w:rPr>
          <w:rFonts w:ascii="Helvetica" w:hAnsi="Helvetica"/>
          <w:sz w:val="18"/>
          <w:szCs w:val="15"/>
        </w:rPr>
        <w:t>Moscovice</w:t>
      </w:r>
      <w:proofErr w:type="spellEnd"/>
      <w:r>
        <w:rPr>
          <w:rFonts w:ascii="Helvetica" w:hAnsi="Helvetica"/>
          <w:sz w:val="18"/>
          <w:szCs w:val="15"/>
        </w:rPr>
        <w:t xml:space="preserve">, L.R., Wittig, R.M., </w:t>
      </w:r>
      <w:proofErr w:type="spellStart"/>
      <w:r>
        <w:rPr>
          <w:rFonts w:ascii="Helvetica" w:hAnsi="Helvetica"/>
          <w:sz w:val="18"/>
          <w:szCs w:val="15"/>
        </w:rPr>
        <w:t>Seyfarth</w:t>
      </w:r>
      <w:proofErr w:type="spellEnd"/>
      <w:r>
        <w:rPr>
          <w:rFonts w:ascii="Helvetica" w:hAnsi="Helvetica"/>
          <w:sz w:val="18"/>
          <w:szCs w:val="15"/>
        </w:rPr>
        <w:t>, R.M., &amp; Cheney, D.L. (2010</w:t>
      </w:r>
      <w:r w:rsidRPr="00814D04">
        <w:rPr>
          <w:rFonts w:ascii="Helvetica" w:hAnsi="Helvetica"/>
          <w:sz w:val="18"/>
          <w:szCs w:val="15"/>
        </w:rPr>
        <w:t>). </w:t>
      </w:r>
      <w:r>
        <w:rPr>
          <w:rFonts w:ascii="Helvetica" w:hAnsi="Helvetica"/>
          <w:sz w:val="18"/>
          <w:szCs w:val="15"/>
        </w:rPr>
        <w:t>Strong and consistent social bonds enhance the longevity of female baboons</w:t>
      </w:r>
      <w:r w:rsidRPr="00814D04">
        <w:rPr>
          <w:rFonts w:ascii="Helvetica" w:hAnsi="Helvetica"/>
          <w:sz w:val="18"/>
          <w:szCs w:val="15"/>
        </w:rPr>
        <w:t>. </w:t>
      </w:r>
      <w:r>
        <w:rPr>
          <w:rFonts w:ascii="Helvetica" w:hAnsi="Helvetica"/>
          <w:i/>
          <w:iCs/>
          <w:sz w:val="18"/>
          <w:szCs w:val="15"/>
        </w:rPr>
        <w:t>Current Biology</w:t>
      </w:r>
      <w:r w:rsidRPr="00814D04">
        <w:rPr>
          <w:rFonts w:ascii="Helvetica" w:hAnsi="Helvetica"/>
          <w:i/>
          <w:iCs/>
          <w:sz w:val="18"/>
          <w:szCs w:val="15"/>
        </w:rPr>
        <w:t xml:space="preserve">, </w:t>
      </w:r>
      <w:r>
        <w:rPr>
          <w:rFonts w:ascii="Helvetica" w:hAnsi="Helvetica" w:cs="Times"/>
          <w:i/>
          <w:color w:val="101010"/>
          <w:sz w:val="18"/>
          <w:szCs w:val="16"/>
        </w:rPr>
        <w:t>20</w:t>
      </w:r>
      <w:r w:rsidRPr="00814D04">
        <w:rPr>
          <w:rFonts w:ascii="Helvetica" w:hAnsi="Helvetica" w:cs="Times"/>
          <w:color w:val="101010"/>
          <w:sz w:val="18"/>
          <w:szCs w:val="16"/>
        </w:rPr>
        <w:t xml:space="preserve">: </w:t>
      </w:r>
      <w:r>
        <w:rPr>
          <w:rFonts w:ascii="Helvetica" w:hAnsi="Helvetica" w:cs="Times"/>
          <w:color w:val="101010"/>
          <w:sz w:val="18"/>
          <w:szCs w:val="16"/>
        </w:rPr>
        <w:t>1359-1361.</w:t>
      </w:r>
    </w:p>
    <w:p w:rsidR="00EE6221" w:rsidRDefault="00EE6221" w:rsidP="00EA5EA2">
      <w:pPr>
        <w:spacing w:after="0"/>
        <w:rPr>
          <w:rFonts w:ascii="Helvetica" w:hAnsi="Helvetica"/>
          <w:sz w:val="18"/>
        </w:rPr>
      </w:pPr>
    </w:p>
    <w:p w:rsidR="00CC481A" w:rsidRDefault="00EE6221" w:rsidP="00CC48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iCs/>
          <w:sz w:val="18"/>
          <w:szCs w:val="15"/>
        </w:rPr>
      </w:pPr>
      <w:r w:rsidRPr="00993C62">
        <w:rPr>
          <w:rFonts w:ascii="Helvetica" w:hAnsi="Helvetica"/>
          <w:b/>
          <w:bCs/>
          <w:iCs/>
          <w:sz w:val="18"/>
          <w:szCs w:val="15"/>
        </w:rPr>
        <w:t xml:space="preserve">Class </w:t>
      </w:r>
      <w:r>
        <w:rPr>
          <w:rFonts w:ascii="Helvetica" w:hAnsi="Helvetica"/>
          <w:b/>
          <w:bCs/>
          <w:iCs/>
          <w:sz w:val="18"/>
          <w:szCs w:val="15"/>
        </w:rPr>
        <w:t xml:space="preserve">3: </w:t>
      </w:r>
      <w:r w:rsidR="00755C3C">
        <w:rPr>
          <w:rFonts w:ascii="Helvetica" w:hAnsi="Helvetica"/>
          <w:b/>
          <w:bCs/>
          <w:iCs/>
          <w:sz w:val="18"/>
          <w:szCs w:val="15"/>
        </w:rPr>
        <w:t xml:space="preserve">Aggression + </w:t>
      </w:r>
      <w:r>
        <w:rPr>
          <w:rFonts w:ascii="Helvetica" w:hAnsi="Helvetica"/>
          <w:b/>
          <w:bCs/>
          <w:iCs/>
          <w:sz w:val="18"/>
          <w:szCs w:val="15"/>
        </w:rPr>
        <w:t>Conflict</w:t>
      </w:r>
      <w:r w:rsidRPr="00993C62">
        <w:rPr>
          <w:rFonts w:ascii="Helvetica" w:hAnsi="Helvetica"/>
          <w:b/>
          <w:bCs/>
          <w:iCs/>
          <w:sz w:val="18"/>
          <w:szCs w:val="15"/>
        </w:rPr>
        <w:t xml:space="preserve"> </w:t>
      </w:r>
    </w:p>
    <w:p w:rsidR="00D470D0" w:rsidRPr="00784DED" w:rsidRDefault="00D470D0" w:rsidP="00784D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Cs/>
          <w:sz w:val="18"/>
          <w:szCs w:val="15"/>
        </w:rPr>
      </w:pPr>
      <w:r>
        <w:rPr>
          <w:rFonts w:ascii="Helvetica" w:hAnsi="Helvetica"/>
          <w:iCs/>
          <w:sz w:val="18"/>
          <w:szCs w:val="15"/>
        </w:rPr>
        <w:t>*</w:t>
      </w:r>
      <w:r w:rsidR="00CC481A">
        <w:rPr>
          <w:rFonts w:ascii="Helvetica" w:hAnsi="Helvetica"/>
          <w:iCs/>
          <w:sz w:val="18"/>
          <w:szCs w:val="15"/>
        </w:rPr>
        <w:t xml:space="preserve">Wilson, M.L. &amp; </w:t>
      </w:r>
      <w:proofErr w:type="spellStart"/>
      <w:r w:rsidR="00CC481A">
        <w:rPr>
          <w:rFonts w:ascii="Helvetica" w:hAnsi="Helvetica"/>
          <w:iCs/>
          <w:sz w:val="18"/>
          <w:szCs w:val="15"/>
        </w:rPr>
        <w:t>Wrangham</w:t>
      </w:r>
      <w:proofErr w:type="spellEnd"/>
      <w:r w:rsidR="00CC481A">
        <w:rPr>
          <w:rFonts w:ascii="Helvetica" w:hAnsi="Helvetica"/>
          <w:iCs/>
          <w:sz w:val="18"/>
          <w:szCs w:val="15"/>
        </w:rPr>
        <w:t xml:space="preserve">, R.W. (2003). Intergroup relations in chimpanzees. </w:t>
      </w:r>
      <w:r w:rsidR="00CC481A" w:rsidRPr="00993C62">
        <w:rPr>
          <w:rFonts w:ascii="Helvetica" w:hAnsi="Helvetica"/>
          <w:i/>
          <w:iCs/>
          <w:sz w:val="18"/>
          <w:szCs w:val="15"/>
        </w:rPr>
        <w:t>Annual Review of Anthropology, 32</w:t>
      </w:r>
      <w:r w:rsidR="00CC481A">
        <w:rPr>
          <w:rFonts w:ascii="Helvetica" w:hAnsi="Helvetica"/>
          <w:iCs/>
          <w:sz w:val="18"/>
          <w:szCs w:val="15"/>
        </w:rPr>
        <w:t>: 363-392.</w:t>
      </w:r>
    </w:p>
    <w:p w:rsidR="00784DED" w:rsidRDefault="00D470D0" w:rsidP="00291C6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Cs/>
          <w:sz w:val="18"/>
          <w:szCs w:val="15"/>
        </w:rPr>
      </w:pPr>
      <w:proofErr w:type="spellStart"/>
      <w:r w:rsidRPr="00D470D0">
        <w:rPr>
          <w:rFonts w:ascii="Helvetica" w:hAnsi="Helvetica"/>
          <w:iCs/>
          <w:sz w:val="18"/>
          <w:szCs w:val="15"/>
        </w:rPr>
        <w:t>Aureli</w:t>
      </w:r>
      <w:proofErr w:type="spellEnd"/>
      <w:r w:rsidRPr="00D470D0">
        <w:rPr>
          <w:rFonts w:ascii="Helvetica" w:hAnsi="Helvetica"/>
          <w:iCs/>
          <w:sz w:val="18"/>
          <w:szCs w:val="15"/>
        </w:rPr>
        <w:t xml:space="preserve">, F., Cords, M., &amp; van </w:t>
      </w:r>
      <w:proofErr w:type="spellStart"/>
      <w:r w:rsidRPr="00D470D0">
        <w:rPr>
          <w:rFonts w:ascii="Helvetica" w:hAnsi="Helvetica"/>
          <w:iCs/>
          <w:sz w:val="18"/>
          <w:szCs w:val="15"/>
        </w:rPr>
        <w:t>Schaik</w:t>
      </w:r>
      <w:proofErr w:type="spellEnd"/>
      <w:r w:rsidRPr="00D470D0">
        <w:rPr>
          <w:rFonts w:ascii="Helvetica" w:hAnsi="Helvetica"/>
          <w:iCs/>
          <w:sz w:val="18"/>
          <w:szCs w:val="15"/>
        </w:rPr>
        <w:t xml:space="preserve">, C.P. (2002). Conflict resolution following aggression in gregarious animals: A predictive framework. </w:t>
      </w:r>
      <w:r w:rsidRPr="00D470D0">
        <w:rPr>
          <w:rFonts w:ascii="Helvetica" w:hAnsi="Helvetica"/>
          <w:i/>
          <w:iCs/>
          <w:sz w:val="18"/>
          <w:szCs w:val="15"/>
        </w:rPr>
        <w:t xml:space="preserve">Animal </w:t>
      </w:r>
      <w:proofErr w:type="spellStart"/>
      <w:r w:rsidRPr="00D470D0">
        <w:rPr>
          <w:rFonts w:ascii="Helvetica" w:hAnsi="Helvetica"/>
          <w:i/>
          <w:iCs/>
          <w:sz w:val="18"/>
          <w:szCs w:val="15"/>
        </w:rPr>
        <w:t>Behaviour</w:t>
      </w:r>
      <w:proofErr w:type="spellEnd"/>
      <w:r w:rsidRPr="00D470D0">
        <w:rPr>
          <w:rFonts w:ascii="Helvetica" w:hAnsi="Helvetica"/>
          <w:i/>
          <w:iCs/>
          <w:sz w:val="18"/>
          <w:szCs w:val="15"/>
        </w:rPr>
        <w:t>, 64</w:t>
      </w:r>
      <w:r w:rsidRPr="00D470D0">
        <w:rPr>
          <w:rFonts w:ascii="Helvetica" w:hAnsi="Helvetica"/>
          <w:iCs/>
          <w:sz w:val="18"/>
          <w:szCs w:val="15"/>
        </w:rPr>
        <w:t>: 325-343.</w:t>
      </w:r>
    </w:p>
    <w:p w:rsidR="00CC481A" w:rsidRPr="00D470D0" w:rsidRDefault="00784DED" w:rsidP="00291C6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Cs/>
          <w:sz w:val="18"/>
          <w:szCs w:val="15"/>
        </w:rPr>
      </w:pPr>
      <w:r>
        <w:rPr>
          <w:rFonts w:ascii="Helvetica" w:hAnsi="Helvetica"/>
          <w:iCs/>
          <w:sz w:val="18"/>
          <w:szCs w:val="15"/>
        </w:rPr>
        <w:t xml:space="preserve">Webb, C.E., Franks, B., Romero, T., Higgins, E.T., &amp; de Waal, F.B.M. (2014). Individual differences in chimpanzee reconciliation relate to social switching </w:t>
      </w:r>
      <w:proofErr w:type="spellStart"/>
      <w:r>
        <w:rPr>
          <w:rFonts w:ascii="Helvetica" w:hAnsi="Helvetica"/>
          <w:iCs/>
          <w:sz w:val="18"/>
          <w:szCs w:val="15"/>
        </w:rPr>
        <w:t>behaviour</w:t>
      </w:r>
      <w:proofErr w:type="spellEnd"/>
      <w:r>
        <w:rPr>
          <w:rFonts w:ascii="Helvetica" w:hAnsi="Helvetica"/>
          <w:iCs/>
          <w:sz w:val="18"/>
          <w:szCs w:val="15"/>
        </w:rPr>
        <w:t xml:space="preserve">. </w:t>
      </w:r>
      <w:r w:rsidRPr="00784DED">
        <w:rPr>
          <w:rFonts w:ascii="Helvetica" w:hAnsi="Helvetica"/>
          <w:i/>
          <w:iCs/>
          <w:sz w:val="18"/>
          <w:szCs w:val="15"/>
        </w:rPr>
        <w:t xml:space="preserve">Animal </w:t>
      </w:r>
      <w:proofErr w:type="spellStart"/>
      <w:r w:rsidRPr="00784DED">
        <w:rPr>
          <w:rFonts w:ascii="Helvetica" w:hAnsi="Helvetica"/>
          <w:i/>
          <w:iCs/>
          <w:sz w:val="18"/>
          <w:szCs w:val="15"/>
        </w:rPr>
        <w:t>Behaviour</w:t>
      </w:r>
      <w:proofErr w:type="spellEnd"/>
      <w:r w:rsidRPr="00784DED">
        <w:rPr>
          <w:rFonts w:ascii="Helvetica" w:hAnsi="Helvetica"/>
          <w:i/>
          <w:iCs/>
          <w:sz w:val="18"/>
          <w:szCs w:val="15"/>
        </w:rPr>
        <w:t>, 90</w:t>
      </w:r>
      <w:r>
        <w:rPr>
          <w:rFonts w:ascii="Helvetica" w:hAnsi="Helvetica"/>
          <w:iCs/>
          <w:sz w:val="18"/>
          <w:szCs w:val="15"/>
        </w:rPr>
        <w:t xml:space="preserve">: 57-63. </w:t>
      </w:r>
    </w:p>
    <w:p w:rsidR="00CC481A" w:rsidRDefault="00CC481A" w:rsidP="00291C6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Cs/>
          <w:sz w:val="18"/>
          <w:szCs w:val="15"/>
        </w:rPr>
      </w:pPr>
      <w:r>
        <w:rPr>
          <w:rFonts w:ascii="Helvetica" w:hAnsi="Helvetica"/>
          <w:iCs/>
          <w:sz w:val="18"/>
          <w:szCs w:val="15"/>
        </w:rPr>
        <w:t xml:space="preserve">Cords, M. &amp; </w:t>
      </w:r>
      <w:proofErr w:type="spellStart"/>
      <w:r>
        <w:rPr>
          <w:rFonts w:ascii="Helvetica" w:hAnsi="Helvetica"/>
          <w:iCs/>
          <w:sz w:val="18"/>
          <w:szCs w:val="15"/>
        </w:rPr>
        <w:t>Thurnheer</w:t>
      </w:r>
      <w:proofErr w:type="spellEnd"/>
      <w:r>
        <w:rPr>
          <w:rFonts w:ascii="Helvetica" w:hAnsi="Helvetica"/>
          <w:iCs/>
          <w:sz w:val="18"/>
          <w:szCs w:val="15"/>
        </w:rPr>
        <w:t xml:space="preserve">, S. (1993). Reconciliation with valuable partners in long-tailed macaques. </w:t>
      </w:r>
      <w:proofErr w:type="spellStart"/>
      <w:r w:rsidRPr="00993C62">
        <w:rPr>
          <w:rFonts w:ascii="Helvetica" w:hAnsi="Helvetica"/>
          <w:i/>
          <w:iCs/>
          <w:sz w:val="18"/>
          <w:szCs w:val="15"/>
        </w:rPr>
        <w:t>Ethology</w:t>
      </w:r>
      <w:proofErr w:type="spellEnd"/>
      <w:r w:rsidRPr="00993C62">
        <w:rPr>
          <w:rFonts w:ascii="Helvetica" w:hAnsi="Helvetica"/>
          <w:i/>
          <w:iCs/>
          <w:sz w:val="18"/>
          <w:szCs w:val="15"/>
        </w:rPr>
        <w:t>, 93</w:t>
      </w:r>
      <w:r>
        <w:rPr>
          <w:rFonts w:ascii="Helvetica" w:hAnsi="Helvetica"/>
          <w:iCs/>
          <w:sz w:val="18"/>
          <w:szCs w:val="15"/>
        </w:rPr>
        <w:t>(4): 315-325.</w:t>
      </w:r>
    </w:p>
    <w:p w:rsidR="00784DED" w:rsidRDefault="00784DED" w:rsidP="00291C6D">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
          <w:iCs/>
          <w:sz w:val="18"/>
          <w:szCs w:val="15"/>
        </w:rPr>
      </w:pPr>
      <w:r>
        <w:rPr>
          <w:rFonts w:ascii="Helvetica" w:hAnsi="Helvetica"/>
          <w:i/>
          <w:iCs/>
          <w:sz w:val="18"/>
          <w:szCs w:val="15"/>
        </w:rPr>
        <w:t xml:space="preserve">Romero, T., </w:t>
      </w:r>
      <w:proofErr w:type="spellStart"/>
      <w:r w:rsidRPr="00784DED">
        <w:rPr>
          <w:rFonts w:ascii="Helvetica" w:hAnsi="Helvetica"/>
          <w:i/>
          <w:iCs/>
          <w:sz w:val="18"/>
          <w:szCs w:val="15"/>
        </w:rPr>
        <w:t>Castellanos</w:t>
      </w:r>
      <w:proofErr w:type="spellEnd"/>
      <w:r w:rsidRPr="00784DED">
        <w:rPr>
          <w:rFonts w:ascii="Helvetica" w:hAnsi="Helvetica"/>
          <w:i/>
          <w:iCs/>
          <w:sz w:val="18"/>
          <w:szCs w:val="15"/>
        </w:rPr>
        <w:t xml:space="preserve">, M.A., &amp; de Waal, F.B.M. (2010). Consolation as possible expression of sympathetic concern among chimpanzees. </w:t>
      </w:r>
      <w:proofErr w:type="spellStart"/>
      <w:r w:rsidRPr="00784DED">
        <w:rPr>
          <w:rFonts w:ascii="Helvetica" w:hAnsi="Helvetica"/>
          <w:i/>
          <w:iCs/>
          <w:sz w:val="18"/>
          <w:szCs w:val="15"/>
        </w:rPr>
        <w:t>Proccedings</w:t>
      </w:r>
      <w:proofErr w:type="spellEnd"/>
      <w:r w:rsidRPr="00784DED">
        <w:rPr>
          <w:rFonts w:ascii="Helvetica" w:hAnsi="Helvetica"/>
          <w:i/>
          <w:iCs/>
          <w:sz w:val="18"/>
          <w:szCs w:val="15"/>
        </w:rPr>
        <w:t xml:space="preserve"> of the National Academy of Sciences of the United States of America, 107(27): 12110-12115.</w:t>
      </w:r>
    </w:p>
    <w:p w:rsidR="00CC481A" w:rsidRPr="00F4651C" w:rsidRDefault="00CC481A" w:rsidP="00291C6D">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Helvetica" w:hAnsi="Helvetica"/>
          <w:i/>
          <w:iCs/>
          <w:sz w:val="18"/>
          <w:szCs w:val="15"/>
        </w:rPr>
      </w:pPr>
      <w:proofErr w:type="gramStart"/>
      <w:r w:rsidRPr="00F4651C">
        <w:rPr>
          <w:rFonts w:ascii="Helvetica" w:hAnsi="Helvetica"/>
          <w:i/>
          <w:iCs/>
          <w:sz w:val="18"/>
          <w:szCs w:val="15"/>
        </w:rPr>
        <w:t>de</w:t>
      </w:r>
      <w:proofErr w:type="gramEnd"/>
      <w:r w:rsidRPr="00F4651C">
        <w:rPr>
          <w:rFonts w:ascii="Helvetica" w:hAnsi="Helvetica"/>
          <w:i/>
          <w:iCs/>
          <w:sz w:val="18"/>
          <w:szCs w:val="15"/>
        </w:rPr>
        <w:t xml:space="preserve"> Waal, F.B.M. &amp; </w:t>
      </w:r>
      <w:proofErr w:type="spellStart"/>
      <w:r w:rsidRPr="00F4651C">
        <w:rPr>
          <w:rFonts w:ascii="Helvetica" w:hAnsi="Helvetica"/>
          <w:i/>
          <w:iCs/>
          <w:sz w:val="18"/>
          <w:szCs w:val="15"/>
        </w:rPr>
        <w:t>Pokorny</w:t>
      </w:r>
      <w:proofErr w:type="spellEnd"/>
      <w:r w:rsidRPr="00F4651C">
        <w:rPr>
          <w:rFonts w:ascii="Helvetica" w:hAnsi="Helvetica"/>
          <w:i/>
          <w:iCs/>
          <w:sz w:val="18"/>
          <w:szCs w:val="15"/>
        </w:rPr>
        <w:t>, J.J. (2005). Primate Conflict and its Relation to Human Forgiveness. In E.L.J. Worthington (ed.), Handbook of Forgiveness (pp. 15-32). New York: Brunner-</w:t>
      </w:r>
      <w:proofErr w:type="spellStart"/>
      <w:r w:rsidRPr="00F4651C">
        <w:rPr>
          <w:rFonts w:ascii="Helvetica" w:hAnsi="Helvetica"/>
          <w:i/>
          <w:iCs/>
          <w:sz w:val="18"/>
          <w:szCs w:val="15"/>
        </w:rPr>
        <w:t>Routledge</w:t>
      </w:r>
      <w:proofErr w:type="spellEnd"/>
      <w:r w:rsidRPr="00F4651C">
        <w:rPr>
          <w:rFonts w:ascii="Helvetica" w:hAnsi="Helvetica"/>
          <w:i/>
          <w:iCs/>
          <w:sz w:val="18"/>
          <w:szCs w:val="15"/>
        </w:rPr>
        <w:t>.</w:t>
      </w:r>
    </w:p>
    <w:p w:rsidR="007539C5" w:rsidRPr="006F4404" w:rsidRDefault="007539C5" w:rsidP="00EA5EA2">
      <w:pPr>
        <w:spacing w:after="0"/>
        <w:rPr>
          <w:rFonts w:ascii="Helvetica" w:hAnsi="Helvetica"/>
          <w:sz w:val="18"/>
        </w:rPr>
      </w:pPr>
    </w:p>
    <w:p w:rsidR="00234619" w:rsidRDefault="006F4404" w:rsidP="00EA5EA2">
      <w:pPr>
        <w:spacing w:after="0"/>
        <w:rPr>
          <w:rFonts w:ascii="Helvetica" w:hAnsi="Helvetica"/>
          <w:b/>
          <w:sz w:val="18"/>
        </w:rPr>
      </w:pPr>
      <w:r w:rsidRPr="006F4404">
        <w:rPr>
          <w:rFonts w:ascii="Helvetica" w:hAnsi="Helvetica"/>
          <w:b/>
          <w:sz w:val="18"/>
        </w:rPr>
        <w:t xml:space="preserve">Class </w:t>
      </w:r>
      <w:r w:rsidR="00C87593">
        <w:rPr>
          <w:rFonts w:ascii="Helvetica" w:hAnsi="Helvetica"/>
          <w:b/>
          <w:sz w:val="18"/>
        </w:rPr>
        <w:t>4</w:t>
      </w:r>
      <w:r w:rsidRPr="006F4404">
        <w:rPr>
          <w:rFonts w:ascii="Helvetica" w:hAnsi="Helvetica"/>
          <w:b/>
          <w:sz w:val="18"/>
        </w:rPr>
        <w:t>: Social Organization</w:t>
      </w:r>
    </w:p>
    <w:p w:rsidR="00A91F3B" w:rsidRPr="00A91F3B" w:rsidRDefault="00A91F3B"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r w:rsidRPr="002C08A1">
        <w:rPr>
          <w:rFonts w:ascii="Helvetica" w:hAnsi="Helvetica" w:cs="Times New Roman"/>
          <w:color w:val="000000"/>
          <w:sz w:val="18"/>
          <w:szCs w:val="22"/>
        </w:rPr>
        <w:t xml:space="preserve">Rubenstein, D.I. &amp; Rubenstein D.R. (2013) Social Behavior. In: Levin S.A. (ed.) </w:t>
      </w:r>
      <w:r w:rsidRPr="002C08A1">
        <w:rPr>
          <w:rFonts w:ascii="Helvetica" w:hAnsi="Helvetica" w:cs="Times New Roman"/>
          <w:i/>
          <w:color w:val="000000"/>
          <w:sz w:val="18"/>
          <w:szCs w:val="22"/>
        </w:rPr>
        <w:t>Encyclopedia of Biodiversity</w:t>
      </w:r>
      <w:r>
        <w:rPr>
          <w:rFonts w:ascii="Helvetica" w:hAnsi="Helvetica" w:cs="Times New Roman"/>
          <w:color w:val="000000"/>
          <w:sz w:val="18"/>
          <w:szCs w:val="22"/>
        </w:rPr>
        <w:t>, 2</w:t>
      </w:r>
      <w:r w:rsidRPr="002C08A1">
        <w:rPr>
          <w:rFonts w:ascii="Helvetica" w:hAnsi="Helvetica" w:cs="Times New Roman"/>
          <w:color w:val="000000"/>
          <w:sz w:val="18"/>
          <w:szCs w:val="22"/>
          <w:vertAlign w:val="superscript"/>
        </w:rPr>
        <w:t>nd</w:t>
      </w:r>
      <w:r w:rsidRPr="002C08A1">
        <w:rPr>
          <w:rFonts w:ascii="Helvetica" w:hAnsi="Helvetica" w:cs="Times New Roman"/>
          <w:color w:val="000000"/>
          <w:sz w:val="18"/>
          <w:szCs w:val="22"/>
        </w:rPr>
        <w:t xml:space="preserve"> edition, Volume 6 (pp. 571-579). Waltham, MA: Academic Press.</w:t>
      </w:r>
      <w:r>
        <w:rPr>
          <w:rFonts w:ascii="Helvetica" w:hAnsi="Helvetica" w:cs="Times New Roman"/>
          <w:color w:val="000000"/>
          <w:sz w:val="18"/>
          <w:szCs w:val="22"/>
        </w:rPr>
        <w:t xml:space="preserve"> </w:t>
      </w:r>
    </w:p>
    <w:p w:rsidR="00102121" w:rsidRDefault="008D66AC"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proofErr w:type="spellStart"/>
      <w:r>
        <w:rPr>
          <w:rFonts w:ascii="Helvetica" w:hAnsi="Helvetica" w:cs="Courier"/>
          <w:sz w:val="18"/>
          <w:szCs w:val="20"/>
        </w:rPr>
        <w:t>Kutsukake</w:t>
      </w:r>
      <w:proofErr w:type="spellEnd"/>
      <w:r>
        <w:rPr>
          <w:rFonts w:ascii="Helvetica" w:hAnsi="Helvetica" w:cs="Courier"/>
          <w:sz w:val="18"/>
          <w:szCs w:val="20"/>
        </w:rPr>
        <w:t>, N.</w:t>
      </w:r>
      <w:r w:rsidR="00D744B8">
        <w:rPr>
          <w:rFonts w:ascii="Helvetica" w:hAnsi="Helvetica" w:cs="Courier"/>
          <w:sz w:val="18"/>
          <w:szCs w:val="20"/>
        </w:rPr>
        <w:t xml:space="preserve"> (2010). Japanese Macaque Society as a Complex Adaptive System. In: N. Nakagawa, M. </w:t>
      </w:r>
      <w:proofErr w:type="spellStart"/>
      <w:r w:rsidR="00D744B8">
        <w:rPr>
          <w:rFonts w:ascii="Helvetica" w:hAnsi="Helvetica" w:cs="Courier"/>
          <w:sz w:val="18"/>
          <w:szCs w:val="20"/>
        </w:rPr>
        <w:t>Nakamichi</w:t>
      </w:r>
      <w:proofErr w:type="spellEnd"/>
      <w:r w:rsidR="00D744B8">
        <w:rPr>
          <w:rFonts w:ascii="Helvetica" w:hAnsi="Helvetica" w:cs="Courier"/>
          <w:sz w:val="18"/>
          <w:szCs w:val="20"/>
        </w:rPr>
        <w:t xml:space="preserve">, &amp; H. </w:t>
      </w:r>
      <w:proofErr w:type="spellStart"/>
      <w:r w:rsidR="00D744B8">
        <w:rPr>
          <w:rFonts w:ascii="Helvetica" w:hAnsi="Helvetica" w:cs="Courier"/>
          <w:sz w:val="18"/>
          <w:szCs w:val="20"/>
        </w:rPr>
        <w:t>Sugiura</w:t>
      </w:r>
      <w:proofErr w:type="spellEnd"/>
      <w:r w:rsidR="00D744B8">
        <w:rPr>
          <w:rFonts w:ascii="Helvetica" w:hAnsi="Helvetica" w:cs="Courier"/>
          <w:sz w:val="18"/>
          <w:szCs w:val="20"/>
        </w:rPr>
        <w:t xml:space="preserve"> (</w:t>
      </w:r>
      <w:proofErr w:type="spellStart"/>
      <w:r w:rsidR="00D744B8">
        <w:rPr>
          <w:rFonts w:ascii="Helvetica" w:hAnsi="Helvetica" w:cs="Courier"/>
          <w:sz w:val="18"/>
          <w:szCs w:val="20"/>
        </w:rPr>
        <w:t>eds</w:t>
      </w:r>
      <w:proofErr w:type="spellEnd"/>
      <w:r w:rsidR="00D744B8">
        <w:rPr>
          <w:rFonts w:ascii="Helvetica" w:hAnsi="Helvetica" w:cs="Courier"/>
          <w:sz w:val="18"/>
          <w:szCs w:val="20"/>
        </w:rPr>
        <w:t xml:space="preserve">). </w:t>
      </w:r>
      <w:r w:rsidR="00D744B8" w:rsidRPr="00D744B8">
        <w:rPr>
          <w:rFonts w:ascii="Helvetica" w:hAnsi="Helvetica" w:cs="Courier"/>
          <w:i/>
          <w:sz w:val="18"/>
          <w:szCs w:val="20"/>
        </w:rPr>
        <w:t>The Japanese Macaques</w:t>
      </w:r>
      <w:r w:rsidR="00D744B8">
        <w:rPr>
          <w:rFonts w:ascii="Helvetica" w:hAnsi="Helvetica" w:cs="Courier"/>
          <w:sz w:val="18"/>
          <w:szCs w:val="20"/>
        </w:rPr>
        <w:t xml:space="preserve"> (pp. 387-394). </w:t>
      </w:r>
      <w:proofErr w:type="spellStart"/>
      <w:r w:rsidR="00D744B8">
        <w:rPr>
          <w:rFonts w:ascii="Helvetica" w:hAnsi="Helvetica" w:cs="Courier"/>
          <w:sz w:val="18"/>
          <w:szCs w:val="20"/>
        </w:rPr>
        <w:t>Tokoyo</w:t>
      </w:r>
      <w:proofErr w:type="spellEnd"/>
      <w:r w:rsidR="00D744B8">
        <w:rPr>
          <w:rFonts w:ascii="Helvetica" w:hAnsi="Helvetica" w:cs="Courier"/>
          <w:sz w:val="18"/>
          <w:szCs w:val="20"/>
        </w:rPr>
        <w:t>: Springer.</w:t>
      </w:r>
    </w:p>
    <w:p w:rsidR="00E10948" w:rsidRDefault="00353391"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r>
        <w:rPr>
          <w:rFonts w:ascii="Helvetica" w:hAnsi="Helvetica" w:cs="Courier"/>
          <w:sz w:val="18"/>
          <w:szCs w:val="20"/>
        </w:rPr>
        <w:t xml:space="preserve">Brent, L.J., </w:t>
      </w:r>
      <w:r w:rsidR="007F2B5C">
        <w:rPr>
          <w:rFonts w:ascii="Helvetica" w:hAnsi="Helvetica" w:cs="Courier"/>
          <w:sz w:val="18"/>
          <w:szCs w:val="20"/>
        </w:rPr>
        <w:t xml:space="preserve">Lehmann, J., &amp; </w:t>
      </w:r>
      <w:proofErr w:type="spellStart"/>
      <w:r w:rsidR="007F2B5C">
        <w:rPr>
          <w:rFonts w:ascii="Helvetica" w:hAnsi="Helvetica" w:cs="Courier"/>
          <w:sz w:val="18"/>
          <w:szCs w:val="20"/>
        </w:rPr>
        <w:t>F</w:t>
      </w:r>
      <w:r>
        <w:rPr>
          <w:rFonts w:ascii="Helvetica" w:hAnsi="Helvetica" w:cs="Courier"/>
          <w:sz w:val="18"/>
          <w:szCs w:val="20"/>
        </w:rPr>
        <w:t>ern</w:t>
      </w:r>
      <w:r w:rsidR="007F2B5C">
        <w:rPr>
          <w:rFonts w:ascii="Helvetica" w:hAnsi="Helvetica" w:cs="Courier"/>
          <w:sz w:val="18"/>
          <w:szCs w:val="20"/>
        </w:rPr>
        <w:t>ández</w:t>
      </w:r>
      <w:proofErr w:type="spellEnd"/>
      <w:r w:rsidR="007F2B5C">
        <w:rPr>
          <w:rFonts w:ascii="Helvetica" w:hAnsi="Helvetica" w:cs="Courier"/>
          <w:sz w:val="18"/>
          <w:szCs w:val="20"/>
        </w:rPr>
        <w:t xml:space="preserve">, G. (2011). Social network analysis in the study of nonhuman primates: A historical perspective. </w:t>
      </w:r>
      <w:r w:rsidR="007F2B5C" w:rsidRPr="007F2B5C">
        <w:rPr>
          <w:rFonts w:ascii="Helvetica" w:hAnsi="Helvetica" w:cs="Courier"/>
          <w:i/>
          <w:iCs/>
          <w:sz w:val="18"/>
          <w:szCs w:val="20"/>
        </w:rPr>
        <w:t xml:space="preserve">American Journal of </w:t>
      </w:r>
      <w:proofErr w:type="spellStart"/>
      <w:r w:rsidR="007F2B5C" w:rsidRPr="007F2B5C">
        <w:rPr>
          <w:rFonts w:ascii="Helvetica" w:hAnsi="Helvetica" w:cs="Courier"/>
          <w:i/>
          <w:iCs/>
          <w:sz w:val="18"/>
          <w:szCs w:val="20"/>
        </w:rPr>
        <w:t>Primatology</w:t>
      </w:r>
      <w:proofErr w:type="spellEnd"/>
      <w:r w:rsidR="007F2B5C" w:rsidRPr="007F2B5C">
        <w:rPr>
          <w:rFonts w:ascii="Helvetica" w:hAnsi="Helvetica" w:cs="Courier"/>
          <w:i/>
          <w:iCs/>
          <w:sz w:val="18"/>
          <w:szCs w:val="20"/>
        </w:rPr>
        <w:t xml:space="preserve"> 73</w:t>
      </w:r>
      <w:r w:rsidR="007F2B5C">
        <w:rPr>
          <w:rFonts w:ascii="Helvetica" w:hAnsi="Helvetica" w:cs="Courier"/>
          <w:sz w:val="18"/>
          <w:szCs w:val="20"/>
        </w:rPr>
        <w:t>(8): 720-730.</w:t>
      </w:r>
    </w:p>
    <w:p w:rsidR="00F75DB4" w:rsidRPr="00E10948" w:rsidRDefault="00E10948"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r w:rsidRPr="00E10948">
        <w:rPr>
          <w:rFonts w:ascii="Helvetica" w:hAnsi="Helvetica" w:cs="Times New Roman"/>
          <w:color w:val="000000"/>
          <w:sz w:val="18"/>
          <w:szCs w:val="18"/>
        </w:rPr>
        <w:t>Flack J</w:t>
      </w:r>
      <w:r>
        <w:rPr>
          <w:rFonts w:ascii="Helvetica" w:hAnsi="Helvetica" w:cs="Times New Roman"/>
          <w:color w:val="000000"/>
          <w:sz w:val="18"/>
          <w:szCs w:val="18"/>
        </w:rPr>
        <w:t>.</w:t>
      </w:r>
      <w:r w:rsidRPr="00E10948">
        <w:rPr>
          <w:rFonts w:ascii="Helvetica" w:hAnsi="Helvetica" w:cs="Times New Roman"/>
          <w:color w:val="000000"/>
          <w:sz w:val="18"/>
          <w:szCs w:val="18"/>
        </w:rPr>
        <w:t>C</w:t>
      </w:r>
      <w:r>
        <w:rPr>
          <w:rFonts w:ascii="Helvetica" w:hAnsi="Helvetica" w:cs="Times New Roman"/>
          <w:color w:val="000000"/>
          <w:sz w:val="18"/>
          <w:szCs w:val="18"/>
        </w:rPr>
        <w:t>.</w:t>
      </w:r>
      <w:r w:rsidRPr="00E10948">
        <w:rPr>
          <w:rFonts w:ascii="Helvetica" w:hAnsi="Helvetica" w:cs="Times New Roman"/>
          <w:color w:val="000000"/>
          <w:sz w:val="18"/>
          <w:szCs w:val="18"/>
        </w:rPr>
        <w:t>, Girvan</w:t>
      </w:r>
      <w:r>
        <w:rPr>
          <w:rFonts w:ascii="Helvetica" w:hAnsi="Helvetica" w:cs="Times New Roman"/>
          <w:color w:val="000000"/>
          <w:sz w:val="18"/>
          <w:szCs w:val="18"/>
        </w:rPr>
        <w:t>,</w:t>
      </w:r>
      <w:r w:rsidRPr="00E10948">
        <w:rPr>
          <w:rFonts w:ascii="Helvetica" w:hAnsi="Helvetica" w:cs="Times New Roman"/>
          <w:color w:val="000000"/>
          <w:sz w:val="18"/>
          <w:szCs w:val="18"/>
        </w:rPr>
        <w:t xml:space="preserve"> M</w:t>
      </w:r>
      <w:r>
        <w:rPr>
          <w:rFonts w:ascii="Helvetica" w:hAnsi="Helvetica" w:cs="Times New Roman"/>
          <w:color w:val="000000"/>
          <w:sz w:val="18"/>
          <w:szCs w:val="18"/>
        </w:rPr>
        <w:t>.</w:t>
      </w:r>
      <w:r w:rsidRPr="00E10948">
        <w:rPr>
          <w:rFonts w:ascii="Helvetica" w:hAnsi="Helvetica" w:cs="Times New Roman"/>
          <w:color w:val="000000"/>
          <w:sz w:val="18"/>
          <w:szCs w:val="18"/>
        </w:rPr>
        <w:t>, de Waal F</w:t>
      </w:r>
      <w:r>
        <w:rPr>
          <w:rFonts w:ascii="Helvetica" w:hAnsi="Helvetica" w:cs="Times New Roman"/>
          <w:color w:val="000000"/>
          <w:sz w:val="18"/>
          <w:szCs w:val="18"/>
        </w:rPr>
        <w:t>.</w:t>
      </w:r>
      <w:r w:rsidRPr="00E10948">
        <w:rPr>
          <w:rFonts w:ascii="Helvetica" w:hAnsi="Helvetica" w:cs="Times New Roman"/>
          <w:color w:val="000000"/>
          <w:sz w:val="18"/>
          <w:szCs w:val="18"/>
        </w:rPr>
        <w:t>B</w:t>
      </w:r>
      <w:r>
        <w:rPr>
          <w:rFonts w:ascii="Helvetica" w:hAnsi="Helvetica" w:cs="Times New Roman"/>
          <w:color w:val="000000"/>
          <w:sz w:val="18"/>
          <w:szCs w:val="18"/>
        </w:rPr>
        <w:t>.</w:t>
      </w:r>
      <w:r w:rsidRPr="00E10948">
        <w:rPr>
          <w:rFonts w:ascii="Helvetica" w:hAnsi="Helvetica" w:cs="Times New Roman"/>
          <w:color w:val="000000"/>
          <w:sz w:val="18"/>
          <w:szCs w:val="18"/>
        </w:rPr>
        <w:t>M</w:t>
      </w:r>
      <w:r>
        <w:rPr>
          <w:rFonts w:ascii="Helvetica" w:hAnsi="Helvetica" w:cs="Times New Roman"/>
          <w:color w:val="000000"/>
          <w:sz w:val="18"/>
          <w:szCs w:val="18"/>
        </w:rPr>
        <w:t>.</w:t>
      </w:r>
      <w:r w:rsidRPr="00E10948">
        <w:rPr>
          <w:rFonts w:ascii="Helvetica" w:hAnsi="Helvetica" w:cs="Times New Roman"/>
          <w:color w:val="000000"/>
          <w:sz w:val="18"/>
          <w:szCs w:val="18"/>
        </w:rPr>
        <w:t xml:space="preserve">, </w:t>
      </w:r>
      <w:r>
        <w:rPr>
          <w:rFonts w:ascii="Helvetica" w:hAnsi="Helvetica" w:cs="Times New Roman"/>
          <w:color w:val="000000"/>
          <w:sz w:val="18"/>
          <w:szCs w:val="18"/>
        </w:rPr>
        <w:t xml:space="preserve">&amp; </w:t>
      </w:r>
      <w:proofErr w:type="spellStart"/>
      <w:r w:rsidRPr="00E10948">
        <w:rPr>
          <w:rFonts w:ascii="Helvetica" w:hAnsi="Helvetica" w:cs="Times New Roman"/>
          <w:color w:val="000000"/>
          <w:sz w:val="18"/>
          <w:szCs w:val="18"/>
        </w:rPr>
        <w:t>Krakauer</w:t>
      </w:r>
      <w:proofErr w:type="spellEnd"/>
      <w:r>
        <w:rPr>
          <w:rFonts w:ascii="Helvetica" w:hAnsi="Helvetica" w:cs="Times New Roman"/>
          <w:color w:val="000000"/>
          <w:sz w:val="18"/>
          <w:szCs w:val="18"/>
        </w:rPr>
        <w:t>,</w:t>
      </w:r>
      <w:r w:rsidRPr="00E10948">
        <w:rPr>
          <w:rFonts w:ascii="Helvetica" w:hAnsi="Helvetica" w:cs="Times New Roman"/>
          <w:color w:val="000000"/>
          <w:sz w:val="18"/>
          <w:szCs w:val="18"/>
        </w:rPr>
        <w:t xml:space="preserve"> D</w:t>
      </w:r>
      <w:r>
        <w:rPr>
          <w:rFonts w:ascii="Helvetica" w:hAnsi="Helvetica" w:cs="Times New Roman"/>
          <w:color w:val="000000"/>
          <w:sz w:val="18"/>
          <w:szCs w:val="18"/>
        </w:rPr>
        <w:t>.</w:t>
      </w:r>
      <w:r w:rsidRPr="00E10948">
        <w:rPr>
          <w:rFonts w:ascii="Helvetica" w:hAnsi="Helvetica" w:cs="Times New Roman"/>
          <w:color w:val="000000"/>
          <w:sz w:val="18"/>
          <w:szCs w:val="18"/>
        </w:rPr>
        <w:t xml:space="preserve">C. </w:t>
      </w:r>
      <w:r>
        <w:rPr>
          <w:rFonts w:ascii="Helvetica" w:hAnsi="Helvetica" w:cs="Times New Roman"/>
          <w:color w:val="000000"/>
          <w:sz w:val="18"/>
          <w:szCs w:val="18"/>
        </w:rPr>
        <w:t xml:space="preserve">(2006). </w:t>
      </w:r>
      <w:r w:rsidRPr="00E10948">
        <w:rPr>
          <w:rFonts w:ascii="Helvetica" w:hAnsi="Helvetica" w:cs="Times New Roman"/>
          <w:color w:val="000000"/>
          <w:sz w:val="18"/>
          <w:szCs w:val="18"/>
        </w:rPr>
        <w:t>Policing stabilizes construction of soc</w:t>
      </w:r>
      <w:r>
        <w:rPr>
          <w:rFonts w:ascii="Helvetica" w:hAnsi="Helvetica" w:cs="Times New Roman"/>
          <w:color w:val="000000"/>
          <w:sz w:val="18"/>
          <w:szCs w:val="18"/>
        </w:rPr>
        <w:t xml:space="preserve">ial niches in primates. </w:t>
      </w:r>
      <w:r w:rsidRPr="00E10948">
        <w:rPr>
          <w:rFonts w:ascii="Helvetica" w:hAnsi="Helvetica" w:cs="Times New Roman"/>
          <w:i/>
          <w:color w:val="000000"/>
          <w:sz w:val="18"/>
          <w:szCs w:val="18"/>
        </w:rPr>
        <w:t>Nature, 439</w:t>
      </w:r>
      <w:r w:rsidRPr="00E10948">
        <w:rPr>
          <w:rFonts w:ascii="Helvetica" w:hAnsi="Helvetica" w:cs="Times New Roman"/>
          <w:color w:val="000000"/>
          <w:sz w:val="18"/>
          <w:szCs w:val="18"/>
        </w:rPr>
        <w:t>:</w:t>
      </w:r>
      <w:r>
        <w:rPr>
          <w:rFonts w:ascii="Helvetica" w:hAnsi="Helvetica" w:cs="Times New Roman"/>
          <w:color w:val="000000"/>
          <w:sz w:val="18"/>
          <w:szCs w:val="18"/>
        </w:rPr>
        <w:t xml:space="preserve"> </w:t>
      </w:r>
      <w:r w:rsidRPr="00E10948">
        <w:rPr>
          <w:rFonts w:ascii="Helvetica" w:hAnsi="Helvetica" w:cs="Times New Roman"/>
          <w:color w:val="000000"/>
          <w:sz w:val="18"/>
          <w:szCs w:val="18"/>
        </w:rPr>
        <w:t>426–429.</w:t>
      </w:r>
    </w:p>
    <w:p w:rsidR="002C08A1" w:rsidRPr="00F75DB4" w:rsidRDefault="00F75DB4" w:rsidP="00644DC8">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Helvetica" w:hAnsi="Helvetica" w:cs="Courier"/>
          <w:i/>
          <w:sz w:val="18"/>
          <w:szCs w:val="20"/>
        </w:rPr>
      </w:pPr>
      <w:proofErr w:type="gramStart"/>
      <w:r w:rsidRPr="00F75DB4">
        <w:rPr>
          <w:rFonts w:ascii="Helvetica" w:hAnsi="Helvetica" w:cs="Courier"/>
          <w:i/>
          <w:sz w:val="18"/>
          <w:szCs w:val="20"/>
        </w:rPr>
        <w:t>van</w:t>
      </w:r>
      <w:proofErr w:type="gramEnd"/>
      <w:r w:rsidRPr="00F75DB4">
        <w:rPr>
          <w:rFonts w:ascii="Helvetica" w:hAnsi="Helvetica" w:cs="Courier"/>
          <w:i/>
          <w:sz w:val="18"/>
          <w:szCs w:val="20"/>
        </w:rPr>
        <w:t xml:space="preserve"> </w:t>
      </w:r>
      <w:proofErr w:type="spellStart"/>
      <w:r w:rsidRPr="00F75DB4">
        <w:rPr>
          <w:rFonts w:ascii="Helvetica" w:hAnsi="Helvetica" w:cs="Courier"/>
          <w:i/>
          <w:sz w:val="18"/>
          <w:szCs w:val="20"/>
        </w:rPr>
        <w:t>Schaik</w:t>
      </w:r>
      <w:proofErr w:type="spellEnd"/>
      <w:r w:rsidRPr="00F75DB4">
        <w:rPr>
          <w:rFonts w:ascii="Helvetica" w:hAnsi="Helvetica" w:cs="Courier"/>
          <w:i/>
          <w:sz w:val="18"/>
          <w:szCs w:val="20"/>
        </w:rPr>
        <w:t xml:space="preserve">, C.P. &amp; Van </w:t>
      </w:r>
      <w:proofErr w:type="spellStart"/>
      <w:r w:rsidRPr="00F75DB4">
        <w:rPr>
          <w:rFonts w:ascii="Helvetica" w:hAnsi="Helvetica" w:cs="Courier"/>
          <w:i/>
          <w:sz w:val="18"/>
          <w:szCs w:val="20"/>
        </w:rPr>
        <w:t>Hooff</w:t>
      </w:r>
      <w:proofErr w:type="spellEnd"/>
      <w:r w:rsidRPr="00F75DB4">
        <w:rPr>
          <w:rFonts w:ascii="Helvetica" w:hAnsi="Helvetica" w:cs="Courier"/>
          <w:i/>
          <w:sz w:val="18"/>
          <w:szCs w:val="20"/>
        </w:rPr>
        <w:t xml:space="preserve">, J.A.R.A.M. (1983). On the ultimate causes of primate social systems. </w:t>
      </w:r>
      <w:proofErr w:type="spellStart"/>
      <w:r w:rsidRPr="00F75DB4">
        <w:rPr>
          <w:rFonts w:ascii="Helvetica" w:hAnsi="Helvetica" w:cs="Courier"/>
          <w:i/>
          <w:iCs/>
          <w:sz w:val="18"/>
          <w:szCs w:val="20"/>
        </w:rPr>
        <w:t>Behaviour</w:t>
      </w:r>
      <w:proofErr w:type="spellEnd"/>
      <w:r w:rsidRPr="00F75DB4">
        <w:rPr>
          <w:rFonts w:ascii="Helvetica" w:hAnsi="Helvetica" w:cs="Courier"/>
          <w:i/>
          <w:iCs/>
          <w:sz w:val="18"/>
          <w:szCs w:val="20"/>
        </w:rPr>
        <w:t xml:space="preserve"> 85</w:t>
      </w:r>
      <w:r w:rsidRPr="00F75DB4">
        <w:rPr>
          <w:rFonts w:ascii="Helvetica" w:hAnsi="Helvetica" w:cs="Courier"/>
          <w:i/>
          <w:sz w:val="18"/>
          <w:szCs w:val="20"/>
        </w:rPr>
        <w:t>(1/2): 91-117.</w:t>
      </w:r>
    </w:p>
    <w:p w:rsidR="006F4404" w:rsidRPr="006F4404" w:rsidRDefault="006F4404" w:rsidP="00EA5EA2">
      <w:pPr>
        <w:spacing w:after="0"/>
        <w:rPr>
          <w:rFonts w:ascii="Helvetica" w:hAnsi="Helvetica"/>
          <w:b/>
          <w:sz w:val="18"/>
        </w:rPr>
      </w:pPr>
    </w:p>
    <w:p w:rsidR="006C68CE" w:rsidRDefault="006F4404" w:rsidP="00EA5EA2">
      <w:pPr>
        <w:spacing w:after="0"/>
        <w:rPr>
          <w:rFonts w:ascii="Helvetica" w:hAnsi="Helvetica"/>
          <w:b/>
          <w:sz w:val="18"/>
        </w:rPr>
      </w:pPr>
      <w:r w:rsidRPr="006F4404">
        <w:rPr>
          <w:rFonts w:ascii="Helvetica" w:hAnsi="Helvetica"/>
          <w:b/>
          <w:sz w:val="18"/>
        </w:rPr>
        <w:t xml:space="preserve">Class </w:t>
      </w:r>
      <w:r w:rsidR="00C87593">
        <w:rPr>
          <w:rFonts w:ascii="Helvetica" w:hAnsi="Helvetica"/>
          <w:b/>
          <w:sz w:val="18"/>
        </w:rPr>
        <w:t>5</w:t>
      </w:r>
      <w:r w:rsidRPr="006F4404">
        <w:rPr>
          <w:rFonts w:ascii="Helvetica" w:hAnsi="Helvetica"/>
          <w:b/>
          <w:sz w:val="18"/>
        </w:rPr>
        <w:t>: Dominance</w:t>
      </w:r>
    </w:p>
    <w:p w:rsidR="005841AD" w:rsidRDefault="005841AD"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proofErr w:type="spellStart"/>
      <w:r>
        <w:rPr>
          <w:rFonts w:ascii="Helvetica" w:hAnsi="Helvetica" w:cs="Courier"/>
          <w:sz w:val="18"/>
          <w:szCs w:val="20"/>
        </w:rPr>
        <w:t>Chapais</w:t>
      </w:r>
      <w:proofErr w:type="spellEnd"/>
      <w:r>
        <w:rPr>
          <w:rFonts w:ascii="Helvetica" w:hAnsi="Helvetica" w:cs="Courier"/>
          <w:sz w:val="18"/>
          <w:szCs w:val="20"/>
        </w:rPr>
        <w:t xml:space="preserve">, B. (1996). Competing through cooperation in nonhuman primates: Developmental aspects of matrilineal dominance. </w:t>
      </w:r>
      <w:r>
        <w:rPr>
          <w:rFonts w:ascii="Helvetica" w:hAnsi="Helvetica" w:cs="Courier"/>
          <w:i/>
          <w:sz w:val="18"/>
          <w:szCs w:val="20"/>
        </w:rPr>
        <w:t>International Journal of Behavioral Development, 19</w:t>
      </w:r>
      <w:r>
        <w:rPr>
          <w:rFonts w:ascii="Helvetica" w:hAnsi="Helvetica" w:cs="Courier"/>
          <w:sz w:val="18"/>
          <w:szCs w:val="20"/>
        </w:rPr>
        <w:t>: 7-23.</w:t>
      </w:r>
    </w:p>
    <w:p w:rsidR="001821C8" w:rsidRDefault="008E6317"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r>
        <w:rPr>
          <w:rFonts w:ascii="Helvetica" w:hAnsi="Helvetica" w:cs="Courier"/>
          <w:sz w:val="18"/>
          <w:szCs w:val="20"/>
        </w:rPr>
        <w:t>*</w:t>
      </w:r>
      <w:r w:rsidR="00351D7E">
        <w:rPr>
          <w:rFonts w:ascii="Helvetica" w:hAnsi="Helvetica" w:cs="Courier"/>
          <w:sz w:val="18"/>
          <w:szCs w:val="20"/>
        </w:rPr>
        <w:t xml:space="preserve">Hawley, P.H. (1999). The ontogenesis of social dominance: A strategy-based evolutionary perspective. </w:t>
      </w:r>
      <w:r w:rsidR="00351D7E">
        <w:rPr>
          <w:rFonts w:ascii="Helvetica" w:hAnsi="Helvetica" w:cs="Courier"/>
          <w:i/>
          <w:sz w:val="18"/>
          <w:szCs w:val="20"/>
        </w:rPr>
        <w:t>Developmental Review, 19</w:t>
      </w:r>
      <w:r w:rsidR="00351D7E">
        <w:rPr>
          <w:rFonts w:ascii="Helvetica" w:hAnsi="Helvetica" w:cs="Courier"/>
          <w:sz w:val="18"/>
          <w:szCs w:val="20"/>
        </w:rPr>
        <w:t>: 97-132.</w:t>
      </w:r>
    </w:p>
    <w:p w:rsidR="00E1067D" w:rsidRDefault="00351D7E" w:rsidP="00291C6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sz w:val="18"/>
          <w:szCs w:val="20"/>
        </w:rPr>
      </w:pPr>
      <w:proofErr w:type="spellStart"/>
      <w:r>
        <w:rPr>
          <w:rFonts w:ascii="Helvetica" w:hAnsi="Helvetica" w:cs="Courier"/>
          <w:sz w:val="18"/>
          <w:szCs w:val="20"/>
        </w:rPr>
        <w:t>Sapolsky</w:t>
      </w:r>
      <w:proofErr w:type="spellEnd"/>
      <w:r>
        <w:rPr>
          <w:rFonts w:ascii="Helvetica" w:hAnsi="Helvetica" w:cs="Courier"/>
          <w:sz w:val="18"/>
          <w:szCs w:val="20"/>
        </w:rPr>
        <w:t>, R.</w:t>
      </w:r>
      <w:r w:rsidR="001821C8">
        <w:rPr>
          <w:rFonts w:ascii="Helvetica" w:hAnsi="Helvetica" w:cs="Courier"/>
          <w:sz w:val="18"/>
          <w:szCs w:val="20"/>
        </w:rPr>
        <w:t xml:space="preserve">M. (2005). The influence of social hierarchy on primate health. </w:t>
      </w:r>
      <w:r w:rsidR="001821C8">
        <w:rPr>
          <w:rFonts w:ascii="Helvetica" w:hAnsi="Helvetica" w:cs="Courier"/>
          <w:i/>
          <w:sz w:val="18"/>
          <w:szCs w:val="20"/>
        </w:rPr>
        <w:t>Science</w:t>
      </w:r>
      <w:r w:rsidR="00865FC7">
        <w:rPr>
          <w:rFonts w:ascii="Helvetica" w:hAnsi="Helvetica" w:cs="Courier"/>
          <w:i/>
          <w:sz w:val="18"/>
          <w:szCs w:val="20"/>
        </w:rPr>
        <w:t>, 308</w:t>
      </w:r>
      <w:r w:rsidR="00865FC7">
        <w:rPr>
          <w:rFonts w:ascii="Helvetica" w:hAnsi="Helvetica" w:cs="Courier"/>
          <w:sz w:val="18"/>
          <w:szCs w:val="20"/>
        </w:rPr>
        <w:t>(5722): 648-652.</w:t>
      </w:r>
    </w:p>
    <w:p w:rsidR="006C68CE" w:rsidRPr="00E1067D" w:rsidRDefault="00E1067D" w:rsidP="00291C6D">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i/>
          <w:sz w:val="18"/>
          <w:szCs w:val="20"/>
        </w:rPr>
      </w:pPr>
      <w:proofErr w:type="spellStart"/>
      <w:r w:rsidRPr="00E1067D">
        <w:rPr>
          <w:rFonts w:ascii="Helvetica" w:hAnsi="Helvetica"/>
          <w:i/>
          <w:sz w:val="18"/>
        </w:rPr>
        <w:t>Tiddi</w:t>
      </w:r>
      <w:proofErr w:type="spellEnd"/>
      <w:r w:rsidRPr="00E1067D">
        <w:rPr>
          <w:rFonts w:ascii="Helvetica" w:hAnsi="Helvetica"/>
          <w:i/>
          <w:sz w:val="18"/>
        </w:rPr>
        <w:t xml:space="preserve">, B., </w:t>
      </w:r>
      <w:proofErr w:type="spellStart"/>
      <w:r w:rsidRPr="00E1067D">
        <w:rPr>
          <w:rFonts w:ascii="Helvetica" w:hAnsi="Helvetica"/>
          <w:i/>
          <w:sz w:val="18"/>
        </w:rPr>
        <w:t>Aureli</w:t>
      </w:r>
      <w:proofErr w:type="spellEnd"/>
      <w:r w:rsidRPr="00E1067D">
        <w:rPr>
          <w:rFonts w:ascii="Helvetica" w:hAnsi="Helvetica"/>
          <w:i/>
          <w:sz w:val="18"/>
        </w:rPr>
        <w:t xml:space="preserve">, F., </w:t>
      </w:r>
      <w:r>
        <w:rPr>
          <w:rFonts w:ascii="Helvetica" w:hAnsi="Helvetica"/>
          <w:i/>
          <w:sz w:val="18"/>
        </w:rPr>
        <w:t xml:space="preserve">&amp; </w:t>
      </w:r>
      <w:proofErr w:type="spellStart"/>
      <w:r w:rsidRPr="00E1067D">
        <w:rPr>
          <w:rFonts w:ascii="Helvetica" w:hAnsi="Helvetica"/>
          <w:i/>
          <w:sz w:val="18"/>
        </w:rPr>
        <w:t>Schino</w:t>
      </w:r>
      <w:proofErr w:type="spellEnd"/>
      <w:r>
        <w:rPr>
          <w:rFonts w:ascii="Helvetica" w:hAnsi="Helvetica"/>
          <w:i/>
          <w:sz w:val="18"/>
        </w:rPr>
        <w:t>,</w:t>
      </w:r>
      <w:r w:rsidRPr="00E1067D">
        <w:rPr>
          <w:rFonts w:ascii="Helvetica" w:hAnsi="Helvetica"/>
          <w:i/>
          <w:sz w:val="18"/>
        </w:rPr>
        <w:t xml:space="preserve"> G. </w:t>
      </w:r>
      <w:r>
        <w:rPr>
          <w:rFonts w:ascii="Helvetica" w:hAnsi="Helvetica"/>
          <w:i/>
          <w:sz w:val="18"/>
        </w:rPr>
        <w:t>(</w:t>
      </w:r>
      <w:r w:rsidRPr="00E1067D">
        <w:rPr>
          <w:rFonts w:ascii="Helvetica" w:hAnsi="Helvetica"/>
          <w:i/>
          <w:sz w:val="18"/>
        </w:rPr>
        <w:t>2012</w:t>
      </w:r>
      <w:r>
        <w:rPr>
          <w:rFonts w:ascii="Helvetica" w:hAnsi="Helvetica"/>
          <w:i/>
          <w:sz w:val="18"/>
        </w:rPr>
        <w:t>)</w:t>
      </w:r>
      <w:r w:rsidRPr="00E1067D">
        <w:rPr>
          <w:rFonts w:ascii="Helvetica" w:hAnsi="Helvetica"/>
          <w:i/>
          <w:sz w:val="18"/>
        </w:rPr>
        <w:t xml:space="preserve">. </w:t>
      </w:r>
      <w:r>
        <w:rPr>
          <w:rFonts w:ascii="Helvetica" w:hAnsi="Helvetica"/>
          <w:i/>
          <w:sz w:val="18"/>
        </w:rPr>
        <w:t>Grooming up the hierarchy: T</w:t>
      </w:r>
      <w:r w:rsidRPr="00E1067D">
        <w:rPr>
          <w:rFonts w:ascii="Helvetica" w:hAnsi="Helvetica"/>
          <w:i/>
          <w:sz w:val="18"/>
        </w:rPr>
        <w:t xml:space="preserve">he exchange of grooming and rank-related benefits in a new world primate. </w:t>
      </w:r>
      <w:proofErr w:type="spellStart"/>
      <w:r w:rsidRPr="00E1067D">
        <w:rPr>
          <w:rFonts w:ascii="Helvetica" w:hAnsi="Helvetica"/>
          <w:i/>
          <w:sz w:val="18"/>
        </w:rPr>
        <w:t>PLoS</w:t>
      </w:r>
      <w:proofErr w:type="spellEnd"/>
      <w:r w:rsidRPr="00E1067D">
        <w:rPr>
          <w:rFonts w:ascii="Helvetica" w:hAnsi="Helvetica"/>
          <w:i/>
          <w:sz w:val="18"/>
        </w:rPr>
        <w:t xml:space="preserve"> One</w:t>
      </w:r>
      <w:r>
        <w:rPr>
          <w:rFonts w:ascii="Helvetica" w:hAnsi="Helvetica"/>
          <w:i/>
          <w:sz w:val="18"/>
        </w:rPr>
        <w:t xml:space="preserve">, 7(5): </w:t>
      </w:r>
      <w:r w:rsidRPr="00E1067D">
        <w:rPr>
          <w:rFonts w:ascii="Helvetica" w:hAnsi="Helvetica"/>
          <w:i/>
          <w:sz w:val="18"/>
        </w:rPr>
        <w:t>e36641</w:t>
      </w:r>
      <w:r>
        <w:rPr>
          <w:rFonts w:ascii="Helvetica" w:hAnsi="Helvetica"/>
          <w:i/>
          <w:sz w:val="18"/>
        </w:rPr>
        <w:t>.</w:t>
      </w:r>
    </w:p>
    <w:p w:rsidR="006F4404" w:rsidRPr="006F4404" w:rsidRDefault="006F4404" w:rsidP="00EA5EA2">
      <w:pPr>
        <w:spacing w:after="0"/>
        <w:rPr>
          <w:rFonts w:ascii="Helvetica" w:hAnsi="Helvetica"/>
          <w:b/>
          <w:sz w:val="18"/>
        </w:rPr>
      </w:pPr>
    </w:p>
    <w:p w:rsidR="006F4404" w:rsidRPr="006F4404" w:rsidRDefault="006F4404" w:rsidP="00EA5EA2">
      <w:pPr>
        <w:spacing w:after="0"/>
        <w:rPr>
          <w:rFonts w:ascii="Helvetica" w:hAnsi="Helvetica"/>
          <w:b/>
          <w:sz w:val="18"/>
        </w:rPr>
      </w:pPr>
      <w:r w:rsidRPr="006F4404">
        <w:rPr>
          <w:rFonts w:ascii="Helvetica" w:hAnsi="Helvetica"/>
          <w:b/>
          <w:sz w:val="18"/>
        </w:rPr>
        <w:t xml:space="preserve">Class </w:t>
      </w:r>
      <w:r w:rsidR="00C87593">
        <w:rPr>
          <w:rFonts w:ascii="Helvetica" w:hAnsi="Helvetica"/>
          <w:b/>
          <w:sz w:val="18"/>
        </w:rPr>
        <w:t>6</w:t>
      </w:r>
      <w:r w:rsidRPr="006F4404">
        <w:rPr>
          <w:rFonts w:ascii="Helvetica" w:hAnsi="Helvetica"/>
          <w:b/>
          <w:sz w:val="18"/>
        </w:rPr>
        <w:t>: Affiliation</w:t>
      </w:r>
    </w:p>
    <w:p w:rsidR="00663291" w:rsidRDefault="006F4404" w:rsidP="00291C6D">
      <w:pPr>
        <w:pStyle w:val="ListParagraph"/>
        <w:numPr>
          <w:ilvl w:val="0"/>
          <w:numId w:val="6"/>
        </w:numPr>
        <w:spacing w:after="0"/>
        <w:ind w:left="360"/>
        <w:rPr>
          <w:rFonts w:ascii="Helvetica" w:hAnsi="Helvetica"/>
          <w:b/>
          <w:sz w:val="18"/>
        </w:rPr>
      </w:pPr>
      <w:proofErr w:type="spellStart"/>
      <w:r w:rsidRPr="00234619">
        <w:rPr>
          <w:rFonts w:ascii="Helvetica" w:hAnsi="Helvetica"/>
          <w:sz w:val="18"/>
          <w:szCs w:val="15"/>
        </w:rPr>
        <w:t>Maestripieri</w:t>
      </w:r>
      <w:proofErr w:type="spellEnd"/>
      <w:r w:rsidRPr="00234619">
        <w:rPr>
          <w:rFonts w:ascii="Helvetica" w:hAnsi="Helvetica"/>
          <w:sz w:val="18"/>
          <w:szCs w:val="15"/>
        </w:rPr>
        <w:t xml:space="preserve">, D. &amp; </w:t>
      </w:r>
      <w:proofErr w:type="spellStart"/>
      <w:r w:rsidRPr="00234619">
        <w:rPr>
          <w:rFonts w:ascii="Helvetica" w:hAnsi="Helvetica"/>
          <w:sz w:val="18"/>
          <w:szCs w:val="15"/>
        </w:rPr>
        <w:t>Roney</w:t>
      </w:r>
      <w:proofErr w:type="spellEnd"/>
      <w:r w:rsidRPr="00234619">
        <w:rPr>
          <w:rFonts w:ascii="Helvetica" w:hAnsi="Helvetica"/>
          <w:sz w:val="18"/>
          <w:szCs w:val="15"/>
        </w:rPr>
        <w:t>, J.R.  2006.  Evoluti</w:t>
      </w:r>
      <w:r w:rsidR="00B17349">
        <w:rPr>
          <w:rFonts w:ascii="Helvetica" w:hAnsi="Helvetica"/>
          <w:sz w:val="18"/>
          <w:szCs w:val="15"/>
        </w:rPr>
        <w:t xml:space="preserve">onary developmental psychology: </w:t>
      </w:r>
      <w:r w:rsidRPr="00234619">
        <w:rPr>
          <w:rFonts w:ascii="Helvetica" w:hAnsi="Helvetica"/>
          <w:sz w:val="18"/>
          <w:szCs w:val="15"/>
        </w:rPr>
        <w:t>Contributions from comparative research with nonhuman primates. </w:t>
      </w:r>
      <w:r w:rsidRPr="00234619">
        <w:rPr>
          <w:rFonts w:ascii="Helvetica" w:hAnsi="Helvetica"/>
          <w:i/>
          <w:iCs/>
          <w:sz w:val="18"/>
          <w:szCs w:val="15"/>
        </w:rPr>
        <w:t>Developmental Review</w:t>
      </w:r>
      <w:r w:rsidRPr="00234619">
        <w:rPr>
          <w:rFonts w:ascii="Helvetica" w:hAnsi="Helvetica"/>
          <w:sz w:val="18"/>
          <w:szCs w:val="15"/>
        </w:rPr>
        <w:t xml:space="preserve">, </w:t>
      </w:r>
      <w:r w:rsidRPr="00234619">
        <w:rPr>
          <w:rFonts w:ascii="Helvetica" w:hAnsi="Helvetica"/>
          <w:i/>
          <w:sz w:val="18"/>
          <w:szCs w:val="15"/>
        </w:rPr>
        <w:t>26</w:t>
      </w:r>
      <w:r w:rsidRPr="00234619">
        <w:rPr>
          <w:rFonts w:ascii="Helvetica" w:hAnsi="Helvetica"/>
          <w:sz w:val="18"/>
          <w:szCs w:val="15"/>
        </w:rPr>
        <w:t>:</w:t>
      </w:r>
      <w:r w:rsidR="00E1067D">
        <w:rPr>
          <w:rFonts w:ascii="Helvetica" w:hAnsi="Helvetica"/>
          <w:sz w:val="18"/>
          <w:szCs w:val="15"/>
        </w:rPr>
        <w:t xml:space="preserve"> </w:t>
      </w:r>
      <w:r w:rsidRPr="00234619">
        <w:rPr>
          <w:rFonts w:ascii="Helvetica" w:hAnsi="Helvetica"/>
          <w:sz w:val="18"/>
          <w:szCs w:val="15"/>
        </w:rPr>
        <w:t>120-137.</w:t>
      </w:r>
      <w:r w:rsidRPr="00234619">
        <w:rPr>
          <w:rFonts w:ascii="Helvetica" w:hAnsi="Helvetica"/>
          <w:b/>
          <w:sz w:val="18"/>
        </w:rPr>
        <w:t xml:space="preserve"> </w:t>
      </w:r>
    </w:p>
    <w:p w:rsidR="00176CC1" w:rsidRPr="00176CC1" w:rsidRDefault="00663291" w:rsidP="00291C6D">
      <w:pPr>
        <w:pStyle w:val="ListParagraph"/>
        <w:numPr>
          <w:ilvl w:val="0"/>
          <w:numId w:val="6"/>
        </w:numPr>
        <w:spacing w:after="0"/>
        <w:ind w:left="360"/>
        <w:rPr>
          <w:rFonts w:ascii="Helvetica" w:hAnsi="Helvetica"/>
          <w:b/>
          <w:sz w:val="18"/>
        </w:rPr>
      </w:pPr>
      <w:proofErr w:type="spellStart"/>
      <w:r w:rsidRPr="00351D7E">
        <w:rPr>
          <w:rFonts w:ascii="Helvetica" w:hAnsi="Helvetica"/>
          <w:sz w:val="18"/>
        </w:rPr>
        <w:t>Seyfarth</w:t>
      </w:r>
      <w:proofErr w:type="spellEnd"/>
      <w:r w:rsidRPr="00351D7E">
        <w:rPr>
          <w:rFonts w:ascii="Helvetica" w:hAnsi="Helvetica"/>
          <w:sz w:val="18"/>
        </w:rPr>
        <w:t xml:space="preserve">, R.M. &amp; Cheney, D.L. (1984). Grooming, alliances, and reciprocal altruism in </w:t>
      </w:r>
      <w:proofErr w:type="spellStart"/>
      <w:r w:rsidRPr="00351D7E">
        <w:rPr>
          <w:rFonts w:ascii="Helvetica" w:hAnsi="Helvetica"/>
          <w:sz w:val="18"/>
        </w:rPr>
        <w:t>vervet</w:t>
      </w:r>
      <w:proofErr w:type="spellEnd"/>
      <w:r w:rsidRPr="00351D7E">
        <w:rPr>
          <w:rFonts w:ascii="Helvetica" w:hAnsi="Helvetica"/>
          <w:sz w:val="18"/>
        </w:rPr>
        <w:t xml:space="preserve"> monkeys. </w:t>
      </w:r>
      <w:r w:rsidRPr="00351D7E">
        <w:rPr>
          <w:rFonts w:ascii="Helvetica" w:hAnsi="Helvetica"/>
          <w:i/>
          <w:sz w:val="18"/>
        </w:rPr>
        <w:t>Nature 308</w:t>
      </w:r>
      <w:r>
        <w:rPr>
          <w:rFonts w:ascii="Helvetica" w:hAnsi="Helvetica"/>
          <w:sz w:val="18"/>
        </w:rPr>
        <w:t>:</w:t>
      </w:r>
      <w:r w:rsidRPr="00351D7E">
        <w:rPr>
          <w:rFonts w:ascii="Helvetica" w:hAnsi="Helvetica"/>
          <w:sz w:val="18"/>
        </w:rPr>
        <w:t xml:space="preserve"> 541-543.</w:t>
      </w:r>
    </w:p>
    <w:p w:rsidR="00446F24" w:rsidRPr="00176CC1" w:rsidRDefault="00176CC1" w:rsidP="00291C6D">
      <w:pPr>
        <w:pStyle w:val="ListParagraph"/>
        <w:numPr>
          <w:ilvl w:val="0"/>
          <w:numId w:val="6"/>
        </w:numPr>
        <w:spacing w:after="0"/>
        <w:ind w:left="360"/>
        <w:rPr>
          <w:rFonts w:ascii="Helvetica" w:hAnsi="Helvetica"/>
          <w:sz w:val="18"/>
        </w:rPr>
      </w:pPr>
      <w:r w:rsidRPr="00013C72">
        <w:rPr>
          <w:rFonts w:ascii="Helvetica" w:hAnsi="Helvetica"/>
          <w:sz w:val="18"/>
        </w:rPr>
        <w:t xml:space="preserve">Ventura, R., </w:t>
      </w:r>
      <w:proofErr w:type="spellStart"/>
      <w:r w:rsidRPr="00013C72">
        <w:rPr>
          <w:rFonts w:ascii="Helvetica" w:hAnsi="Helvetica"/>
          <w:sz w:val="18"/>
        </w:rPr>
        <w:t>Majolo</w:t>
      </w:r>
      <w:proofErr w:type="spellEnd"/>
      <w:r w:rsidRPr="00013C72">
        <w:rPr>
          <w:rFonts w:ascii="Helvetica" w:hAnsi="Helvetica"/>
          <w:sz w:val="18"/>
        </w:rPr>
        <w:t xml:space="preserve">, B., Koyama, N.F., </w:t>
      </w:r>
      <w:proofErr w:type="spellStart"/>
      <w:r w:rsidRPr="00013C72">
        <w:rPr>
          <w:rFonts w:ascii="Helvetica" w:hAnsi="Helvetica"/>
          <w:sz w:val="18"/>
        </w:rPr>
        <w:t>Hardie</w:t>
      </w:r>
      <w:proofErr w:type="spellEnd"/>
      <w:r w:rsidRPr="00013C72">
        <w:rPr>
          <w:rFonts w:ascii="Helvetica" w:hAnsi="Helvetica"/>
          <w:sz w:val="18"/>
        </w:rPr>
        <w:t xml:space="preserve">, S., &amp; </w:t>
      </w:r>
      <w:proofErr w:type="spellStart"/>
      <w:r w:rsidRPr="00013C72">
        <w:rPr>
          <w:rFonts w:ascii="Helvetica" w:hAnsi="Helvetica"/>
          <w:sz w:val="18"/>
        </w:rPr>
        <w:t>Schino</w:t>
      </w:r>
      <w:proofErr w:type="spellEnd"/>
      <w:r w:rsidRPr="00013C72">
        <w:rPr>
          <w:rFonts w:ascii="Helvetica" w:hAnsi="Helvetica"/>
          <w:sz w:val="18"/>
        </w:rPr>
        <w:t xml:space="preserve">, G. (2006). Reciprocation and interchange in wild Japanese macaques: Grooming, </w:t>
      </w:r>
      <w:proofErr w:type="spellStart"/>
      <w:r w:rsidRPr="00013C72">
        <w:rPr>
          <w:rFonts w:ascii="Helvetica" w:hAnsi="Helvetica"/>
          <w:sz w:val="18"/>
        </w:rPr>
        <w:t>cofeeding</w:t>
      </w:r>
      <w:proofErr w:type="spellEnd"/>
      <w:r w:rsidRPr="00013C72">
        <w:rPr>
          <w:rFonts w:ascii="Helvetica" w:hAnsi="Helvetica"/>
          <w:sz w:val="18"/>
        </w:rPr>
        <w:t xml:space="preserve"> and agonistic support. </w:t>
      </w:r>
      <w:r w:rsidRPr="00013C72">
        <w:rPr>
          <w:rFonts w:ascii="Helvetica" w:hAnsi="Helvetica"/>
          <w:i/>
          <w:iCs/>
          <w:sz w:val="18"/>
        </w:rPr>
        <w:t xml:space="preserve">American Journal of </w:t>
      </w:r>
      <w:proofErr w:type="spellStart"/>
      <w:r w:rsidRPr="00013C72">
        <w:rPr>
          <w:rFonts w:ascii="Helvetica" w:hAnsi="Helvetica"/>
          <w:i/>
          <w:iCs/>
          <w:sz w:val="18"/>
        </w:rPr>
        <w:t>Primatology</w:t>
      </w:r>
      <w:proofErr w:type="spellEnd"/>
      <w:r w:rsidRPr="00013C72">
        <w:rPr>
          <w:rFonts w:ascii="Helvetica" w:hAnsi="Helvetica"/>
          <w:i/>
          <w:iCs/>
          <w:sz w:val="18"/>
        </w:rPr>
        <w:t xml:space="preserve"> 68</w:t>
      </w:r>
      <w:r w:rsidRPr="00013C72">
        <w:rPr>
          <w:rFonts w:ascii="Helvetica" w:hAnsi="Helvetica"/>
          <w:sz w:val="18"/>
        </w:rPr>
        <w:t>: 1138-1149.</w:t>
      </w:r>
    </w:p>
    <w:p w:rsidR="00C87593" w:rsidRPr="00C87593" w:rsidRDefault="00446F24" w:rsidP="00291C6D">
      <w:pPr>
        <w:pStyle w:val="ListParagraph"/>
        <w:numPr>
          <w:ilvl w:val="0"/>
          <w:numId w:val="16"/>
        </w:numPr>
        <w:spacing w:after="0"/>
        <w:ind w:left="360"/>
        <w:rPr>
          <w:rFonts w:ascii="Helvetica" w:hAnsi="Helvetica"/>
          <w:b/>
          <w:i/>
          <w:sz w:val="18"/>
        </w:rPr>
      </w:pPr>
      <w:proofErr w:type="spellStart"/>
      <w:r w:rsidRPr="00B405F7">
        <w:rPr>
          <w:rFonts w:ascii="Helvetica" w:hAnsi="Helvetica"/>
          <w:i/>
          <w:sz w:val="18"/>
        </w:rPr>
        <w:t>Massen</w:t>
      </w:r>
      <w:proofErr w:type="spellEnd"/>
      <w:r w:rsidRPr="00B405F7">
        <w:rPr>
          <w:rFonts w:ascii="Helvetica" w:hAnsi="Helvetica"/>
          <w:i/>
          <w:sz w:val="18"/>
        </w:rPr>
        <w:t xml:space="preserve">, J.J.M., </w:t>
      </w:r>
      <w:proofErr w:type="spellStart"/>
      <w:r w:rsidRPr="00B405F7">
        <w:rPr>
          <w:rFonts w:ascii="Helvetica" w:hAnsi="Helvetica"/>
          <w:i/>
          <w:sz w:val="18"/>
        </w:rPr>
        <w:t>Sterck</w:t>
      </w:r>
      <w:proofErr w:type="spellEnd"/>
      <w:r w:rsidRPr="00B405F7">
        <w:rPr>
          <w:rFonts w:ascii="Helvetica" w:hAnsi="Helvetica"/>
          <w:i/>
          <w:sz w:val="18"/>
        </w:rPr>
        <w:t xml:space="preserve">, E.H., de </w:t>
      </w:r>
      <w:proofErr w:type="spellStart"/>
      <w:r w:rsidRPr="00B405F7">
        <w:rPr>
          <w:rFonts w:ascii="Helvetica" w:hAnsi="Helvetica"/>
          <w:i/>
          <w:sz w:val="18"/>
        </w:rPr>
        <w:t>Vos</w:t>
      </w:r>
      <w:proofErr w:type="spellEnd"/>
      <w:r w:rsidRPr="00B405F7">
        <w:rPr>
          <w:rFonts w:ascii="Helvetica" w:hAnsi="Helvetica"/>
          <w:i/>
          <w:sz w:val="18"/>
        </w:rPr>
        <w:t xml:space="preserve">, </w:t>
      </w:r>
      <w:proofErr w:type="gramStart"/>
      <w:r w:rsidRPr="00B405F7">
        <w:rPr>
          <w:rFonts w:ascii="Helvetica" w:hAnsi="Helvetica"/>
          <w:i/>
          <w:sz w:val="18"/>
        </w:rPr>
        <w:t>H.</w:t>
      </w:r>
      <w:proofErr w:type="gramEnd"/>
      <w:r w:rsidRPr="00B405F7">
        <w:rPr>
          <w:rFonts w:ascii="Helvetica" w:hAnsi="Helvetica"/>
          <w:i/>
          <w:sz w:val="18"/>
        </w:rPr>
        <w:t xml:space="preserve"> (2010). Close social associations in animals and humans: </w:t>
      </w:r>
      <w:r w:rsidR="00D8404F" w:rsidRPr="00B405F7">
        <w:rPr>
          <w:rFonts w:ascii="Helvetica" w:hAnsi="Helvetica"/>
          <w:i/>
          <w:sz w:val="18"/>
        </w:rPr>
        <w:t>F</w:t>
      </w:r>
      <w:r w:rsidRPr="00B405F7">
        <w:rPr>
          <w:rFonts w:ascii="Helvetica" w:hAnsi="Helvetica"/>
          <w:i/>
          <w:sz w:val="18"/>
        </w:rPr>
        <w:t xml:space="preserve">unctions and mechanisms of friendship. </w:t>
      </w:r>
      <w:proofErr w:type="spellStart"/>
      <w:r w:rsidRPr="00B405F7">
        <w:rPr>
          <w:rFonts w:ascii="Helvetica" w:hAnsi="Helvetica"/>
          <w:i/>
          <w:iCs/>
          <w:sz w:val="18"/>
        </w:rPr>
        <w:t>Behaviour</w:t>
      </w:r>
      <w:proofErr w:type="spellEnd"/>
      <w:r w:rsidRPr="00B405F7">
        <w:rPr>
          <w:rFonts w:ascii="Helvetica" w:hAnsi="Helvetica"/>
          <w:i/>
          <w:iCs/>
          <w:sz w:val="18"/>
        </w:rPr>
        <w:t>, 147</w:t>
      </w:r>
      <w:r w:rsidRPr="00B405F7">
        <w:rPr>
          <w:rFonts w:ascii="Helvetica" w:hAnsi="Helvetica"/>
          <w:i/>
          <w:sz w:val="18"/>
        </w:rPr>
        <w:t>: 1379-1412.</w:t>
      </w:r>
    </w:p>
    <w:p w:rsidR="00C87593" w:rsidRDefault="00C87593" w:rsidP="00C87593">
      <w:pPr>
        <w:spacing w:after="0"/>
        <w:rPr>
          <w:rFonts w:ascii="Helvetica" w:hAnsi="Helvetica"/>
          <w:b/>
          <w:i/>
          <w:sz w:val="18"/>
        </w:rPr>
      </w:pPr>
    </w:p>
    <w:p w:rsidR="00C87593" w:rsidRPr="00936F67" w:rsidRDefault="00C87593" w:rsidP="00C87593">
      <w:pPr>
        <w:spacing w:after="0"/>
        <w:rPr>
          <w:rFonts w:ascii="Helvetica" w:hAnsi="Helvetica"/>
          <w:b/>
          <w:sz w:val="18"/>
        </w:rPr>
      </w:pPr>
      <w:r w:rsidRPr="00936F67">
        <w:rPr>
          <w:rFonts w:ascii="Helvetica" w:hAnsi="Helvetica"/>
          <w:b/>
          <w:sz w:val="18"/>
        </w:rPr>
        <w:t>Class 7:</w:t>
      </w:r>
      <w:r w:rsidR="00936F67">
        <w:rPr>
          <w:rFonts w:ascii="Helvetica" w:hAnsi="Helvetica"/>
          <w:b/>
          <w:sz w:val="18"/>
        </w:rPr>
        <w:t xml:space="preserve"> Research Proposals</w:t>
      </w:r>
    </w:p>
    <w:p w:rsidR="00C87593" w:rsidRDefault="00C87593" w:rsidP="00C87593">
      <w:pPr>
        <w:spacing w:after="0"/>
        <w:rPr>
          <w:rFonts w:ascii="Helvetica" w:hAnsi="Helvetica"/>
          <w:sz w:val="18"/>
        </w:rPr>
      </w:pPr>
      <w:r w:rsidRPr="006F4404">
        <w:rPr>
          <w:rFonts w:ascii="Helvetica" w:hAnsi="Helvetica"/>
          <w:sz w:val="18"/>
        </w:rPr>
        <w:t xml:space="preserve">There are no </w:t>
      </w:r>
      <w:r>
        <w:rPr>
          <w:rFonts w:ascii="Helvetica" w:hAnsi="Helvetica"/>
          <w:sz w:val="18"/>
        </w:rPr>
        <w:t xml:space="preserve">assigned </w:t>
      </w:r>
      <w:r w:rsidRPr="006F4404">
        <w:rPr>
          <w:rFonts w:ascii="Helvetica" w:hAnsi="Helvetica"/>
          <w:sz w:val="18"/>
        </w:rPr>
        <w:t>readings for this class</w:t>
      </w:r>
    </w:p>
    <w:p w:rsidR="00C87593" w:rsidRPr="006F4404" w:rsidRDefault="00C87593" w:rsidP="00C87593">
      <w:pPr>
        <w:spacing w:after="0"/>
        <w:rPr>
          <w:rFonts w:ascii="Helvetica" w:hAnsi="Helvetica"/>
          <w:sz w:val="18"/>
        </w:rPr>
      </w:pPr>
    </w:p>
    <w:p w:rsidR="00C20B8E" w:rsidRDefault="006F4404" w:rsidP="00EA5EA2">
      <w:pPr>
        <w:spacing w:after="0"/>
        <w:rPr>
          <w:rFonts w:ascii="Helvetica" w:hAnsi="Helvetica"/>
          <w:b/>
          <w:sz w:val="18"/>
        </w:rPr>
      </w:pPr>
      <w:r w:rsidRPr="006F4404">
        <w:rPr>
          <w:rFonts w:ascii="Helvetica" w:hAnsi="Helvetica"/>
          <w:b/>
          <w:sz w:val="18"/>
        </w:rPr>
        <w:t xml:space="preserve">Class </w:t>
      </w:r>
      <w:r w:rsidR="008578AE">
        <w:rPr>
          <w:rFonts w:ascii="Helvetica" w:hAnsi="Helvetica"/>
          <w:b/>
          <w:sz w:val="18"/>
        </w:rPr>
        <w:t>8</w:t>
      </w:r>
      <w:r w:rsidRPr="006F4404">
        <w:rPr>
          <w:rFonts w:ascii="Helvetica" w:hAnsi="Helvetica"/>
          <w:b/>
          <w:sz w:val="18"/>
        </w:rPr>
        <w:t>: Cooperation</w:t>
      </w:r>
    </w:p>
    <w:p w:rsidR="00E1067D" w:rsidRPr="00E1067D" w:rsidRDefault="00E1067D" w:rsidP="00291C6D">
      <w:pPr>
        <w:pStyle w:val="ListParagraph"/>
        <w:numPr>
          <w:ilvl w:val="0"/>
          <w:numId w:val="6"/>
        </w:numPr>
        <w:spacing w:after="0"/>
        <w:ind w:left="360"/>
        <w:rPr>
          <w:rFonts w:ascii="Helvetica" w:hAnsi="Helvetica"/>
          <w:b/>
          <w:sz w:val="18"/>
        </w:rPr>
      </w:pPr>
      <w:r w:rsidRPr="00C20B8E">
        <w:rPr>
          <w:rFonts w:ascii="Helvetica" w:hAnsi="Helvetica"/>
          <w:sz w:val="18"/>
        </w:rPr>
        <w:t xml:space="preserve">Cheney, D.L. (2011). The extent and limits of cooperation in animals. </w:t>
      </w:r>
      <w:r w:rsidRPr="00C20B8E">
        <w:rPr>
          <w:rStyle w:val="Emphasis"/>
          <w:rFonts w:ascii="Helvetica" w:hAnsi="Helvetica"/>
          <w:sz w:val="18"/>
        </w:rPr>
        <w:t>Proceedings of the National Academy of Sciences, 108</w:t>
      </w:r>
      <w:r w:rsidRPr="00C20B8E">
        <w:rPr>
          <w:rStyle w:val="Emphasis"/>
          <w:rFonts w:ascii="Helvetica" w:hAnsi="Helvetica"/>
          <w:i w:val="0"/>
          <w:sz w:val="18"/>
        </w:rPr>
        <w:t>:</w:t>
      </w:r>
      <w:r w:rsidRPr="00C20B8E">
        <w:rPr>
          <w:rFonts w:ascii="Helvetica" w:hAnsi="Helvetica"/>
          <w:sz w:val="18"/>
        </w:rPr>
        <w:t xml:space="preserve"> 10902-10909.</w:t>
      </w:r>
    </w:p>
    <w:p w:rsidR="00773B6F" w:rsidRPr="00773B6F" w:rsidRDefault="00D8404F" w:rsidP="00291C6D">
      <w:pPr>
        <w:pStyle w:val="ListParagraph"/>
        <w:numPr>
          <w:ilvl w:val="0"/>
          <w:numId w:val="6"/>
        </w:numPr>
        <w:spacing w:after="0"/>
        <w:ind w:left="360"/>
        <w:rPr>
          <w:rFonts w:ascii="Helvetica" w:hAnsi="Helvetica"/>
          <w:b/>
          <w:sz w:val="18"/>
        </w:rPr>
      </w:pPr>
      <w:r>
        <w:rPr>
          <w:rFonts w:ascii="Helvetica" w:hAnsi="Helvetica"/>
          <w:sz w:val="18"/>
        </w:rPr>
        <w:t xml:space="preserve">Hare, B., </w:t>
      </w:r>
      <w:proofErr w:type="spellStart"/>
      <w:r>
        <w:rPr>
          <w:rFonts w:ascii="Helvetica" w:hAnsi="Helvetica"/>
          <w:sz w:val="18"/>
        </w:rPr>
        <w:t>Melis</w:t>
      </w:r>
      <w:proofErr w:type="spellEnd"/>
      <w:r>
        <w:rPr>
          <w:rFonts w:ascii="Helvetica" w:hAnsi="Helvetica"/>
          <w:sz w:val="18"/>
        </w:rPr>
        <w:t xml:space="preserve">, A.P., Woods, V., Hastings, S., &amp; </w:t>
      </w:r>
      <w:proofErr w:type="spellStart"/>
      <w:r>
        <w:rPr>
          <w:rFonts w:ascii="Helvetica" w:hAnsi="Helvetica"/>
          <w:sz w:val="18"/>
        </w:rPr>
        <w:t>Wrangham</w:t>
      </w:r>
      <w:proofErr w:type="spellEnd"/>
      <w:r>
        <w:rPr>
          <w:rFonts w:ascii="Helvetica" w:hAnsi="Helvetica"/>
          <w:sz w:val="18"/>
        </w:rPr>
        <w:t xml:space="preserve">, R. (2007). Tolerance allows </w:t>
      </w:r>
      <w:proofErr w:type="spellStart"/>
      <w:r>
        <w:rPr>
          <w:rFonts w:ascii="Helvetica" w:hAnsi="Helvetica"/>
          <w:sz w:val="18"/>
        </w:rPr>
        <w:t>bonobos</w:t>
      </w:r>
      <w:proofErr w:type="spellEnd"/>
      <w:r>
        <w:rPr>
          <w:rFonts w:ascii="Helvetica" w:hAnsi="Helvetica"/>
          <w:sz w:val="18"/>
        </w:rPr>
        <w:t xml:space="preserve"> to outperform chimpanzees on a cooperative task. </w:t>
      </w:r>
      <w:r w:rsidRPr="00D8404F">
        <w:rPr>
          <w:rFonts w:ascii="Helvetica" w:hAnsi="Helvetica"/>
          <w:i/>
          <w:iCs/>
          <w:sz w:val="18"/>
        </w:rPr>
        <w:t>Current Biology, 17</w:t>
      </w:r>
      <w:r>
        <w:rPr>
          <w:rFonts w:ascii="Helvetica" w:hAnsi="Helvetica"/>
          <w:sz w:val="18"/>
        </w:rPr>
        <w:t>: 619-623.</w:t>
      </w:r>
    </w:p>
    <w:p w:rsidR="00773B6F" w:rsidRPr="00E1067D" w:rsidRDefault="00E1067D" w:rsidP="00291C6D">
      <w:pPr>
        <w:pStyle w:val="ListParagraph"/>
        <w:numPr>
          <w:ilvl w:val="0"/>
          <w:numId w:val="6"/>
        </w:numPr>
        <w:spacing w:after="0"/>
        <w:ind w:left="360"/>
        <w:rPr>
          <w:rFonts w:ascii="Helvetica" w:hAnsi="Helvetica"/>
          <w:b/>
          <w:sz w:val="18"/>
        </w:rPr>
      </w:pPr>
      <w:proofErr w:type="spellStart"/>
      <w:proofErr w:type="gramStart"/>
      <w:r w:rsidRPr="00E1067D">
        <w:rPr>
          <w:rFonts w:ascii="Helvetica" w:hAnsi="Helvetica"/>
          <w:sz w:val="18"/>
        </w:rPr>
        <w:t>Bekoff</w:t>
      </w:r>
      <w:proofErr w:type="spellEnd"/>
      <w:r w:rsidRPr="00E1067D">
        <w:rPr>
          <w:rFonts w:ascii="Helvetica" w:hAnsi="Helvetica"/>
          <w:sz w:val="18"/>
        </w:rPr>
        <w:t xml:space="preserve"> ,</w:t>
      </w:r>
      <w:proofErr w:type="gramEnd"/>
      <w:r w:rsidRPr="00E1067D">
        <w:rPr>
          <w:rFonts w:ascii="Helvetica" w:hAnsi="Helvetica"/>
          <w:sz w:val="18"/>
        </w:rPr>
        <w:t xml:space="preserve"> M. </w:t>
      </w:r>
      <w:r>
        <w:rPr>
          <w:rFonts w:ascii="Helvetica" w:hAnsi="Helvetica"/>
          <w:sz w:val="18"/>
        </w:rPr>
        <w:t>(</w:t>
      </w:r>
      <w:r w:rsidRPr="00E1067D">
        <w:rPr>
          <w:rFonts w:ascii="Helvetica" w:hAnsi="Helvetica"/>
          <w:sz w:val="18"/>
        </w:rPr>
        <w:t>2001</w:t>
      </w:r>
      <w:r>
        <w:rPr>
          <w:rFonts w:ascii="Helvetica" w:hAnsi="Helvetica"/>
          <w:sz w:val="18"/>
        </w:rPr>
        <w:t>)</w:t>
      </w:r>
      <w:r w:rsidRPr="00E1067D">
        <w:rPr>
          <w:rFonts w:ascii="Helvetica" w:hAnsi="Helvetica"/>
          <w:sz w:val="18"/>
        </w:rPr>
        <w:t xml:space="preserve">. Social play </w:t>
      </w:r>
      <w:proofErr w:type="spellStart"/>
      <w:r w:rsidRPr="00E1067D">
        <w:rPr>
          <w:rFonts w:ascii="Helvetica" w:hAnsi="Helvetica"/>
          <w:sz w:val="18"/>
        </w:rPr>
        <w:t>behaviour</w:t>
      </w:r>
      <w:proofErr w:type="spellEnd"/>
      <w:r w:rsidRPr="00E1067D">
        <w:rPr>
          <w:rFonts w:ascii="Helvetica" w:hAnsi="Helvetica"/>
          <w:sz w:val="18"/>
        </w:rPr>
        <w:t xml:space="preserve">: Cooperation, fairness, trust, and the evolution of morality. </w:t>
      </w:r>
      <w:r w:rsidRPr="00E1067D">
        <w:rPr>
          <w:rFonts w:ascii="Helvetica" w:hAnsi="Helvetica"/>
          <w:i/>
          <w:sz w:val="18"/>
        </w:rPr>
        <w:t>Journal of Consciousness Studies, 8</w:t>
      </w:r>
      <w:r>
        <w:rPr>
          <w:rFonts w:ascii="Helvetica" w:hAnsi="Helvetica"/>
          <w:sz w:val="18"/>
        </w:rPr>
        <w:t xml:space="preserve">: </w:t>
      </w:r>
      <w:r w:rsidRPr="00E1067D">
        <w:rPr>
          <w:rFonts w:ascii="Helvetica" w:hAnsi="Helvetica"/>
          <w:sz w:val="18"/>
        </w:rPr>
        <w:t>81-90.</w:t>
      </w:r>
    </w:p>
    <w:p w:rsidR="008421F9" w:rsidRPr="00981873" w:rsidRDefault="00773B6F" w:rsidP="00291C6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i/>
          <w:sz w:val="18"/>
          <w:szCs w:val="20"/>
        </w:rPr>
      </w:pPr>
      <w:proofErr w:type="spellStart"/>
      <w:r w:rsidRPr="00981873">
        <w:rPr>
          <w:rFonts w:ascii="Helvetica" w:hAnsi="Helvetica" w:cs="Courier"/>
          <w:i/>
          <w:sz w:val="18"/>
          <w:szCs w:val="20"/>
        </w:rPr>
        <w:t>Sussman</w:t>
      </w:r>
      <w:proofErr w:type="spellEnd"/>
      <w:r w:rsidRPr="00981873">
        <w:rPr>
          <w:rFonts w:ascii="Helvetica" w:hAnsi="Helvetica" w:cs="Courier"/>
          <w:i/>
          <w:sz w:val="18"/>
          <w:szCs w:val="20"/>
        </w:rPr>
        <w:t xml:space="preserve">, R.W., Garber, P </w:t>
      </w:r>
      <w:r w:rsidR="001F4AFD" w:rsidRPr="00981873">
        <w:rPr>
          <w:rFonts w:ascii="Helvetica" w:hAnsi="Helvetica" w:cs="Courier"/>
          <w:i/>
          <w:sz w:val="18"/>
          <w:szCs w:val="20"/>
        </w:rPr>
        <w:t xml:space="preserve">A. &amp; </w:t>
      </w:r>
      <w:proofErr w:type="spellStart"/>
      <w:r w:rsidR="001F4AFD" w:rsidRPr="00981873">
        <w:rPr>
          <w:rFonts w:ascii="Helvetica" w:hAnsi="Helvetica" w:cs="Courier"/>
          <w:i/>
          <w:sz w:val="18"/>
          <w:szCs w:val="20"/>
        </w:rPr>
        <w:t>Cheverud</w:t>
      </w:r>
      <w:proofErr w:type="spellEnd"/>
      <w:r w:rsidR="001F4AFD" w:rsidRPr="00981873">
        <w:rPr>
          <w:rFonts w:ascii="Helvetica" w:hAnsi="Helvetica" w:cs="Courier"/>
          <w:i/>
          <w:sz w:val="18"/>
          <w:szCs w:val="20"/>
        </w:rPr>
        <w:t>, J.M. (2005). Importance of cooperation and affiliation in the evolution of primate sociality. American Journal of Physical Anthropology, 128: 84-97.</w:t>
      </w:r>
    </w:p>
    <w:p w:rsidR="0018740E" w:rsidRPr="00981873" w:rsidRDefault="001F4AFD" w:rsidP="00291C6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Helvetica" w:hAnsi="Helvetica" w:cs="Courier"/>
          <w:i/>
          <w:sz w:val="18"/>
          <w:szCs w:val="20"/>
        </w:rPr>
      </w:pPr>
      <w:r w:rsidRPr="00981873">
        <w:rPr>
          <w:rFonts w:ascii="Helvetica" w:hAnsi="Helvetica" w:cs="Courier"/>
          <w:i/>
          <w:sz w:val="18"/>
          <w:szCs w:val="20"/>
        </w:rPr>
        <w:t xml:space="preserve">Koenig, A., </w:t>
      </w:r>
      <w:proofErr w:type="spellStart"/>
      <w:r w:rsidRPr="00981873">
        <w:rPr>
          <w:rFonts w:ascii="Helvetica" w:hAnsi="Helvetica" w:cs="Courier"/>
          <w:i/>
          <w:sz w:val="18"/>
          <w:szCs w:val="20"/>
        </w:rPr>
        <w:t>Borries</w:t>
      </w:r>
      <w:proofErr w:type="spellEnd"/>
      <w:r w:rsidRPr="00981873">
        <w:rPr>
          <w:rFonts w:ascii="Helvetica" w:hAnsi="Helvetica" w:cs="Courier"/>
          <w:i/>
          <w:sz w:val="18"/>
          <w:szCs w:val="20"/>
        </w:rPr>
        <w:t>, C., Doran-</w:t>
      </w:r>
      <w:proofErr w:type="spellStart"/>
      <w:r w:rsidRPr="00981873">
        <w:rPr>
          <w:rFonts w:ascii="Helvetica" w:hAnsi="Helvetica" w:cs="Courier"/>
          <w:i/>
          <w:sz w:val="18"/>
          <w:szCs w:val="20"/>
        </w:rPr>
        <w:t>Sheehy</w:t>
      </w:r>
      <w:proofErr w:type="spellEnd"/>
      <w:r w:rsidRPr="00981873">
        <w:rPr>
          <w:rFonts w:ascii="Helvetica" w:hAnsi="Helvetica" w:cs="Courier"/>
          <w:i/>
          <w:sz w:val="18"/>
          <w:szCs w:val="20"/>
        </w:rPr>
        <w:t xml:space="preserve">, D.M., &amp; </w:t>
      </w:r>
      <w:proofErr w:type="spellStart"/>
      <w:r w:rsidRPr="00981873">
        <w:rPr>
          <w:rFonts w:ascii="Helvetica" w:hAnsi="Helvetica" w:cs="Courier"/>
          <w:i/>
          <w:sz w:val="18"/>
          <w:szCs w:val="20"/>
        </w:rPr>
        <w:t>Janson</w:t>
      </w:r>
      <w:proofErr w:type="spellEnd"/>
      <w:r w:rsidRPr="00981873">
        <w:rPr>
          <w:rFonts w:ascii="Helvetica" w:hAnsi="Helvetica" w:cs="Courier"/>
          <w:i/>
          <w:sz w:val="18"/>
          <w:szCs w:val="20"/>
        </w:rPr>
        <w:t xml:space="preserve">, C.H. (2006). How important are affiliation and cooperation? A reply to </w:t>
      </w:r>
      <w:proofErr w:type="spellStart"/>
      <w:r w:rsidRPr="00981873">
        <w:rPr>
          <w:rFonts w:ascii="Helvetica" w:hAnsi="Helvetica" w:cs="Courier"/>
          <w:i/>
          <w:sz w:val="18"/>
          <w:szCs w:val="20"/>
        </w:rPr>
        <w:t>Sussman</w:t>
      </w:r>
      <w:proofErr w:type="spellEnd"/>
      <w:r w:rsidRPr="00981873">
        <w:rPr>
          <w:rFonts w:ascii="Helvetica" w:hAnsi="Helvetica" w:cs="Courier"/>
          <w:i/>
          <w:sz w:val="18"/>
          <w:szCs w:val="20"/>
        </w:rPr>
        <w:t xml:space="preserve"> et al. </w:t>
      </w:r>
      <w:r w:rsidRPr="00981873">
        <w:rPr>
          <w:rFonts w:ascii="Helvetica" w:hAnsi="Helvetica" w:cs="Courier"/>
          <w:i/>
          <w:iCs/>
          <w:sz w:val="18"/>
          <w:szCs w:val="20"/>
        </w:rPr>
        <w:t>American Journal of Physical Anthropology, 131</w:t>
      </w:r>
      <w:r w:rsidRPr="00981873">
        <w:rPr>
          <w:rFonts w:ascii="Helvetica" w:hAnsi="Helvetica" w:cs="Courier"/>
          <w:i/>
          <w:sz w:val="18"/>
          <w:szCs w:val="20"/>
        </w:rPr>
        <w:t>: 522-524.</w:t>
      </w:r>
    </w:p>
    <w:p w:rsidR="006F4404" w:rsidRPr="006F4404" w:rsidRDefault="006F4404" w:rsidP="00EA5EA2">
      <w:pPr>
        <w:spacing w:after="0"/>
        <w:rPr>
          <w:rFonts w:ascii="Helvetica" w:hAnsi="Helvetica"/>
          <w:b/>
          <w:sz w:val="18"/>
        </w:rPr>
      </w:pPr>
    </w:p>
    <w:p w:rsidR="00EA5EA2" w:rsidRDefault="006F4404" w:rsidP="00EA5EA2">
      <w:pPr>
        <w:spacing w:after="0"/>
        <w:rPr>
          <w:rFonts w:ascii="Helvetica" w:hAnsi="Helvetica"/>
          <w:b/>
          <w:sz w:val="18"/>
        </w:rPr>
      </w:pPr>
      <w:r w:rsidRPr="006F4404">
        <w:rPr>
          <w:rFonts w:ascii="Helvetica" w:hAnsi="Helvetica"/>
          <w:b/>
          <w:sz w:val="18"/>
        </w:rPr>
        <w:t xml:space="preserve">Class </w:t>
      </w:r>
      <w:r w:rsidR="008578AE">
        <w:rPr>
          <w:rFonts w:ascii="Helvetica" w:hAnsi="Helvetica"/>
          <w:b/>
          <w:sz w:val="18"/>
        </w:rPr>
        <w:t>9</w:t>
      </w:r>
      <w:r w:rsidRPr="006F4404">
        <w:rPr>
          <w:rFonts w:ascii="Helvetica" w:hAnsi="Helvetica"/>
          <w:b/>
          <w:sz w:val="18"/>
        </w:rPr>
        <w:t xml:space="preserve">: </w:t>
      </w:r>
      <w:r w:rsidR="00C01361">
        <w:rPr>
          <w:rFonts w:ascii="Helvetica" w:hAnsi="Helvetica"/>
          <w:b/>
          <w:sz w:val="18"/>
        </w:rPr>
        <w:t xml:space="preserve">Self-Awareness </w:t>
      </w:r>
    </w:p>
    <w:p w:rsidR="00784AE7" w:rsidRPr="00784AE7" w:rsidRDefault="00784AE7" w:rsidP="00291C6D">
      <w:pPr>
        <w:pStyle w:val="ListParagraph"/>
        <w:numPr>
          <w:ilvl w:val="0"/>
          <w:numId w:val="7"/>
        </w:numPr>
        <w:spacing w:after="0"/>
        <w:ind w:left="360"/>
        <w:rPr>
          <w:rFonts w:ascii="Helvetica" w:hAnsi="Helvetica"/>
          <w:b/>
          <w:sz w:val="18"/>
        </w:rPr>
      </w:pPr>
      <w:r w:rsidRPr="00784AE7">
        <w:rPr>
          <w:rFonts w:ascii="Helvetica" w:hAnsi="Helvetica"/>
          <w:sz w:val="18"/>
        </w:rPr>
        <w:t xml:space="preserve">Anderson, J.R. &amp; Gallup, </w:t>
      </w:r>
      <w:proofErr w:type="spellStart"/>
      <w:r w:rsidRPr="00784AE7">
        <w:rPr>
          <w:rFonts w:ascii="Helvetica" w:hAnsi="Helvetica"/>
          <w:sz w:val="18"/>
        </w:rPr>
        <w:t>G.G.Jr</w:t>
      </w:r>
      <w:proofErr w:type="spellEnd"/>
      <w:r w:rsidRPr="00784AE7">
        <w:rPr>
          <w:rFonts w:ascii="Helvetica" w:hAnsi="Helvetica"/>
          <w:sz w:val="18"/>
        </w:rPr>
        <w:t xml:space="preserve">. (2011). Which primates recognize themselves in mirrors? </w:t>
      </w:r>
      <w:proofErr w:type="spellStart"/>
      <w:r w:rsidRPr="00C07D9D">
        <w:rPr>
          <w:rFonts w:ascii="Helvetica" w:hAnsi="Helvetica" w:cs="Helvetica"/>
          <w:i/>
          <w:color w:val="000000"/>
          <w:sz w:val="18"/>
          <w:szCs w:val="13"/>
        </w:rPr>
        <w:t>PLoS</w:t>
      </w:r>
      <w:proofErr w:type="spellEnd"/>
      <w:r w:rsidRPr="00C07D9D">
        <w:rPr>
          <w:rFonts w:ascii="Helvetica" w:hAnsi="Helvetica" w:cs="Helvetica"/>
          <w:i/>
          <w:color w:val="000000"/>
          <w:sz w:val="18"/>
          <w:szCs w:val="13"/>
        </w:rPr>
        <w:t xml:space="preserve"> </w:t>
      </w:r>
      <w:proofErr w:type="spellStart"/>
      <w:r w:rsidRPr="00C07D9D">
        <w:rPr>
          <w:rFonts w:ascii="Helvetica" w:hAnsi="Helvetica" w:cs="Helvetica"/>
          <w:i/>
          <w:color w:val="000000"/>
          <w:sz w:val="18"/>
          <w:szCs w:val="13"/>
        </w:rPr>
        <w:t>Biol</w:t>
      </w:r>
      <w:proofErr w:type="spellEnd"/>
      <w:r w:rsidRPr="00C07D9D">
        <w:rPr>
          <w:rFonts w:ascii="Helvetica" w:hAnsi="Helvetica" w:cs="Helvetica"/>
          <w:i/>
          <w:color w:val="000000"/>
          <w:sz w:val="18"/>
          <w:szCs w:val="13"/>
        </w:rPr>
        <w:t xml:space="preserve"> 9</w:t>
      </w:r>
      <w:r w:rsidRPr="00784AE7">
        <w:rPr>
          <w:rFonts w:ascii="Helvetica" w:hAnsi="Helvetica" w:cs="Helvetica"/>
          <w:color w:val="000000"/>
          <w:sz w:val="18"/>
          <w:szCs w:val="13"/>
        </w:rPr>
        <w:t>(3): e1001024.</w:t>
      </w:r>
    </w:p>
    <w:p w:rsidR="003A427E" w:rsidRPr="00BF7B90" w:rsidRDefault="00BF7B90" w:rsidP="00291C6D">
      <w:pPr>
        <w:pStyle w:val="ListParagraph"/>
        <w:numPr>
          <w:ilvl w:val="0"/>
          <w:numId w:val="7"/>
        </w:numPr>
        <w:spacing w:after="0"/>
        <w:ind w:left="360"/>
        <w:rPr>
          <w:rFonts w:ascii="Helvetica" w:hAnsi="Helvetica"/>
          <w:b/>
          <w:sz w:val="18"/>
        </w:rPr>
      </w:pPr>
      <w:proofErr w:type="spellStart"/>
      <w:r w:rsidRPr="00BF7B90">
        <w:rPr>
          <w:rFonts w:ascii="Helvetica" w:hAnsi="Helvetica" w:cs="Helvetica"/>
          <w:color w:val="000000"/>
          <w:sz w:val="18"/>
          <w:szCs w:val="13"/>
        </w:rPr>
        <w:t>Rajala</w:t>
      </w:r>
      <w:proofErr w:type="spellEnd"/>
      <w:r>
        <w:rPr>
          <w:rFonts w:ascii="Helvetica" w:hAnsi="Helvetica" w:cs="Helvetica"/>
          <w:color w:val="000000"/>
          <w:sz w:val="18"/>
          <w:szCs w:val="13"/>
        </w:rPr>
        <w:t>,</w:t>
      </w:r>
      <w:r w:rsidRPr="00BF7B90">
        <w:rPr>
          <w:rFonts w:ascii="Helvetica" w:hAnsi="Helvetica" w:cs="Helvetica"/>
          <w:color w:val="000000"/>
          <w:sz w:val="18"/>
          <w:szCs w:val="13"/>
        </w:rPr>
        <w:t xml:space="preserve"> A</w:t>
      </w:r>
      <w:r>
        <w:rPr>
          <w:rFonts w:ascii="Helvetica" w:hAnsi="Helvetica" w:cs="Helvetica"/>
          <w:color w:val="000000"/>
          <w:sz w:val="18"/>
          <w:szCs w:val="13"/>
        </w:rPr>
        <w:t>.</w:t>
      </w:r>
      <w:r w:rsidRPr="00BF7B90">
        <w:rPr>
          <w:rFonts w:ascii="Helvetica" w:hAnsi="Helvetica" w:cs="Helvetica"/>
          <w:color w:val="000000"/>
          <w:sz w:val="18"/>
          <w:szCs w:val="13"/>
        </w:rPr>
        <w:t>Z</w:t>
      </w:r>
      <w:r>
        <w:rPr>
          <w:rFonts w:ascii="Helvetica" w:hAnsi="Helvetica" w:cs="Helvetica"/>
          <w:color w:val="000000"/>
          <w:sz w:val="18"/>
          <w:szCs w:val="13"/>
        </w:rPr>
        <w:t>.</w:t>
      </w:r>
      <w:r w:rsidRPr="00BF7B90">
        <w:rPr>
          <w:rFonts w:ascii="Helvetica" w:hAnsi="Helvetica" w:cs="Helvetica"/>
          <w:color w:val="000000"/>
          <w:sz w:val="18"/>
          <w:szCs w:val="13"/>
        </w:rPr>
        <w:t xml:space="preserve">, </w:t>
      </w:r>
      <w:proofErr w:type="spellStart"/>
      <w:r w:rsidRPr="00BF7B90">
        <w:rPr>
          <w:rFonts w:ascii="Helvetica" w:hAnsi="Helvetica" w:cs="Helvetica"/>
          <w:color w:val="000000"/>
          <w:sz w:val="18"/>
          <w:szCs w:val="13"/>
        </w:rPr>
        <w:t>Reininger</w:t>
      </w:r>
      <w:proofErr w:type="spellEnd"/>
      <w:r>
        <w:rPr>
          <w:rFonts w:ascii="Helvetica" w:hAnsi="Helvetica" w:cs="Helvetica"/>
          <w:color w:val="000000"/>
          <w:sz w:val="18"/>
          <w:szCs w:val="13"/>
        </w:rPr>
        <w:t>,</w:t>
      </w:r>
      <w:r w:rsidRPr="00BF7B90">
        <w:rPr>
          <w:rFonts w:ascii="Helvetica" w:hAnsi="Helvetica" w:cs="Helvetica"/>
          <w:color w:val="000000"/>
          <w:sz w:val="18"/>
          <w:szCs w:val="13"/>
        </w:rPr>
        <w:t xml:space="preserve"> K</w:t>
      </w:r>
      <w:r>
        <w:rPr>
          <w:rFonts w:ascii="Helvetica" w:hAnsi="Helvetica" w:cs="Helvetica"/>
          <w:color w:val="000000"/>
          <w:sz w:val="18"/>
          <w:szCs w:val="13"/>
        </w:rPr>
        <w:t>.</w:t>
      </w:r>
      <w:r w:rsidRPr="00BF7B90">
        <w:rPr>
          <w:rFonts w:ascii="Helvetica" w:hAnsi="Helvetica" w:cs="Helvetica"/>
          <w:color w:val="000000"/>
          <w:sz w:val="18"/>
          <w:szCs w:val="13"/>
        </w:rPr>
        <w:t>R</w:t>
      </w:r>
      <w:r>
        <w:rPr>
          <w:rFonts w:ascii="Helvetica" w:hAnsi="Helvetica" w:cs="Helvetica"/>
          <w:color w:val="000000"/>
          <w:sz w:val="18"/>
          <w:szCs w:val="13"/>
        </w:rPr>
        <w:t>.</w:t>
      </w:r>
      <w:r w:rsidRPr="00BF7B90">
        <w:rPr>
          <w:rFonts w:ascii="Helvetica" w:hAnsi="Helvetica" w:cs="Helvetica"/>
          <w:color w:val="000000"/>
          <w:sz w:val="18"/>
          <w:szCs w:val="13"/>
        </w:rPr>
        <w:t>, Lancaster</w:t>
      </w:r>
      <w:r>
        <w:rPr>
          <w:rFonts w:ascii="Helvetica" w:hAnsi="Helvetica" w:cs="Helvetica"/>
          <w:color w:val="000000"/>
          <w:sz w:val="18"/>
          <w:szCs w:val="13"/>
        </w:rPr>
        <w:t>,</w:t>
      </w:r>
      <w:r w:rsidRPr="00BF7B90">
        <w:rPr>
          <w:rFonts w:ascii="Helvetica" w:hAnsi="Helvetica" w:cs="Helvetica"/>
          <w:color w:val="000000"/>
          <w:sz w:val="18"/>
          <w:szCs w:val="13"/>
        </w:rPr>
        <w:t xml:space="preserve"> K</w:t>
      </w:r>
      <w:r>
        <w:rPr>
          <w:rFonts w:ascii="Helvetica" w:hAnsi="Helvetica" w:cs="Helvetica"/>
          <w:color w:val="000000"/>
          <w:sz w:val="18"/>
          <w:szCs w:val="13"/>
        </w:rPr>
        <w:t>.</w:t>
      </w:r>
      <w:r w:rsidRPr="00BF7B90">
        <w:rPr>
          <w:rFonts w:ascii="Helvetica" w:hAnsi="Helvetica" w:cs="Helvetica"/>
          <w:color w:val="000000"/>
          <w:sz w:val="18"/>
          <w:szCs w:val="13"/>
        </w:rPr>
        <w:t>M</w:t>
      </w:r>
      <w:r>
        <w:rPr>
          <w:rFonts w:ascii="Helvetica" w:hAnsi="Helvetica" w:cs="Helvetica"/>
          <w:color w:val="000000"/>
          <w:sz w:val="18"/>
          <w:szCs w:val="13"/>
        </w:rPr>
        <w:t>.</w:t>
      </w:r>
      <w:r w:rsidRPr="00BF7B90">
        <w:rPr>
          <w:rFonts w:ascii="Helvetica" w:hAnsi="Helvetica" w:cs="Helvetica"/>
          <w:color w:val="000000"/>
          <w:sz w:val="18"/>
          <w:szCs w:val="13"/>
        </w:rPr>
        <w:t xml:space="preserve">, </w:t>
      </w:r>
      <w:r>
        <w:rPr>
          <w:rFonts w:ascii="Helvetica" w:hAnsi="Helvetica" w:cs="Helvetica"/>
          <w:color w:val="000000"/>
          <w:sz w:val="18"/>
          <w:szCs w:val="13"/>
        </w:rPr>
        <w:t xml:space="preserve">&amp; </w:t>
      </w:r>
      <w:proofErr w:type="spellStart"/>
      <w:r w:rsidRPr="00BF7B90">
        <w:rPr>
          <w:rFonts w:ascii="Helvetica" w:hAnsi="Helvetica" w:cs="Helvetica"/>
          <w:color w:val="000000"/>
          <w:sz w:val="18"/>
          <w:szCs w:val="13"/>
        </w:rPr>
        <w:t>Populin</w:t>
      </w:r>
      <w:proofErr w:type="spellEnd"/>
      <w:r w:rsidRPr="00BF7B90">
        <w:rPr>
          <w:rFonts w:ascii="Helvetica" w:hAnsi="Helvetica" w:cs="Helvetica"/>
          <w:color w:val="000000"/>
          <w:sz w:val="18"/>
          <w:szCs w:val="13"/>
        </w:rPr>
        <w:t xml:space="preserve"> L</w:t>
      </w:r>
      <w:r>
        <w:rPr>
          <w:rFonts w:ascii="Helvetica" w:hAnsi="Helvetica" w:cs="Helvetica"/>
          <w:color w:val="000000"/>
          <w:sz w:val="18"/>
          <w:szCs w:val="13"/>
        </w:rPr>
        <w:t>.</w:t>
      </w:r>
      <w:r w:rsidRPr="00BF7B90">
        <w:rPr>
          <w:rFonts w:ascii="Helvetica" w:hAnsi="Helvetica" w:cs="Helvetica"/>
          <w:color w:val="000000"/>
          <w:sz w:val="18"/>
          <w:szCs w:val="13"/>
        </w:rPr>
        <w:t>C</w:t>
      </w:r>
      <w:r>
        <w:rPr>
          <w:rFonts w:ascii="Helvetica" w:hAnsi="Helvetica" w:cs="Helvetica"/>
          <w:color w:val="000000"/>
          <w:sz w:val="18"/>
          <w:szCs w:val="13"/>
        </w:rPr>
        <w:t>.</w:t>
      </w:r>
      <w:r w:rsidRPr="00BF7B90">
        <w:rPr>
          <w:rFonts w:ascii="Helvetica" w:hAnsi="Helvetica" w:cs="Helvetica"/>
          <w:color w:val="000000"/>
          <w:sz w:val="18"/>
          <w:szCs w:val="13"/>
        </w:rPr>
        <w:t xml:space="preserve"> (2010)</w:t>
      </w:r>
      <w:r>
        <w:rPr>
          <w:rFonts w:ascii="Helvetica" w:hAnsi="Helvetica" w:cs="Helvetica"/>
          <w:color w:val="000000"/>
          <w:sz w:val="18"/>
          <w:szCs w:val="13"/>
        </w:rPr>
        <w:t>.</w:t>
      </w:r>
      <w:r w:rsidRPr="00BF7B90">
        <w:rPr>
          <w:rFonts w:ascii="Helvetica" w:hAnsi="Helvetica" w:cs="Helvetica"/>
          <w:color w:val="000000"/>
          <w:sz w:val="18"/>
          <w:szCs w:val="13"/>
        </w:rPr>
        <w:t xml:space="preserve"> Rhesus </w:t>
      </w:r>
      <w:r>
        <w:rPr>
          <w:rFonts w:ascii="Helvetica" w:hAnsi="Helvetica" w:cs="Helvetica"/>
          <w:color w:val="000000"/>
          <w:sz w:val="18"/>
          <w:szCs w:val="13"/>
        </w:rPr>
        <w:t>m</w:t>
      </w:r>
      <w:r w:rsidRPr="00BF7B90">
        <w:rPr>
          <w:rFonts w:ascii="Helvetica" w:hAnsi="Helvetica" w:cs="Helvetica"/>
          <w:color w:val="000000"/>
          <w:sz w:val="18"/>
          <w:szCs w:val="13"/>
        </w:rPr>
        <w:t>onkeys (</w:t>
      </w:r>
      <w:proofErr w:type="spellStart"/>
      <w:r w:rsidRPr="00BF7B90">
        <w:rPr>
          <w:rFonts w:ascii="Helvetica" w:hAnsi="Helvetica" w:cs="Helvetica"/>
          <w:i/>
          <w:color w:val="000000"/>
          <w:sz w:val="18"/>
          <w:szCs w:val="13"/>
        </w:rPr>
        <w:t>Macaca</w:t>
      </w:r>
      <w:proofErr w:type="spellEnd"/>
      <w:r w:rsidRPr="00BF7B90">
        <w:rPr>
          <w:rFonts w:ascii="Helvetica" w:hAnsi="Helvetica" w:cs="Helvetica"/>
          <w:i/>
          <w:color w:val="000000"/>
          <w:sz w:val="18"/>
          <w:szCs w:val="13"/>
        </w:rPr>
        <w:t xml:space="preserve"> </w:t>
      </w:r>
      <w:proofErr w:type="spellStart"/>
      <w:r w:rsidRPr="00BF7B90">
        <w:rPr>
          <w:rFonts w:ascii="Helvetica" w:hAnsi="Helvetica" w:cs="Helvetica"/>
          <w:i/>
          <w:color w:val="000000"/>
          <w:sz w:val="18"/>
          <w:szCs w:val="13"/>
        </w:rPr>
        <w:t>mulatta</w:t>
      </w:r>
      <w:proofErr w:type="spellEnd"/>
      <w:r w:rsidRPr="00BF7B90">
        <w:rPr>
          <w:rFonts w:ascii="Helvetica" w:hAnsi="Helvetica" w:cs="Helvetica"/>
          <w:color w:val="000000"/>
          <w:sz w:val="18"/>
          <w:szCs w:val="13"/>
        </w:rPr>
        <w:t xml:space="preserve">) </w:t>
      </w:r>
      <w:r>
        <w:rPr>
          <w:rFonts w:ascii="Helvetica" w:hAnsi="Helvetica" w:cs="Helvetica"/>
          <w:color w:val="000000"/>
          <w:sz w:val="18"/>
          <w:szCs w:val="13"/>
        </w:rPr>
        <w:t>do r</w:t>
      </w:r>
      <w:r w:rsidRPr="00BF7B90">
        <w:rPr>
          <w:rFonts w:ascii="Helvetica" w:hAnsi="Helvetica" w:cs="Helvetica"/>
          <w:color w:val="000000"/>
          <w:sz w:val="18"/>
          <w:szCs w:val="13"/>
        </w:rPr>
        <w:t xml:space="preserve">ecognize </w:t>
      </w:r>
      <w:r>
        <w:rPr>
          <w:rFonts w:ascii="Helvetica" w:hAnsi="Helvetica" w:cs="Helvetica"/>
          <w:color w:val="000000"/>
          <w:sz w:val="18"/>
          <w:szCs w:val="13"/>
        </w:rPr>
        <w:t>t</w:t>
      </w:r>
      <w:r w:rsidRPr="00BF7B90">
        <w:rPr>
          <w:rFonts w:ascii="Helvetica" w:hAnsi="Helvetica" w:cs="Helvetica"/>
          <w:color w:val="000000"/>
          <w:sz w:val="18"/>
          <w:szCs w:val="13"/>
        </w:rPr>
        <w:t xml:space="preserve">hemselves in the </w:t>
      </w:r>
      <w:r>
        <w:rPr>
          <w:rFonts w:ascii="Helvetica" w:hAnsi="Helvetica" w:cs="Helvetica"/>
          <w:color w:val="000000"/>
          <w:sz w:val="18"/>
          <w:szCs w:val="13"/>
        </w:rPr>
        <w:t>m</w:t>
      </w:r>
      <w:r w:rsidRPr="00BF7B90">
        <w:rPr>
          <w:rFonts w:ascii="Helvetica" w:hAnsi="Helvetica" w:cs="Helvetica"/>
          <w:color w:val="000000"/>
          <w:sz w:val="18"/>
          <w:szCs w:val="13"/>
        </w:rPr>
        <w:t xml:space="preserve">irror: Implications for the </w:t>
      </w:r>
      <w:r>
        <w:rPr>
          <w:rFonts w:ascii="Helvetica" w:hAnsi="Helvetica" w:cs="Helvetica"/>
          <w:color w:val="000000"/>
          <w:sz w:val="18"/>
          <w:szCs w:val="13"/>
        </w:rPr>
        <w:t>evolution of self-r</w:t>
      </w:r>
      <w:r w:rsidRPr="00BF7B90">
        <w:rPr>
          <w:rFonts w:ascii="Helvetica" w:hAnsi="Helvetica" w:cs="Helvetica"/>
          <w:color w:val="000000"/>
          <w:sz w:val="18"/>
          <w:szCs w:val="13"/>
        </w:rPr>
        <w:t xml:space="preserve">ecognition. </w:t>
      </w:r>
      <w:proofErr w:type="spellStart"/>
      <w:r w:rsidRPr="00BF7B90">
        <w:rPr>
          <w:rFonts w:ascii="Helvetica" w:hAnsi="Helvetica" w:cs="Helvetica"/>
          <w:i/>
          <w:color w:val="000000"/>
          <w:sz w:val="18"/>
          <w:szCs w:val="13"/>
        </w:rPr>
        <w:t>PLoS</w:t>
      </w:r>
      <w:proofErr w:type="spellEnd"/>
      <w:r w:rsidRPr="00BF7B90">
        <w:rPr>
          <w:rFonts w:ascii="Helvetica" w:hAnsi="Helvetica" w:cs="Helvetica"/>
          <w:i/>
          <w:color w:val="000000"/>
          <w:sz w:val="18"/>
          <w:szCs w:val="13"/>
        </w:rPr>
        <w:t xml:space="preserve"> ONE, 5</w:t>
      </w:r>
      <w:r w:rsidRPr="00BF7B90">
        <w:rPr>
          <w:rFonts w:ascii="Helvetica" w:hAnsi="Helvetica" w:cs="Helvetica"/>
          <w:color w:val="000000"/>
          <w:sz w:val="18"/>
          <w:szCs w:val="13"/>
        </w:rPr>
        <w:t>(9): e12865.</w:t>
      </w:r>
    </w:p>
    <w:p w:rsidR="00C96E27" w:rsidRPr="00C96E27" w:rsidRDefault="006D5ED9" w:rsidP="00291C6D">
      <w:pPr>
        <w:pStyle w:val="ListParagraph"/>
        <w:numPr>
          <w:ilvl w:val="0"/>
          <w:numId w:val="7"/>
        </w:numPr>
        <w:spacing w:after="0"/>
        <w:ind w:left="360"/>
        <w:rPr>
          <w:rFonts w:ascii="Helvetica" w:hAnsi="Helvetica"/>
          <w:sz w:val="18"/>
        </w:rPr>
      </w:pPr>
      <w:proofErr w:type="spellStart"/>
      <w:r w:rsidRPr="0032087E">
        <w:rPr>
          <w:rFonts w:ascii="Helvetica" w:hAnsi="Helvetica" w:cs="Times New Roman"/>
          <w:color w:val="000000"/>
          <w:sz w:val="18"/>
          <w:szCs w:val="21"/>
        </w:rPr>
        <w:t>Rochat</w:t>
      </w:r>
      <w:proofErr w:type="spellEnd"/>
      <w:r w:rsidRPr="0032087E">
        <w:rPr>
          <w:rFonts w:ascii="Helvetica" w:hAnsi="Helvetica" w:cs="Times New Roman"/>
          <w:color w:val="000000"/>
          <w:sz w:val="18"/>
          <w:szCs w:val="21"/>
        </w:rPr>
        <w:t xml:space="preserve">, P., </w:t>
      </w:r>
      <w:proofErr w:type="spellStart"/>
      <w:r w:rsidRPr="0032087E">
        <w:rPr>
          <w:rFonts w:ascii="Helvetica" w:hAnsi="Helvetica" w:cs="Times New Roman"/>
          <w:color w:val="000000"/>
          <w:sz w:val="18"/>
          <w:szCs w:val="21"/>
        </w:rPr>
        <w:t>Broesch</w:t>
      </w:r>
      <w:proofErr w:type="spellEnd"/>
      <w:r w:rsidRPr="0032087E">
        <w:rPr>
          <w:rFonts w:ascii="Helvetica" w:hAnsi="Helvetica" w:cs="Times New Roman"/>
          <w:color w:val="000000"/>
          <w:sz w:val="18"/>
          <w:szCs w:val="21"/>
        </w:rPr>
        <w:t xml:space="preserve">, T., &amp; Jayne, K. (2012). Social awareness and early self-recognition. </w:t>
      </w:r>
      <w:r w:rsidRPr="00784AE7">
        <w:rPr>
          <w:rFonts w:ascii="Helvetica" w:hAnsi="Helvetica" w:cs="Times New Roman"/>
          <w:i/>
          <w:color w:val="000000"/>
          <w:sz w:val="18"/>
          <w:szCs w:val="21"/>
        </w:rPr>
        <w:t>Consciousness &amp; Cognition, 21</w:t>
      </w:r>
      <w:r w:rsidRPr="0032087E">
        <w:rPr>
          <w:rFonts w:ascii="Helvetica" w:hAnsi="Helvetica" w:cs="Times New Roman"/>
          <w:color w:val="000000"/>
          <w:sz w:val="18"/>
          <w:szCs w:val="21"/>
        </w:rPr>
        <w:t>: 1491-1497.</w:t>
      </w:r>
    </w:p>
    <w:p w:rsidR="0032087E" w:rsidRPr="0032087E" w:rsidRDefault="00C96E27" w:rsidP="00291C6D">
      <w:pPr>
        <w:pStyle w:val="ListParagraph"/>
        <w:numPr>
          <w:ilvl w:val="0"/>
          <w:numId w:val="7"/>
        </w:numPr>
        <w:spacing w:after="0"/>
        <w:ind w:left="360"/>
        <w:rPr>
          <w:rFonts w:ascii="Helvetica" w:hAnsi="Helvetica"/>
          <w:sz w:val="18"/>
        </w:rPr>
      </w:pPr>
      <w:proofErr w:type="spellStart"/>
      <w:r>
        <w:rPr>
          <w:rFonts w:ascii="Helvetica" w:hAnsi="Helvetica" w:cs="Times New Roman"/>
          <w:color w:val="000000"/>
          <w:sz w:val="18"/>
          <w:szCs w:val="21"/>
        </w:rPr>
        <w:t>Bryne</w:t>
      </w:r>
      <w:proofErr w:type="spellEnd"/>
      <w:r>
        <w:rPr>
          <w:rFonts w:ascii="Helvetica" w:hAnsi="Helvetica" w:cs="Times New Roman"/>
          <w:color w:val="000000"/>
          <w:sz w:val="18"/>
          <w:szCs w:val="21"/>
        </w:rPr>
        <w:t xml:space="preserve">, R.W., &amp; Bates, L.A. (2010). Primate social cognition: Uniquely primate, uniquely social, or just unique? </w:t>
      </w:r>
      <w:r w:rsidRPr="00C96E27">
        <w:rPr>
          <w:rFonts w:ascii="Helvetica" w:hAnsi="Helvetica" w:cs="Times New Roman"/>
          <w:i/>
          <w:iCs/>
          <w:color w:val="000000"/>
          <w:sz w:val="18"/>
          <w:szCs w:val="21"/>
        </w:rPr>
        <w:t>Neuron, 65</w:t>
      </w:r>
      <w:r>
        <w:rPr>
          <w:rFonts w:ascii="Helvetica" w:hAnsi="Helvetica" w:cs="Times New Roman"/>
          <w:color w:val="000000"/>
          <w:sz w:val="18"/>
          <w:szCs w:val="21"/>
        </w:rPr>
        <w:t>(6): 815-830.</w:t>
      </w:r>
    </w:p>
    <w:p w:rsidR="00263D62" w:rsidRDefault="00784AE7" w:rsidP="00291C6D">
      <w:pPr>
        <w:pStyle w:val="ListParagraph"/>
        <w:numPr>
          <w:ilvl w:val="0"/>
          <w:numId w:val="12"/>
        </w:numPr>
        <w:spacing w:after="0"/>
        <w:ind w:left="360"/>
        <w:rPr>
          <w:rFonts w:ascii="Helvetica" w:hAnsi="Helvetica"/>
          <w:i/>
          <w:sz w:val="18"/>
        </w:rPr>
      </w:pPr>
      <w:r w:rsidRPr="008421F9">
        <w:rPr>
          <w:rFonts w:ascii="Helvetica" w:hAnsi="Helvetica"/>
          <w:i/>
          <w:sz w:val="18"/>
        </w:rPr>
        <w:t xml:space="preserve">Gallup, </w:t>
      </w:r>
      <w:proofErr w:type="spellStart"/>
      <w:r w:rsidRPr="008421F9">
        <w:rPr>
          <w:rFonts w:ascii="Helvetica" w:hAnsi="Helvetica"/>
          <w:i/>
          <w:sz w:val="18"/>
        </w:rPr>
        <w:t>G.G.Jr</w:t>
      </w:r>
      <w:proofErr w:type="spellEnd"/>
      <w:r w:rsidRPr="008421F9">
        <w:rPr>
          <w:rFonts w:ascii="Helvetica" w:hAnsi="Helvetica"/>
          <w:i/>
          <w:sz w:val="18"/>
        </w:rPr>
        <w:t xml:space="preserve">. </w:t>
      </w:r>
      <w:r w:rsidR="0032087E" w:rsidRPr="008421F9">
        <w:rPr>
          <w:rFonts w:ascii="Helvetica" w:hAnsi="Helvetica"/>
          <w:i/>
          <w:sz w:val="18"/>
        </w:rPr>
        <w:t xml:space="preserve">(1982). Self-awareness and the emergence of mind in primates. American Journal of </w:t>
      </w:r>
      <w:proofErr w:type="spellStart"/>
      <w:r w:rsidR="0032087E" w:rsidRPr="008421F9">
        <w:rPr>
          <w:rFonts w:ascii="Helvetica" w:hAnsi="Helvetica"/>
          <w:i/>
          <w:sz w:val="18"/>
        </w:rPr>
        <w:t>Primatology</w:t>
      </w:r>
      <w:proofErr w:type="spellEnd"/>
      <w:r w:rsidR="0032087E" w:rsidRPr="008421F9">
        <w:rPr>
          <w:rFonts w:ascii="Helvetica" w:hAnsi="Helvetica"/>
          <w:i/>
          <w:sz w:val="18"/>
        </w:rPr>
        <w:t>, 2: 237-248.</w:t>
      </w:r>
    </w:p>
    <w:p w:rsidR="006338A3" w:rsidRPr="00263D62" w:rsidRDefault="006338A3" w:rsidP="00291C6D">
      <w:pPr>
        <w:pStyle w:val="ListParagraph"/>
        <w:numPr>
          <w:ilvl w:val="0"/>
          <w:numId w:val="12"/>
        </w:numPr>
        <w:spacing w:after="0"/>
        <w:ind w:left="360"/>
        <w:rPr>
          <w:rStyle w:val="reference-text"/>
        </w:rPr>
      </w:pPr>
      <w:proofErr w:type="spellStart"/>
      <w:r w:rsidRPr="00263D62">
        <w:rPr>
          <w:rStyle w:val="reference-text"/>
          <w:rFonts w:ascii="Helvetica" w:hAnsi="Helvetica"/>
          <w:i/>
          <w:sz w:val="18"/>
        </w:rPr>
        <w:t>Plotnik</w:t>
      </w:r>
      <w:proofErr w:type="spellEnd"/>
      <w:r w:rsidRPr="00263D62">
        <w:rPr>
          <w:rStyle w:val="reference-text"/>
          <w:rFonts w:ascii="Helvetica" w:hAnsi="Helvetica"/>
          <w:i/>
          <w:sz w:val="18"/>
        </w:rPr>
        <w:t>, J.M., de Waal, F.B.M., &amp; Reiss, D. (2006</w:t>
      </w:r>
      <w:r w:rsidR="0032087E" w:rsidRPr="00263D62">
        <w:rPr>
          <w:rStyle w:val="reference-text"/>
          <w:rFonts w:ascii="Helvetica" w:hAnsi="Helvetica"/>
          <w:i/>
          <w:sz w:val="18"/>
        </w:rPr>
        <w:t>)</w:t>
      </w:r>
      <w:r w:rsidRPr="00263D62">
        <w:rPr>
          <w:rStyle w:val="reference-text"/>
          <w:rFonts w:ascii="Helvetica" w:hAnsi="Helvetica"/>
          <w:i/>
          <w:sz w:val="18"/>
        </w:rPr>
        <w:t>.</w:t>
      </w:r>
      <w:r w:rsidR="0032087E" w:rsidRPr="00263D62">
        <w:rPr>
          <w:rStyle w:val="reference-text"/>
          <w:rFonts w:ascii="Helvetica" w:hAnsi="Helvetica"/>
          <w:i/>
          <w:sz w:val="18"/>
        </w:rPr>
        <w:t xml:space="preserve"> Self-recognition in an Asian elephant.</w:t>
      </w:r>
      <w:r w:rsidRPr="00263D62">
        <w:rPr>
          <w:rStyle w:val="reference-text"/>
          <w:rFonts w:ascii="Helvetica" w:hAnsi="Helvetica"/>
          <w:i/>
          <w:sz w:val="18"/>
        </w:rPr>
        <w:t xml:space="preserve"> </w:t>
      </w:r>
      <w:r w:rsidRPr="00263D62">
        <w:rPr>
          <w:rStyle w:val="reference-text"/>
          <w:rFonts w:ascii="Helvetica" w:hAnsi="Helvetica"/>
          <w:i/>
          <w:iCs/>
          <w:sz w:val="18"/>
        </w:rPr>
        <w:t>Proceedings of the National Academy of Sciences, 103</w:t>
      </w:r>
      <w:r w:rsidRPr="00263D62">
        <w:rPr>
          <w:rStyle w:val="reference-text"/>
          <w:rFonts w:ascii="Helvetica" w:hAnsi="Helvetica"/>
          <w:i/>
          <w:sz w:val="18"/>
        </w:rPr>
        <w:t>(45): 17053-17057.</w:t>
      </w:r>
    </w:p>
    <w:p w:rsidR="006F4404" w:rsidRPr="00E21A18" w:rsidRDefault="006F4404" w:rsidP="00EA5EA2">
      <w:pPr>
        <w:spacing w:after="0"/>
        <w:rPr>
          <w:rFonts w:ascii="Helvetica" w:hAnsi="Helvetica"/>
          <w:b/>
          <w:sz w:val="18"/>
        </w:rPr>
      </w:pPr>
    </w:p>
    <w:p w:rsidR="00E21A18" w:rsidRPr="00FF37F7" w:rsidRDefault="006F4404" w:rsidP="00FF37F7">
      <w:pPr>
        <w:spacing w:after="0"/>
        <w:rPr>
          <w:rFonts w:ascii="Helvetica" w:hAnsi="Helvetica"/>
          <w:b/>
          <w:sz w:val="18"/>
        </w:rPr>
      </w:pPr>
      <w:r w:rsidRPr="00E21A18">
        <w:rPr>
          <w:rFonts w:ascii="Helvetica" w:hAnsi="Helvetica"/>
          <w:b/>
          <w:sz w:val="18"/>
        </w:rPr>
        <w:t>Cla</w:t>
      </w:r>
      <w:r w:rsidR="00C01361" w:rsidRPr="00E21A18">
        <w:rPr>
          <w:rFonts w:ascii="Helvetica" w:hAnsi="Helvetica"/>
          <w:b/>
          <w:sz w:val="18"/>
        </w:rPr>
        <w:t xml:space="preserve">ss </w:t>
      </w:r>
      <w:r w:rsidR="008578AE">
        <w:rPr>
          <w:rFonts w:ascii="Helvetica" w:hAnsi="Helvetica"/>
          <w:b/>
          <w:sz w:val="18"/>
        </w:rPr>
        <w:t>10</w:t>
      </w:r>
      <w:r w:rsidR="00C01361" w:rsidRPr="00E21A18">
        <w:rPr>
          <w:rFonts w:ascii="Helvetica" w:hAnsi="Helvetica"/>
          <w:b/>
          <w:sz w:val="18"/>
        </w:rPr>
        <w:t>: Empathy</w:t>
      </w:r>
    </w:p>
    <w:p w:rsidR="007A707B" w:rsidRDefault="00954178" w:rsidP="00291C6D">
      <w:pPr>
        <w:pStyle w:val="ListParagraph"/>
        <w:numPr>
          <w:ilvl w:val="0"/>
          <w:numId w:val="7"/>
        </w:numPr>
        <w:spacing w:after="0"/>
        <w:ind w:left="360"/>
        <w:rPr>
          <w:rFonts w:ascii="Helvetica" w:hAnsi="Helvetica"/>
          <w:sz w:val="18"/>
        </w:rPr>
      </w:pPr>
      <w:r w:rsidRPr="00FF37F7">
        <w:rPr>
          <w:rFonts w:ascii="Helvetica" w:hAnsi="Helvetica"/>
          <w:sz w:val="18"/>
        </w:rPr>
        <w:t>Preston, S.D. &amp; de Waal, F.B.M. (2002). Empathy: Its ultimate and proximate bases. </w:t>
      </w:r>
      <w:r w:rsidRPr="00FF37F7">
        <w:rPr>
          <w:rFonts w:ascii="Helvetica" w:hAnsi="Helvetica"/>
          <w:i/>
          <w:iCs/>
          <w:sz w:val="18"/>
        </w:rPr>
        <w:t>Behavioral &amp; Brain Sciences,</w:t>
      </w:r>
      <w:r>
        <w:rPr>
          <w:rFonts w:ascii="Helvetica" w:hAnsi="Helvetica"/>
          <w:sz w:val="18"/>
        </w:rPr>
        <w:t xml:space="preserve"> 25: 1-20.</w:t>
      </w:r>
    </w:p>
    <w:p w:rsidR="00954178" w:rsidRPr="00954178" w:rsidRDefault="007A707B" w:rsidP="00291C6D">
      <w:pPr>
        <w:pStyle w:val="ListParagraph"/>
        <w:numPr>
          <w:ilvl w:val="0"/>
          <w:numId w:val="7"/>
        </w:numPr>
        <w:spacing w:after="0"/>
        <w:ind w:left="360"/>
        <w:rPr>
          <w:rFonts w:ascii="Helvetica" w:hAnsi="Helvetica"/>
          <w:sz w:val="18"/>
        </w:rPr>
      </w:pPr>
      <w:proofErr w:type="spellStart"/>
      <w:r>
        <w:rPr>
          <w:rFonts w:ascii="Helvetica" w:hAnsi="Helvetica"/>
          <w:sz w:val="18"/>
        </w:rPr>
        <w:t>Palagi</w:t>
      </w:r>
      <w:proofErr w:type="spellEnd"/>
      <w:r>
        <w:rPr>
          <w:rFonts w:ascii="Helvetica" w:hAnsi="Helvetica"/>
          <w:sz w:val="18"/>
        </w:rPr>
        <w:t xml:space="preserve">, E., Leone, A., Mancini, G., &amp; Ferrari, P.F. (2009). Contagious yawning in gelada baboons as a possible expression of empathy. </w:t>
      </w:r>
      <w:r w:rsidRPr="00C20B8E">
        <w:rPr>
          <w:rStyle w:val="Emphasis"/>
          <w:rFonts w:ascii="Helvetica" w:hAnsi="Helvetica"/>
          <w:sz w:val="18"/>
        </w:rPr>
        <w:t>Proceedings of the National Academy of Sciences, 10</w:t>
      </w:r>
      <w:r>
        <w:rPr>
          <w:rStyle w:val="Emphasis"/>
          <w:rFonts w:ascii="Helvetica" w:hAnsi="Helvetica"/>
          <w:sz w:val="18"/>
        </w:rPr>
        <w:t>6</w:t>
      </w:r>
      <w:r>
        <w:rPr>
          <w:rStyle w:val="Emphasis"/>
          <w:rFonts w:ascii="Helvetica" w:hAnsi="Helvetica"/>
          <w:i w:val="0"/>
          <w:sz w:val="18"/>
        </w:rPr>
        <w:t>(46)</w:t>
      </w:r>
      <w:r w:rsidRPr="00C20B8E">
        <w:rPr>
          <w:rStyle w:val="Emphasis"/>
          <w:rFonts w:ascii="Helvetica" w:hAnsi="Helvetica"/>
          <w:i w:val="0"/>
          <w:sz w:val="18"/>
        </w:rPr>
        <w:t>:</w:t>
      </w:r>
      <w:r w:rsidRPr="00C20B8E">
        <w:rPr>
          <w:rFonts w:ascii="Helvetica" w:hAnsi="Helvetica"/>
          <w:sz w:val="18"/>
        </w:rPr>
        <w:t xml:space="preserve"> </w:t>
      </w:r>
      <w:r>
        <w:rPr>
          <w:rFonts w:ascii="Helvetica" w:hAnsi="Helvetica"/>
          <w:sz w:val="18"/>
        </w:rPr>
        <w:t>19262-19267</w:t>
      </w:r>
      <w:r w:rsidRPr="00C20B8E">
        <w:rPr>
          <w:rFonts w:ascii="Helvetica" w:hAnsi="Helvetica"/>
          <w:sz w:val="18"/>
        </w:rPr>
        <w:t>.</w:t>
      </w:r>
    </w:p>
    <w:p w:rsidR="006D5ED9" w:rsidRDefault="00FF37F7" w:rsidP="00291C6D">
      <w:pPr>
        <w:pStyle w:val="ListParagraph"/>
        <w:numPr>
          <w:ilvl w:val="0"/>
          <w:numId w:val="7"/>
        </w:numPr>
        <w:spacing w:after="0"/>
        <w:ind w:left="360"/>
        <w:rPr>
          <w:rFonts w:ascii="Helvetica" w:hAnsi="Helvetica"/>
          <w:sz w:val="18"/>
        </w:rPr>
      </w:pPr>
      <w:proofErr w:type="spellStart"/>
      <w:r w:rsidRPr="004B31E9">
        <w:rPr>
          <w:rFonts w:ascii="Helvetica" w:hAnsi="Helvetica"/>
          <w:sz w:val="18"/>
        </w:rPr>
        <w:t>Norscia</w:t>
      </w:r>
      <w:proofErr w:type="spellEnd"/>
      <w:r w:rsidRPr="004B31E9">
        <w:rPr>
          <w:rFonts w:ascii="Helvetica" w:hAnsi="Helvetica"/>
          <w:sz w:val="18"/>
        </w:rPr>
        <w:t xml:space="preserve">, I. &amp; </w:t>
      </w:r>
      <w:proofErr w:type="spellStart"/>
      <w:r w:rsidRPr="004B31E9">
        <w:rPr>
          <w:rFonts w:ascii="Helvetica" w:hAnsi="Helvetica"/>
          <w:sz w:val="18"/>
        </w:rPr>
        <w:t>Palagi</w:t>
      </w:r>
      <w:proofErr w:type="spellEnd"/>
      <w:r w:rsidRPr="004B31E9">
        <w:rPr>
          <w:rFonts w:ascii="Helvetica" w:hAnsi="Helvetica"/>
          <w:sz w:val="18"/>
        </w:rPr>
        <w:t xml:space="preserve">, E. (2011). Yawn contagion and empathy in </w:t>
      </w:r>
      <w:r w:rsidRPr="004B31E9">
        <w:rPr>
          <w:rFonts w:ascii="Helvetica" w:hAnsi="Helvetica"/>
          <w:i/>
          <w:sz w:val="18"/>
        </w:rPr>
        <w:t>Homo sapiens</w:t>
      </w:r>
      <w:r w:rsidRPr="004B31E9">
        <w:rPr>
          <w:rFonts w:ascii="Helvetica" w:hAnsi="Helvetica"/>
          <w:sz w:val="18"/>
        </w:rPr>
        <w:t xml:space="preserve">. </w:t>
      </w:r>
      <w:proofErr w:type="spellStart"/>
      <w:r w:rsidRPr="004B31E9">
        <w:rPr>
          <w:rFonts w:ascii="Helvetica" w:hAnsi="Helvetica"/>
          <w:i/>
          <w:sz w:val="18"/>
        </w:rPr>
        <w:t>PLoS</w:t>
      </w:r>
      <w:proofErr w:type="spellEnd"/>
      <w:r w:rsidRPr="004B31E9">
        <w:rPr>
          <w:rFonts w:ascii="Helvetica" w:hAnsi="Helvetica"/>
          <w:i/>
          <w:sz w:val="18"/>
        </w:rPr>
        <w:t xml:space="preserve"> ONE, 6</w:t>
      </w:r>
      <w:r w:rsidRPr="004B31E9">
        <w:rPr>
          <w:rFonts w:ascii="Helvetica" w:hAnsi="Helvetica"/>
          <w:sz w:val="18"/>
        </w:rPr>
        <w:t>(12): e28472.</w:t>
      </w:r>
    </w:p>
    <w:p w:rsidR="00263D62" w:rsidRDefault="00FF37F7" w:rsidP="00291C6D">
      <w:pPr>
        <w:pStyle w:val="ListParagraph"/>
        <w:numPr>
          <w:ilvl w:val="0"/>
          <w:numId w:val="7"/>
        </w:numPr>
        <w:spacing w:after="0"/>
        <w:ind w:left="360"/>
        <w:rPr>
          <w:rFonts w:ascii="Helvetica" w:hAnsi="Helvetica"/>
          <w:sz w:val="18"/>
        </w:rPr>
      </w:pPr>
      <w:r>
        <w:rPr>
          <w:rFonts w:ascii="Helvetica" w:hAnsi="Helvetica"/>
          <w:sz w:val="18"/>
        </w:rPr>
        <w:t xml:space="preserve">Call, J. &amp; </w:t>
      </w:r>
      <w:proofErr w:type="spellStart"/>
      <w:r>
        <w:rPr>
          <w:rFonts w:ascii="Helvetica" w:hAnsi="Helvetica"/>
          <w:sz w:val="18"/>
        </w:rPr>
        <w:t>Tomasello</w:t>
      </w:r>
      <w:proofErr w:type="spellEnd"/>
      <w:r>
        <w:rPr>
          <w:rFonts w:ascii="Helvetica" w:hAnsi="Helvetica"/>
          <w:sz w:val="18"/>
        </w:rPr>
        <w:t xml:space="preserve">, M. (2008) </w:t>
      </w:r>
      <w:r w:rsidRPr="00FF37F7">
        <w:rPr>
          <w:rFonts w:ascii="Helvetica" w:hAnsi="Helvetica"/>
          <w:sz w:val="18"/>
        </w:rPr>
        <w:t>Does the chimpanzee have a theory of mind?</w:t>
      </w:r>
      <w:r>
        <w:rPr>
          <w:rFonts w:ascii="Helvetica" w:hAnsi="Helvetica"/>
          <w:sz w:val="18"/>
        </w:rPr>
        <w:t xml:space="preserve"> 30 years later.</w:t>
      </w:r>
      <w:r w:rsidR="00CB52BE">
        <w:rPr>
          <w:rFonts w:ascii="Helvetica" w:hAnsi="Helvetica"/>
          <w:sz w:val="18"/>
        </w:rPr>
        <w:t xml:space="preserve"> </w:t>
      </w:r>
      <w:r>
        <w:rPr>
          <w:rFonts w:ascii="Helvetica" w:hAnsi="Helvetica"/>
          <w:i/>
          <w:sz w:val="18"/>
        </w:rPr>
        <w:t>Trends in Cognitive Sciences, 12</w:t>
      </w:r>
      <w:r>
        <w:rPr>
          <w:rFonts w:ascii="Helvetica" w:hAnsi="Helvetica"/>
          <w:sz w:val="18"/>
        </w:rPr>
        <w:t>(5): 187-192.</w:t>
      </w:r>
    </w:p>
    <w:p w:rsidR="00263D62" w:rsidRPr="00263D62" w:rsidRDefault="008421F9" w:rsidP="00291C6D">
      <w:pPr>
        <w:pStyle w:val="ListParagraph"/>
        <w:numPr>
          <w:ilvl w:val="0"/>
          <w:numId w:val="23"/>
        </w:numPr>
        <w:spacing w:after="0"/>
        <w:ind w:left="360"/>
        <w:rPr>
          <w:rStyle w:val="Strong"/>
        </w:rPr>
      </w:pPr>
      <w:r w:rsidRPr="00263D62">
        <w:rPr>
          <w:rStyle w:val="Strong"/>
          <w:rFonts w:ascii="Helvetica" w:hAnsi="Helvetica"/>
          <w:b w:val="0"/>
          <w:i/>
          <w:sz w:val="18"/>
        </w:rPr>
        <w:t xml:space="preserve">Silk, J.B., </w:t>
      </w:r>
      <w:proofErr w:type="spellStart"/>
      <w:r w:rsidRPr="00263D62">
        <w:rPr>
          <w:rStyle w:val="Strong"/>
          <w:rFonts w:ascii="Helvetica" w:hAnsi="Helvetica"/>
          <w:b w:val="0"/>
          <w:i/>
          <w:sz w:val="18"/>
        </w:rPr>
        <w:t>Brosnan</w:t>
      </w:r>
      <w:proofErr w:type="spellEnd"/>
      <w:r w:rsidRPr="00263D62">
        <w:rPr>
          <w:rStyle w:val="Strong"/>
          <w:rFonts w:ascii="Helvetica" w:hAnsi="Helvetica"/>
          <w:b w:val="0"/>
          <w:i/>
          <w:sz w:val="18"/>
        </w:rPr>
        <w:t xml:space="preserve">, S.F., </w:t>
      </w:r>
      <w:proofErr w:type="spellStart"/>
      <w:r w:rsidRPr="00263D62">
        <w:rPr>
          <w:rStyle w:val="Strong"/>
          <w:rFonts w:ascii="Helvetica" w:hAnsi="Helvetica"/>
          <w:b w:val="0"/>
          <w:i/>
          <w:sz w:val="18"/>
        </w:rPr>
        <w:t>Vonk</w:t>
      </w:r>
      <w:proofErr w:type="spellEnd"/>
      <w:r w:rsidRPr="00263D62">
        <w:rPr>
          <w:rStyle w:val="Strong"/>
          <w:rFonts w:ascii="Helvetica" w:hAnsi="Helvetica"/>
          <w:b w:val="0"/>
          <w:i/>
          <w:sz w:val="18"/>
        </w:rPr>
        <w:t xml:space="preserve">, J., </w:t>
      </w:r>
      <w:proofErr w:type="spellStart"/>
      <w:r w:rsidRPr="00263D62">
        <w:rPr>
          <w:rStyle w:val="Strong"/>
          <w:rFonts w:ascii="Helvetica" w:hAnsi="Helvetica"/>
          <w:b w:val="0"/>
          <w:i/>
          <w:sz w:val="18"/>
        </w:rPr>
        <w:t>Henrich</w:t>
      </w:r>
      <w:proofErr w:type="spellEnd"/>
      <w:r w:rsidRPr="00263D62">
        <w:rPr>
          <w:rStyle w:val="Strong"/>
          <w:rFonts w:ascii="Helvetica" w:hAnsi="Helvetica"/>
          <w:b w:val="0"/>
          <w:i/>
          <w:sz w:val="18"/>
        </w:rPr>
        <w:t xml:space="preserve">, J., </w:t>
      </w:r>
      <w:proofErr w:type="spellStart"/>
      <w:r w:rsidRPr="00263D62">
        <w:rPr>
          <w:rStyle w:val="Strong"/>
          <w:rFonts w:ascii="Helvetica" w:hAnsi="Helvetica"/>
          <w:b w:val="0"/>
          <w:i/>
          <w:sz w:val="18"/>
        </w:rPr>
        <w:t>Povinelli</w:t>
      </w:r>
      <w:proofErr w:type="spellEnd"/>
      <w:r w:rsidRPr="00263D62">
        <w:rPr>
          <w:rStyle w:val="Strong"/>
          <w:rFonts w:ascii="Helvetica" w:hAnsi="Helvetica"/>
          <w:b w:val="0"/>
          <w:i/>
          <w:sz w:val="18"/>
        </w:rPr>
        <w:t xml:space="preserve">, D.J., Richardson, A.F., </w:t>
      </w:r>
      <w:proofErr w:type="spellStart"/>
      <w:r w:rsidRPr="00263D62">
        <w:rPr>
          <w:rStyle w:val="Strong"/>
          <w:rFonts w:ascii="Helvetica" w:hAnsi="Helvetica"/>
          <w:b w:val="0"/>
          <w:i/>
          <w:sz w:val="18"/>
        </w:rPr>
        <w:t>Lambeth</w:t>
      </w:r>
      <w:proofErr w:type="spellEnd"/>
      <w:r w:rsidRPr="00263D62">
        <w:rPr>
          <w:rStyle w:val="Strong"/>
          <w:rFonts w:ascii="Helvetica" w:hAnsi="Helvetica"/>
          <w:b w:val="0"/>
          <w:i/>
          <w:sz w:val="18"/>
        </w:rPr>
        <w:t xml:space="preserve">, S.P., </w:t>
      </w:r>
      <w:proofErr w:type="spellStart"/>
      <w:r w:rsidRPr="00263D62">
        <w:rPr>
          <w:rStyle w:val="Strong"/>
          <w:rFonts w:ascii="Helvetica" w:hAnsi="Helvetica"/>
          <w:b w:val="0"/>
          <w:i/>
          <w:sz w:val="18"/>
        </w:rPr>
        <w:t>Mascaro</w:t>
      </w:r>
      <w:proofErr w:type="spellEnd"/>
      <w:r w:rsidRPr="00263D62">
        <w:rPr>
          <w:rStyle w:val="Strong"/>
          <w:rFonts w:ascii="Helvetica" w:hAnsi="Helvetica"/>
          <w:b w:val="0"/>
          <w:i/>
          <w:sz w:val="18"/>
        </w:rPr>
        <w:t xml:space="preserve">, J., &amp; Schapiro, S.J. (2005). Chimpanzees are indifferent to the welfare of other group members. Nature, 435: 1357-1359. </w:t>
      </w:r>
    </w:p>
    <w:p w:rsidR="008421F9" w:rsidRPr="00263D62" w:rsidRDefault="008421F9" w:rsidP="00291C6D">
      <w:pPr>
        <w:pStyle w:val="ListParagraph"/>
        <w:numPr>
          <w:ilvl w:val="0"/>
          <w:numId w:val="23"/>
        </w:numPr>
        <w:spacing w:after="0"/>
        <w:ind w:left="360"/>
        <w:rPr>
          <w:rStyle w:val="Strong"/>
        </w:rPr>
      </w:pPr>
      <w:proofErr w:type="gramStart"/>
      <w:r w:rsidRPr="00263D62">
        <w:rPr>
          <w:rStyle w:val="Strong"/>
          <w:rFonts w:ascii="Helvetica" w:hAnsi="Helvetica"/>
          <w:b w:val="0"/>
          <w:i/>
          <w:sz w:val="18"/>
        </w:rPr>
        <w:t>de</w:t>
      </w:r>
      <w:proofErr w:type="gramEnd"/>
      <w:r w:rsidRPr="00263D62">
        <w:rPr>
          <w:rStyle w:val="Strong"/>
          <w:rFonts w:ascii="Helvetica" w:hAnsi="Helvetica"/>
          <w:b w:val="0"/>
          <w:i/>
          <w:sz w:val="18"/>
        </w:rPr>
        <w:t xml:space="preserve"> Waal, F.B.M. (2007). With a little help from a friend. </w:t>
      </w:r>
      <w:proofErr w:type="spellStart"/>
      <w:r w:rsidRPr="00263D62">
        <w:rPr>
          <w:rStyle w:val="Strong"/>
          <w:rFonts w:ascii="Helvetica" w:hAnsi="Helvetica"/>
          <w:b w:val="0"/>
          <w:i/>
          <w:iCs/>
          <w:sz w:val="18"/>
        </w:rPr>
        <w:t>PLoS</w:t>
      </w:r>
      <w:proofErr w:type="spellEnd"/>
      <w:r w:rsidRPr="00263D62">
        <w:rPr>
          <w:rStyle w:val="Strong"/>
          <w:rFonts w:ascii="Helvetica" w:hAnsi="Helvetica"/>
          <w:b w:val="0"/>
          <w:i/>
          <w:iCs/>
          <w:sz w:val="18"/>
        </w:rPr>
        <w:t xml:space="preserve"> Biology, 5</w:t>
      </w:r>
      <w:r w:rsidRPr="00263D62">
        <w:rPr>
          <w:rStyle w:val="Strong"/>
          <w:rFonts w:ascii="Helvetica" w:hAnsi="Helvetica"/>
          <w:b w:val="0"/>
          <w:i/>
          <w:sz w:val="18"/>
        </w:rPr>
        <w:t xml:space="preserve">(7): e190. </w:t>
      </w:r>
    </w:p>
    <w:p w:rsidR="00217AF1" w:rsidRDefault="00217AF1" w:rsidP="00EA5EA2">
      <w:pPr>
        <w:spacing w:after="0"/>
        <w:rPr>
          <w:rFonts w:ascii="Helvetica" w:hAnsi="Helvetica"/>
          <w:b/>
          <w:sz w:val="18"/>
        </w:rPr>
      </w:pPr>
    </w:p>
    <w:p w:rsidR="00151033" w:rsidRDefault="008578AE" w:rsidP="00EA5EA2">
      <w:pPr>
        <w:spacing w:after="0"/>
        <w:rPr>
          <w:rFonts w:ascii="Helvetica" w:hAnsi="Helvetica"/>
          <w:b/>
          <w:sz w:val="18"/>
        </w:rPr>
      </w:pPr>
      <w:r>
        <w:rPr>
          <w:rFonts w:ascii="Helvetica" w:hAnsi="Helvetica"/>
          <w:b/>
          <w:sz w:val="18"/>
        </w:rPr>
        <w:t>Class 11</w:t>
      </w:r>
      <w:r w:rsidR="006F4404" w:rsidRPr="006F4404">
        <w:rPr>
          <w:rFonts w:ascii="Helvetica" w:hAnsi="Helvetica"/>
          <w:b/>
          <w:sz w:val="18"/>
        </w:rPr>
        <w:t>: Social Learning</w:t>
      </w:r>
    </w:p>
    <w:p w:rsidR="008E3C51" w:rsidRDefault="0041358D" w:rsidP="00291C6D">
      <w:pPr>
        <w:pStyle w:val="ListParagraph"/>
        <w:numPr>
          <w:ilvl w:val="0"/>
          <w:numId w:val="6"/>
        </w:numPr>
        <w:spacing w:after="0"/>
        <w:ind w:left="360"/>
        <w:rPr>
          <w:rFonts w:ascii="Helvetica" w:hAnsi="Helvetica"/>
          <w:sz w:val="18"/>
        </w:rPr>
      </w:pPr>
      <w:r w:rsidRPr="00561FD0">
        <w:rPr>
          <w:rFonts w:ascii="Helvetica" w:hAnsi="Helvetica"/>
          <w:sz w:val="18"/>
        </w:rPr>
        <w:t xml:space="preserve">Whiten, A. (2000). Primate culture and social learning. </w:t>
      </w:r>
      <w:r w:rsidRPr="00561FD0">
        <w:rPr>
          <w:rFonts w:ascii="Helvetica" w:hAnsi="Helvetica"/>
          <w:i/>
          <w:iCs/>
          <w:sz w:val="18"/>
        </w:rPr>
        <w:t>Cognitive Science, 24</w:t>
      </w:r>
      <w:r w:rsidRPr="00561FD0">
        <w:rPr>
          <w:rFonts w:ascii="Helvetica" w:hAnsi="Helvetica"/>
          <w:sz w:val="18"/>
        </w:rPr>
        <w:t>(3): 477-508.</w:t>
      </w:r>
    </w:p>
    <w:p w:rsidR="0041358D" w:rsidRPr="008E3C51" w:rsidRDefault="008E3C51" w:rsidP="00291C6D">
      <w:pPr>
        <w:pStyle w:val="ListParagraph"/>
        <w:numPr>
          <w:ilvl w:val="0"/>
          <w:numId w:val="6"/>
        </w:numPr>
        <w:spacing w:after="0"/>
        <w:ind w:left="360"/>
        <w:rPr>
          <w:rFonts w:ascii="Helvetica" w:hAnsi="Helvetica"/>
          <w:sz w:val="18"/>
        </w:rPr>
      </w:pPr>
      <w:r>
        <w:rPr>
          <w:rFonts w:ascii="Helvetica" w:hAnsi="Helvetica" w:cs="Helvetica"/>
          <w:bCs/>
          <w:color w:val="000000"/>
          <w:sz w:val="18"/>
          <w:szCs w:val="36"/>
        </w:rPr>
        <w:t xml:space="preserve">Perry, S. (2011). </w:t>
      </w:r>
      <w:r w:rsidRPr="003B23AC">
        <w:rPr>
          <w:rFonts w:ascii="Helvetica" w:hAnsi="Helvetica" w:cs="Helvetica"/>
          <w:bCs/>
          <w:color w:val="000000"/>
          <w:sz w:val="18"/>
          <w:szCs w:val="36"/>
        </w:rPr>
        <w:t>Social traditions and social learning in capuchin monkeys (</w:t>
      </w:r>
      <w:proofErr w:type="spellStart"/>
      <w:r w:rsidRPr="003B23AC">
        <w:rPr>
          <w:rFonts w:ascii="Helvetica" w:hAnsi="Helvetica" w:cs="Helvetica"/>
          <w:bCs/>
          <w:i/>
          <w:iCs/>
          <w:color w:val="000000"/>
          <w:sz w:val="18"/>
          <w:szCs w:val="36"/>
        </w:rPr>
        <w:t>Cebus</w:t>
      </w:r>
      <w:proofErr w:type="spellEnd"/>
      <w:r>
        <w:rPr>
          <w:rFonts w:ascii="Helvetica" w:hAnsi="Helvetica" w:cs="Helvetica"/>
          <w:bCs/>
          <w:iCs/>
          <w:color w:val="000000"/>
          <w:sz w:val="18"/>
          <w:szCs w:val="36"/>
        </w:rPr>
        <w:t xml:space="preserve">). </w:t>
      </w:r>
      <w:r>
        <w:rPr>
          <w:rFonts w:ascii="Helvetica" w:hAnsi="Helvetica" w:cs="Helvetica"/>
          <w:bCs/>
          <w:i/>
          <w:iCs/>
          <w:color w:val="000000"/>
          <w:sz w:val="18"/>
          <w:szCs w:val="36"/>
        </w:rPr>
        <w:t>Philosophical Transactions of the Royal Society B, 366</w:t>
      </w:r>
      <w:r>
        <w:rPr>
          <w:rFonts w:ascii="Helvetica" w:hAnsi="Helvetica" w:cs="Helvetica"/>
          <w:bCs/>
          <w:iCs/>
          <w:color w:val="000000"/>
          <w:sz w:val="18"/>
          <w:szCs w:val="36"/>
        </w:rPr>
        <w:t>: 988-996</w:t>
      </w:r>
    </w:p>
    <w:p w:rsidR="003B23AC" w:rsidRPr="003B23AC" w:rsidRDefault="003F64A2" w:rsidP="00291C6D">
      <w:pPr>
        <w:pStyle w:val="ListParagraph"/>
        <w:numPr>
          <w:ilvl w:val="0"/>
          <w:numId w:val="6"/>
        </w:numPr>
        <w:spacing w:after="0"/>
        <w:ind w:left="360"/>
        <w:rPr>
          <w:rFonts w:ascii="Helvetica" w:hAnsi="Helvetica"/>
          <w:sz w:val="18"/>
        </w:rPr>
      </w:pPr>
      <w:r>
        <w:rPr>
          <w:rFonts w:ascii="Helvetica" w:hAnsi="Helvetica"/>
          <w:sz w:val="18"/>
        </w:rPr>
        <w:t>*</w:t>
      </w:r>
      <w:r w:rsidR="005E73DF">
        <w:rPr>
          <w:rFonts w:ascii="Helvetica" w:hAnsi="Helvetica"/>
          <w:sz w:val="18"/>
        </w:rPr>
        <w:t xml:space="preserve">Dunbar, R.I.M. (2008). Why humans aren’t just great apes. </w:t>
      </w:r>
      <w:r w:rsidR="00B92EA7">
        <w:rPr>
          <w:rFonts w:ascii="Helvetica" w:hAnsi="Helvetica"/>
          <w:i/>
          <w:sz w:val="18"/>
        </w:rPr>
        <w:t>Issues in Ethnology &amp;</w:t>
      </w:r>
      <w:r w:rsidR="005E73DF" w:rsidRPr="005E73DF">
        <w:rPr>
          <w:rFonts w:ascii="Helvetica" w:hAnsi="Helvetica"/>
          <w:i/>
          <w:sz w:val="18"/>
        </w:rPr>
        <w:t xml:space="preserve"> </w:t>
      </w:r>
      <w:r w:rsidR="005E73DF">
        <w:rPr>
          <w:rFonts w:ascii="Helvetica" w:hAnsi="Helvetica"/>
          <w:i/>
          <w:sz w:val="18"/>
        </w:rPr>
        <w:t>Anthropology, 3</w:t>
      </w:r>
      <w:r w:rsidR="005E73DF">
        <w:rPr>
          <w:rFonts w:ascii="Helvetica" w:hAnsi="Helvetica"/>
          <w:sz w:val="18"/>
        </w:rPr>
        <w:t>(3): 15-33.</w:t>
      </w:r>
    </w:p>
    <w:p w:rsidR="00B92EA7" w:rsidRPr="008E3C51" w:rsidRDefault="008E3C51" w:rsidP="00291C6D">
      <w:pPr>
        <w:pStyle w:val="ListParagraph"/>
        <w:numPr>
          <w:ilvl w:val="0"/>
          <w:numId w:val="11"/>
        </w:numPr>
        <w:spacing w:after="0"/>
        <w:ind w:left="360"/>
        <w:rPr>
          <w:rFonts w:ascii="Helvetica" w:hAnsi="Helvetica"/>
          <w:i/>
          <w:sz w:val="18"/>
        </w:rPr>
      </w:pPr>
      <w:r>
        <w:rPr>
          <w:rFonts w:ascii="Helvetica" w:hAnsi="Helvetica" w:cs="Times"/>
          <w:i/>
          <w:color w:val="000000"/>
          <w:sz w:val="18"/>
          <w:szCs w:val="13"/>
        </w:rPr>
        <w:t>Caro, T.</w:t>
      </w:r>
      <w:r w:rsidR="00B92EA7" w:rsidRPr="008E3C51">
        <w:rPr>
          <w:rFonts w:ascii="Helvetica" w:hAnsi="Helvetica" w:cs="Times"/>
          <w:i/>
          <w:color w:val="000000"/>
          <w:sz w:val="18"/>
          <w:szCs w:val="13"/>
        </w:rPr>
        <w:t xml:space="preserve">M. &amp; Hauser, M. </w:t>
      </w:r>
      <w:r w:rsidRPr="008E3C51">
        <w:rPr>
          <w:rFonts w:ascii="Helvetica" w:hAnsi="Helvetica" w:cs="Times"/>
          <w:i/>
          <w:color w:val="000000"/>
          <w:sz w:val="18"/>
          <w:szCs w:val="13"/>
        </w:rPr>
        <w:t>(</w:t>
      </w:r>
      <w:r w:rsidR="00B92EA7" w:rsidRPr="008E3C51">
        <w:rPr>
          <w:rFonts w:ascii="Helvetica" w:hAnsi="Helvetica" w:cs="Times"/>
          <w:i/>
          <w:color w:val="000000"/>
          <w:sz w:val="18"/>
          <w:szCs w:val="13"/>
        </w:rPr>
        <w:t>1992</w:t>
      </w:r>
      <w:r w:rsidRPr="008E3C51">
        <w:rPr>
          <w:rFonts w:ascii="Helvetica" w:hAnsi="Helvetica" w:cs="Times"/>
          <w:i/>
          <w:color w:val="000000"/>
          <w:sz w:val="18"/>
          <w:szCs w:val="13"/>
        </w:rPr>
        <w:t>)</w:t>
      </w:r>
      <w:r w:rsidR="00B92EA7" w:rsidRPr="008E3C51">
        <w:rPr>
          <w:rFonts w:ascii="Helvetica" w:hAnsi="Helvetica" w:cs="Times"/>
          <w:i/>
          <w:color w:val="000000"/>
          <w:sz w:val="18"/>
          <w:szCs w:val="13"/>
        </w:rPr>
        <w:t>. Is there teaching in nonhuman animals? Quarterly Review of Biology, 67: 151</w:t>
      </w:r>
      <w:r w:rsidR="00B92EA7" w:rsidRPr="008E3C51">
        <w:rPr>
          <w:rFonts w:ascii="Helvetica" w:hAnsi="Helvetica" w:cs="Helvetica"/>
          <w:i/>
          <w:color w:val="000000"/>
          <w:sz w:val="18"/>
          <w:szCs w:val="13"/>
        </w:rPr>
        <w:t>e</w:t>
      </w:r>
      <w:r w:rsidR="00B92EA7" w:rsidRPr="008E3C51">
        <w:rPr>
          <w:rFonts w:ascii="Helvetica" w:hAnsi="Helvetica" w:cs="Times"/>
          <w:i/>
          <w:color w:val="000000"/>
          <w:sz w:val="18"/>
          <w:szCs w:val="13"/>
        </w:rPr>
        <w:t>174.</w:t>
      </w:r>
    </w:p>
    <w:p w:rsidR="00B92EA7" w:rsidRPr="008E3C51" w:rsidRDefault="005F1B2B" w:rsidP="00291C6D">
      <w:pPr>
        <w:pStyle w:val="ListParagraph"/>
        <w:numPr>
          <w:ilvl w:val="0"/>
          <w:numId w:val="11"/>
        </w:numPr>
        <w:spacing w:after="0"/>
        <w:ind w:left="360"/>
        <w:rPr>
          <w:rFonts w:ascii="Helvetica" w:hAnsi="Helvetica"/>
          <w:i/>
          <w:sz w:val="18"/>
        </w:rPr>
      </w:pPr>
      <w:proofErr w:type="spellStart"/>
      <w:r w:rsidRPr="008E3C51">
        <w:rPr>
          <w:rFonts w:ascii="Helvetica" w:hAnsi="Helvetica"/>
          <w:i/>
          <w:sz w:val="18"/>
        </w:rPr>
        <w:t>Bryne</w:t>
      </w:r>
      <w:proofErr w:type="spellEnd"/>
      <w:r w:rsidRPr="008E3C51">
        <w:rPr>
          <w:rFonts w:ascii="Helvetica" w:hAnsi="Helvetica"/>
          <w:i/>
          <w:sz w:val="18"/>
        </w:rPr>
        <w:t xml:space="preserve">, R.W. &amp; </w:t>
      </w:r>
      <w:proofErr w:type="spellStart"/>
      <w:r w:rsidRPr="008E3C51">
        <w:rPr>
          <w:rFonts w:ascii="Helvetica" w:hAnsi="Helvetica"/>
          <w:i/>
          <w:sz w:val="18"/>
        </w:rPr>
        <w:t>Rapaport</w:t>
      </w:r>
      <w:proofErr w:type="spellEnd"/>
      <w:r w:rsidRPr="008E3C51">
        <w:rPr>
          <w:rFonts w:ascii="Helvetica" w:hAnsi="Helvetica"/>
          <w:i/>
          <w:sz w:val="18"/>
        </w:rPr>
        <w:t>, L.G. (2011)</w:t>
      </w:r>
      <w:r w:rsidR="00B92EA7" w:rsidRPr="008E3C51">
        <w:rPr>
          <w:rFonts w:ascii="Helvetica" w:hAnsi="Helvetica"/>
          <w:i/>
          <w:sz w:val="18"/>
        </w:rPr>
        <w:t xml:space="preserve">. What are we learning from teaching? </w:t>
      </w:r>
      <w:r w:rsidR="00B92EA7" w:rsidRPr="008E3C51">
        <w:rPr>
          <w:rFonts w:ascii="Helvetica" w:hAnsi="Helvetica"/>
          <w:i/>
          <w:iCs/>
          <w:sz w:val="18"/>
        </w:rPr>
        <w:t xml:space="preserve">Animal </w:t>
      </w:r>
      <w:proofErr w:type="spellStart"/>
      <w:r w:rsidR="00B92EA7" w:rsidRPr="008E3C51">
        <w:rPr>
          <w:rFonts w:ascii="Helvetica" w:hAnsi="Helvetica"/>
          <w:i/>
          <w:iCs/>
          <w:sz w:val="18"/>
        </w:rPr>
        <w:t>Behaviour</w:t>
      </w:r>
      <w:proofErr w:type="spellEnd"/>
      <w:r w:rsidR="00B92EA7" w:rsidRPr="008E3C51">
        <w:rPr>
          <w:rFonts w:ascii="Helvetica" w:hAnsi="Helvetica"/>
          <w:i/>
          <w:iCs/>
          <w:sz w:val="18"/>
        </w:rPr>
        <w:t>, 82</w:t>
      </w:r>
      <w:r w:rsidR="00B92EA7" w:rsidRPr="008E3C51">
        <w:rPr>
          <w:rFonts w:ascii="Helvetica" w:hAnsi="Helvetica"/>
          <w:i/>
          <w:sz w:val="18"/>
        </w:rPr>
        <w:t>(5): 1207-1211.</w:t>
      </w:r>
    </w:p>
    <w:p w:rsidR="006F4404" w:rsidRPr="00B92EA7" w:rsidRDefault="006F4404" w:rsidP="00B92EA7">
      <w:pPr>
        <w:pStyle w:val="ListParagraph"/>
        <w:spacing w:after="0"/>
        <w:ind w:left="360"/>
        <w:rPr>
          <w:rFonts w:ascii="Helvetica" w:hAnsi="Helvetica"/>
          <w:sz w:val="18"/>
        </w:rPr>
      </w:pPr>
    </w:p>
    <w:p w:rsidR="00151033" w:rsidRDefault="008578AE" w:rsidP="00151033">
      <w:pPr>
        <w:spacing w:after="0"/>
        <w:rPr>
          <w:rFonts w:ascii="Helvetica" w:hAnsi="Helvetica"/>
          <w:b/>
          <w:sz w:val="18"/>
        </w:rPr>
      </w:pPr>
      <w:r>
        <w:rPr>
          <w:rFonts w:ascii="Helvetica" w:hAnsi="Helvetica"/>
          <w:b/>
          <w:sz w:val="18"/>
        </w:rPr>
        <w:t>Class 12</w:t>
      </w:r>
      <w:r w:rsidR="006F4404" w:rsidRPr="006F4404">
        <w:rPr>
          <w:rFonts w:ascii="Helvetica" w:hAnsi="Helvetica"/>
          <w:b/>
          <w:sz w:val="18"/>
        </w:rPr>
        <w:t>: Culture</w:t>
      </w:r>
      <w:r w:rsidR="00151033" w:rsidRPr="00151033">
        <w:rPr>
          <w:rFonts w:ascii="Helvetica" w:hAnsi="Helvetica"/>
          <w:b/>
          <w:sz w:val="18"/>
        </w:rPr>
        <w:t xml:space="preserve"> </w:t>
      </w:r>
    </w:p>
    <w:p w:rsidR="00663436" w:rsidRPr="00663436" w:rsidRDefault="00663436" w:rsidP="00291C6D">
      <w:pPr>
        <w:pStyle w:val="ListParagraph"/>
        <w:numPr>
          <w:ilvl w:val="0"/>
          <w:numId w:val="6"/>
        </w:numPr>
        <w:spacing w:after="0"/>
        <w:ind w:left="360"/>
        <w:rPr>
          <w:rFonts w:ascii="Helvetica" w:hAnsi="Helvetica"/>
          <w:b/>
          <w:sz w:val="18"/>
        </w:rPr>
      </w:pPr>
      <w:r>
        <w:rPr>
          <w:rFonts w:ascii="Helvetica" w:hAnsi="Helvetica"/>
          <w:sz w:val="18"/>
        </w:rPr>
        <w:t xml:space="preserve">McGrew, W.C. (1998). Culture in nonhuman primates? </w:t>
      </w:r>
      <w:r w:rsidRPr="00EF44D9">
        <w:rPr>
          <w:rFonts w:ascii="Helvetica" w:hAnsi="Helvetica"/>
          <w:i/>
          <w:iCs/>
          <w:sz w:val="18"/>
        </w:rPr>
        <w:t>Annual Review of Anthropology, 27</w:t>
      </w:r>
      <w:r>
        <w:rPr>
          <w:rFonts w:ascii="Helvetica" w:hAnsi="Helvetica"/>
          <w:sz w:val="18"/>
        </w:rPr>
        <w:t>: 301-328.</w:t>
      </w:r>
    </w:p>
    <w:p w:rsidR="00F16F6F" w:rsidRPr="00F16F6F" w:rsidRDefault="00F16F6F" w:rsidP="00291C6D">
      <w:pPr>
        <w:pStyle w:val="ListParagraph"/>
        <w:numPr>
          <w:ilvl w:val="0"/>
          <w:numId w:val="6"/>
        </w:numPr>
        <w:spacing w:after="0"/>
        <w:ind w:left="360"/>
        <w:rPr>
          <w:rFonts w:ascii="Helvetica" w:hAnsi="Helvetica"/>
          <w:b/>
          <w:sz w:val="18"/>
        </w:rPr>
      </w:pPr>
      <w:r>
        <w:rPr>
          <w:rFonts w:ascii="Helvetica" w:hAnsi="Helvetica"/>
          <w:sz w:val="18"/>
        </w:rPr>
        <w:t xml:space="preserve">Whiten, A., Horner, V. &amp; de Waal, </w:t>
      </w:r>
      <w:proofErr w:type="gramStart"/>
      <w:r>
        <w:rPr>
          <w:rFonts w:ascii="Helvetica" w:hAnsi="Helvetica"/>
          <w:sz w:val="18"/>
        </w:rPr>
        <w:t>F.B.M</w:t>
      </w:r>
      <w:proofErr w:type="gramEnd"/>
      <w:r>
        <w:rPr>
          <w:rFonts w:ascii="Helvetica" w:hAnsi="Helvetica"/>
          <w:sz w:val="18"/>
        </w:rPr>
        <w:t xml:space="preserve"> (2005). Conformity to cultural norms of tool use in chimpanzees.</w:t>
      </w:r>
      <w:r>
        <w:rPr>
          <w:rFonts w:ascii="Helvetica" w:hAnsi="Helvetica"/>
          <w:i/>
          <w:sz w:val="18"/>
        </w:rPr>
        <w:t xml:space="preserve"> Nature, 437</w:t>
      </w:r>
      <w:r>
        <w:rPr>
          <w:rFonts w:ascii="Helvetica" w:hAnsi="Helvetica"/>
          <w:sz w:val="18"/>
        </w:rPr>
        <w:t>, 737-740.</w:t>
      </w:r>
    </w:p>
    <w:p w:rsidR="00AC0D5F" w:rsidRPr="00AC0D5F" w:rsidRDefault="00561FD0" w:rsidP="00291C6D">
      <w:pPr>
        <w:pStyle w:val="ListParagraph"/>
        <w:numPr>
          <w:ilvl w:val="0"/>
          <w:numId w:val="6"/>
        </w:numPr>
        <w:spacing w:after="0"/>
        <w:ind w:left="360"/>
        <w:rPr>
          <w:rFonts w:ascii="Helvetica" w:hAnsi="Helvetica"/>
          <w:b/>
          <w:sz w:val="18"/>
        </w:rPr>
      </w:pPr>
      <w:proofErr w:type="spellStart"/>
      <w:r>
        <w:rPr>
          <w:rFonts w:ascii="Helvetica" w:hAnsi="Helvetica"/>
          <w:sz w:val="18"/>
        </w:rPr>
        <w:t>Laland</w:t>
      </w:r>
      <w:proofErr w:type="spellEnd"/>
      <w:r>
        <w:rPr>
          <w:rFonts w:ascii="Helvetica" w:hAnsi="Helvetica"/>
          <w:sz w:val="18"/>
        </w:rPr>
        <w:t xml:space="preserve">, K.N. &amp; </w:t>
      </w:r>
      <w:proofErr w:type="spellStart"/>
      <w:r>
        <w:rPr>
          <w:rFonts w:ascii="Helvetica" w:hAnsi="Helvetica"/>
          <w:sz w:val="18"/>
        </w:rPr>
        <w:t>Janik</w:t>
      </w:r>
      <w:proofErr w:type="spellEnd"/>
      <w:r>
        <w:rPr>
          <w:rFonts w:ascii="Helvetica" w:hAnsi="Helvetica"/>
          <w:sz w:val="18"/>
        </w:rPr>
        <w:t xml:space="preserve">, V.M. (2006). The animal cultures debate. </w:t>
      </w:r>
      <w:r w:rsidRPr="00561FD0">
        <w:rPr>
          <w:rFonts w:ascii="Helvetica" w:hAnsi="Helvetica"/>
          <w:i/>
          <w:iCs/>
          <w:sz w:val="18"/>
        </w:rPr>
        <w:t>Trends in Ecology &amp; Evolutio</w:t>
      </w:r>
      <w:r>
        <w:rPr>
          <w:rFonts w:ascii="Helvetica" w:hAnsi="Helvetica"/>
          <w:i/>
          <w:iCs/>
          <w:sz w:val="18"/>
        </w:rPr>
        <w:t>n, 21</w:t>
      </w:r>
      <w:r>
        <w:rPr>
          <w:rFonts w:ascii="Helvetica" w:hAnsi="Helvetica"/>
          <w:iCs/>
          <w:sz w:val="18"/>
        </w:rPr>
        <w:t>(10): 542-547.</w:t>
      </w:r>
    </w:p>
    <w:p w:rsidR="00227640" w:rsidRPr="008E3C51" w:rsidRDefault="0064702E" w:rsidP="00291C6D">
      <w:pPr>
        <w:pStyle w:val="ListParagraph"/>
        <w:numPr>
          <w:ilvl w:val="0"/>
          <w:numId w:val="10"/>
        </w:numPr>
        <w:spacing w:after="0"/>
        <w:ind w:left="360"/>
        <w:rPr>
          <w:rFonts w:ascii="Helvetica" w:hAnsi="Helvetica"/>
          <w:b/>
          <w:i/>
          <w:sz w:val="18"/>
        </w:rPr>
      </w:pPr>
      <w:proofErr w:type="spellStart"/>
      <w:r>
        <w:rPr>
          <w:rFonts w:ascii="Helvetica" w:hAnsi="Helvetica"/>
          <w:i/>
          <w:iCs/>
          <w:sz w:val="18"/>
        </w:rPr>
        <w:t>Boesch</w:t>
      </w:r>
      <w:proofErr w:type="spellEnd"/>
      <w:r>
        <w:rPr>
          <w:rFonts w:ascii="Helvetica" w:hAnsi="Helvetica"/>
          <w:i/>
          <w:iCs/>
          <w:sz w:val="18"/>
        </w:rPr>
        <w:t xml:space="preserve">, C. &amp; </w:t>
      </w:r>
      <w:proofErr w:type="spellStart"/>
      <w:r>
        <w:rPr>
          <w:rFonts w:ascii="Helvetica" w:hAnsi="Helvetica"/>
          <w:i/>
          <w:iCs/>
          <w:sz w:val="18"/>
        </w:rPr>
        <w:t>Tomasello</w:t>
      </w:r>
      <w:proofErr w:type="spellEnd"/>
      <w:r>
        <w:rPr>
          <w:rFonts w:ascii="Helvetica" w:hAnsi="Helvetica"/>
          <w:i/>
          <w:iCs/>
          <w:sz w:val="18"/>
        </w:rPr>
        <w:t>, M. (1998). Chimpanzee and human cultures. Current Anthropology, 39(5): 591-614.</w:t>
      </w:r>
    </w:p>
    <w:p w:rsidR="008C7A0B" w:rsidRDefault="008C7A0B" w:rsidP="00EA5EA2">
      <w:pPr>
        <w:spacing w:after="0"/>
        <w:rPr>
          <w:rFonts w:ascii="Helvetica" w:hAnsi="Helvetica"/>
          <w:b/>
          <w:sz w:val="18"/>
        </w:rPr>
      </w:pPr>
    </w:p>
    <w:p w:rsidR="00AB7AA7" w:rsidRDefault="006F4404" w:rsidP="00EA5EA2">
      <w:pPr>
        <w:spacing w:after="0"/>
        <w:rPr>
          <w:rFonts w:ascii="Helvetica" w:hAnsi="Helvetica"/>
          <w:b/>
          <w:sz w:val="18"/>
        </w:rPr>
      </w:pPr>
      <w:r w:rsidRPr="006F4404">
        <w:rPr>
          <w:rFonts w:ascii="Helvetica" w:hAnsi="Helvetica"/>
          <w:b/>
          <w:sz w:val="18"/>
        </w:rPr>
        <w:t>Class 1</w:t>
      </w:r>
      <w:r w:rsidR="00263D62">
        <w:rPr>
          <w:rFonts w:ascii="Helvetica" w:hAnsi="Helvetica"/>
          <w:b/>
          <w:sz w:val="18"/>
        </w:rPr>
        <w:t>3</w:t>
      </w:r>
      <w:r w:rsidRPr="006F4404">
        <w:rPr>
          <w:rFonts w:ascii="Helvetica" w:hAnsi="Helvetica"/>
          <w:b/>
          <w:sz w:val="18"/>
        </w:rPr>
        <w:t xml:space="preserve">: Individual Differences </w:t>
      </w:r>
      <w:r w:rsidR="00EE6221">
        <w:rPr>
          <w:rFonts w:ascii="Helvetica" w:hAnsi="Helvetica"/>
          <w:b/>
          <w:sz w:val="18"/>
        </w:rPr>
        <w:t>+</w:t>
      </w:r>
      <w:r w:rsidRPr="006F4404">
        <w:rPr>
          <w:rFonts w:ascii="Helvetica" w:hAnsi="Helvetica"/>
          <w:b/>
          <w:sz w:val="18"/>
        </w:rPr>
        <w:t xml:space="preserve"> Personality </w:t>
      </w:r>
    </w:p>
    <w:p w:rsidR="0009775F" w:rsidRPr="0009775F" w:rsidRDefault="003E1884" w:rsidP="00291C6D">
      <w:pPr>
        <w:pStyle w:val="ListParagraph"/>
        <w:numPr>
          <w:ilvl w:val="0"/>
          <w:numId w:val="8"/>
        </w:numPr>
        <w:spacing w:after="0"/>
        <w:ind w:left="360"/>
        <w:rPr>
          <w:rFonts w:ascii="Helvetica" w:hAnsi="Helvetica"/>
          <w:b/>
          <w:sz w:val="18"/>
        </w:rPr>
      </w:pPr>
      <w:r w:rsidRPr="003E1884">
        <w:rPr>
          <w:rFonts w:ascii="Helvetica" w:hAnsi="Helvetica" w:cs="Times"/>
          <w:color w:val="000000"/>
          <w:sz w:val="18"/>
          <w:szCs w:val="23"/>
        </w:rPr>
        <w:t xml:space="preserve">Freeman, H.D., &amp; Gosling, S.D. (2010). Personality in nonhuman </w:t>
      </w:r>
      <w:r w:rsidR="0009775F">
        <w:rPr>
          <w:rFonts w:ascii="Helvetica" w:hAnsi="Helvetica" w:cs="Times"/>
          <w:color w:val="000000"/>
          <w:sz w:val="18"/>
          <w:szCs w:val="23"/>
        </w:rPr>
        <w:t>p</w:t>
      </w:r>
      <w:r w:rsidRPr="003E1884">
        <w:rPr>
          <w:rFonts w:ascii="Helvetica" w:hAnsi="Helvetica" w:cs="Times"/>
          <w:color w:val="000000"/>
          <w:sz w:val="18"/>
          <w:szCs w:val="23"/>
        </w:rPr>
        <w:t xml:space="preserve">rimates: A review and evaluation of past research. </w:t>
      </w:r>
      <w:r w:rsidRPr="003E1884">
        <w:rPr>
          <w:rFonts w:ascii="Helvetica" w:hAnsi="Helvetica" w:cs="Times"/>
          <w:i/>
          <w:iCs/>
          <w:color w:val="000000"/>
          <w:sz w:val="18"/>
          <w:szCs w:val="23"/>
        </w:rPr>
        <w:t xml:space="preserve">American Journal of </w:t>
      </w:r>
      <w:proofErr w:type="spellStart"/>
      <w:r w:rsidRPr="003E1884">
        <w:rPr>
          <w:rFonts w:ascii="Helvetica" w:hAnsi="Helvetica" w:cs="Times"/>
          <w:i/>
          <w:iCs/>
          <w:color w:val="000000"/>
          <w:sz w:val="18"/>
          <w:szCs w:val="23"/>
        </w:rPr>
        <w:t>Primatology</w:t>
      </w:r>
      <w:proofErr w:type="spellEnd"/>
      <w:r w:rsidRPr="003E1884">
        <w:rPr>
          <w:rFonts w:ascii="Helvetica" w:hAnsi="Helvetica" w:cs="Times"/>
          <w:i/>
          <w:iCs/>
          <w:color w:val="000000"/>
          <w:sz w:val="18"/>
          <w:szCs w:val="23"/>
        </w:rPr>
        <w:t>, 72</w:t>
      </w:r>
      <w:r w:rsidRPr="003E1884">
        <w:rPr>
          <w:rFonts w:ascii="Helvetica" w:hAnsi="Helvetica" w:cs="Times"/>
          <w:color w:val="000000"/>
          <w:sz w:val="18"/>
          <w:szCs w:val="23"/>
        </w:rPr>
        <w:t>(8): 653-671.</w:t>
      </w:r>
      <w:r w:rsidRPr="003E1884">
        <w:rPr>
          <w:rFonts w:ascii="Helvetica" w:hAnsi="Helvetica"/>
          <w:sz w:val="18"/>
        </w:rPr>
        <w:t xml:space="preserve"> </w:t>
      </w:r>
    </w:p>
    <w:p w:rsidR="0051446C" w:rsidRPr="0051446C" w:rsidRDefault="0009775F" w:rsidP="00291C6D">
      <w:pPr>
        <w:pStyle w:val="ListParagraph"/>
        <w:numPr>
          <w:ilvl w:val="0"/>
          <w:numId w:val="8"/>
        </w:numPr>
        <w:spacing w:after="0"/>
        <w:ind w:left="360"/>
        <w:rPr>
          <w:rFonts w:ascii="Helvetica" w:hAnsi="Helvetica"/>
          <w:b/>
          <w:sz w:val="18"/>
        </w:rPr>
      </w:pPr>
      <w:proofErr w:type="spellStart"/>
      <w:r>
        <w:rPr>
          <w:rFonts w:ascii="Helvetica" w:hAnsi="Helvetica" w:cs="Times"/>
          <w:color w:val="000000"/>
          <w:sz w:val="18"/>
          <w:szCs w:val="23"/>
        </w:rPr>
        <w:t>Koski</w:t>
      </w:r>
      <w:proofErr w:type="spellEnd"/>
      <w:r>
        <w:rPr>
          <w:rFonts w:ascii="Helvetica" w:hAnsi="Helvetica" w:cs="Times"/>
          <w:color w:val="000000"/>
          <w:sz w:val="18"/>
          <w:szCs w:val="23"/>
        </w:rPr>
        <w:t>, S.</w:t>
      </w:r>
      <w:r w:rsidRPr="0009775F">
        <w:rPr>
          <w:rFonts w:ascii="Helvetica" w:hAnsi="Helvetica" w:cs="Times"/>
          <w:color w:val="000000"/>
          <w:sz w:val="18"/>
          <w:szCs w:val="23"/>
        </w:rPr>
        <w:t>E. (2011). Social pers</w:t>
      </w:r>
      <w:r>
        <w:rPr>
          <w:rFonts w:ascii="Helvetica" w:hAnsi="Helvetica" w:cs="Times"/>
          <w:color w:val="000000"/>
          <w:sz w:val="18"/>
          <w:szCs w:val="23"/>
        </w:rPr>
        <w:t>onality traits in chimpanzees: T</w:t>
      </w:r>
      <w:r w:rsidRPr="0009775F">
        <w:rPr>
          <w:rFonts w:ascii="Helvetica" w:hAnsi="Helvetica" w:cs="Times"/>
          <w:color w:val="000000"/>
          <w:sz w:val="18"/>
          <w:szCs w:val="23"/>
        </w:rPr>
        <w:t xml:space="preserve">emporal stability and structure of </w:t>
      </w:r>
      <w:proofErr w:type="spellStart"/>
      <w:r w:rsidRPr="0009775F">
        <w:rPr>
          <w:rFonts w:ascii="Helvetica" w:hAnsi="Helvetica" w:cs="Times"/>
          <w:color w:val="000000"/>
          <w:sz w:val="18"/>
          <w:szCs w:val="23"/>
        </w:rPr>
        <w:t>behaviourally</w:t>
      </w:r>
      <w:proofErr w:type="spellEnd"/>
      <w:r w:rsidRPr="0009775F">
        <w:rPr>
          <w:rFonts w:ascii="Helvetica" w:hAnsi="Helvetica" w:cs="Times"/>
          <w:color w:val="000000"/>
          <w:sz w:val="18"/>
          <w:szCs w:val="23"/>
        </w:rPr>
        <w:t xml:space="preserve"> assessed personality traits in three captive populations. </w:t>
      </w:r>
      <w:r w:rsidRPr="0009775F">
        <w:rPr>
          <w:rFonts w:ascii="Helvetica" w:hAnsi="Helvetica" w:cs="Times"/>
          <w:i/>
          <w:iCs/>
          <w:color w:val="000000"/>
          <w:sz w:val="18"/>
          <w:szCs w:val="23"/>
        </w:rPr>
        <w:t>Behavioral Ecology and Sociobiology, 65</w:t>
      </w:r>
      <w:r>
        <w:rPr>
          <w:rFonts w:ascii="Helvetica" w:hAnsi="Helvetica" w:cs="Times"/>
          <w:color w:val="000000"/>
          <w:sz w:val="18"/>
          <w:szCs w:val="23"/>
        </w:rPr>
        <w:t>(11):</w:t>
      </w:r>
      <w:r w:rsidRPr="0009775F">
        <w:rPr>
          <w:rFonts w:ascii="Helvetica" w:hAnsi="Helvetica" w:cs="Times"/>
          <w:color w:val="000000"/>
          <w:sz w:val="18"/>
          <w:szCs w:val="23"/>
        </w:rPr>
        <w:t xml:space="preserve"> 2161-2174.</w:t>
      </w:r>
    </w:p>
    <w:p w:rsidR="003E1884" w:rsidRPr="0051446C" w:rsidRDefault="0051446C" w:rsidP="00291C6D">
      <w:pPr>
        <w:pStyle w:val="ListParagraph"/>
        <w:numPr>
          <w:ilvl w:val="0"/>
          <w:numId w:val="8"/>
        </w:numPr>
        <w:spacing w:after="0"/>
        <w:ind w:left="360"/>
        <w:rPr>
          <w:rFonts w:ascii="Helvetica" w:hAnsi="Helvetica"/>
          <w:b/>
          <w:i/>
          <w:sz w:val="18"/>
        </w:rPr>
      </w:pPr>
      <w:proofErr w:type="spellStart"/>
      <w:r w:rsidRPr="0051446C">
        <w:rPr>
          <w:rFonts w:ascii="Helvetica" w:hAnsi="Helvetica" w:cs="Times"/>
          <w:color w:val="000000"/>
          <w:sz w:val="18"/>
          <w:szCs w:val="23"/>
        </w:rPr>
        <w:t>Brosnan</w:t>
      </w:r>
      <w:proofErr w:type="spellEnd"/>
      <w:r w:rsidRPr="0051446C">
        <w:rPr>
          <w:rFonts w:ascii="Helvetica" w:hAnsi="Helvetica" w:cs="Times"/>
          <w:color w:val="000000"/>
          <w:sz w:val="18"/>
          <w:szCs w:val="23"/>
        </w:rPr>
        <w:t xml:space="preserve">, S.F., Newton-Fisher, N.E., &amp; van </w:t>
      </w:r>
      <w:proofErr w:type="spellStart"/>
      <w:r w:rsidRPr="0051446C">
        <w:rPr>
          <w:rFonts w:ascii="Helvetica" w:hAnsi="Helvetica" w:cs="Times"/>
          <w:color w:val="000000"/>
          <w:sz w:val="18"/>
          <w:szCs w:val="23"/>
        </w:rPr>
        <w:t>Vugt</w:t>
      </w:r>
      <w:proofErr w:type="spellEnd"/>
      <w:r w:rsidRPr="0051446C">
        <w:rPr>
          <w:rFonts w:ascii="Helvetica" w:hAnsi="Helvetica" w:cs="Times"/>
          <w:color w:val="000000"/>
          <w:sz w:val="18"/>
          <w:szCs w:val="23"/>
        </w:rPr>
        <w:t xml:space="preserve">, M. (2009). A melding of the minds: When </w:t>
      </w:r>
      <w:proofErr w:type="spellStart"/>
      <w:r w:rsidRPr="0051446C">
        <w:rPr>
          <w:rFonts w:ascii="Helvetica" w:hAnsi="Helvetica" w:cs="Times"/>
          <w:color w:val="000000"/>
          <w:sz w:val="18"/>
          <w:szCs w:val="23"/>
        </w:rPr>
        <w:t>primatology</w:t>
      </w:r>
      <w:proofErr w:type="spellEnd"/>
      <w:r w:rsidRPr="0051446C">
        <w:rPr>
          <w:rFonts w:ascii="Helvetica" w:hAnsi="Helvetica" w:cs="Times"/>
          <w:color w:val="000000"/>
          <w:sz w:val="18"/>
          <w:szCs w:val="23"/>
        </w:rPr>
        <w:t xml:space="preserve"> meets personality and social psychology</w:t>
      </w:r>
      <w:r w:rsidRPr="0051446C">
        <w:rPr>
          <w:rFonts w:ascii="Helvetica" w:hAnsi="Helvetica" w:cs="Times"/>
          <w:i/>
          <w:color w:val="000000"/>
          <w:sz w:val="18"/>
          <w:szCs w:val="23"/>
        </w:rPr>
        <w:t xml:space="preserve">. </w:t>
      </w:r>
      <w:r w:rsidRPr="0051446C">
        <w:rPr>
          <w:rFonts w:ascii="Helvetica" w:hAnsi="Helvetica" w:cs="Times"/>
          <w:i/>
          <w:iCs/>
          <w:color w:val="000000"/>
          <w:sz w:val="18"/>
          <w:szCs w:val="23"/>
        </w:rPr>
        <w:t>Personality &amp; Social Psychology Review, 13</w:t>
      </w:r>
      <w:r w:rsidRPr="0051446C">
        <w:rPr>
          <w:rFonts w:ascii="Helvetica" w:hAnsi="Helvetica" w:cs="Times"/>
          <w:color w:val="000000"/>
          <w:sz w:val="18"/>
          <w:szCs w:val="23"/>
        </w:rPr>
        <w:t>(2): 129-147.</w:t>
      </w:r>
    </w:p>
    <w:p w:rsidR="007702DC" w:rsidRPr="0051446C" w:rsidRDefault="00AB7AA7" w:rsidP="00291C6D">
      <w:pPr>
        <w:pStyle w:val="ListParagraph"/>
        <w:numPr>
          <w:ilvl w:val="0"/>
          <w:numId w:val="9"/>
        </w:numPr>
        <w:spacing w:after="0"/>
        <w:ind w:left="360"/>
        <w:rPr>
          <w:rFonts w:ascii="Helvetica" w:hAnsi="Helvetica"/>
          <w:b/>
          <w:i/>
          <w:sz w:val="18"/>
        </w:rPr>
      </w:pPr>
      <w:r w:rsidRPr="0051446C">
        <w:rPr>
          <w:rFonts w:ascii="Helvetica" w:hAnsi="Helvetica" w:cs="Times"/>
          <w:i/>
          <w:color w:val="000000"/>
          <w:sz w:val="18"/>
          <w:szCs w:val="23"/>
        </w:rPr>
        <w:t xml:space="preserve">Nettle, D., &amp; </w:t>
      </w:r>
      <w:proofErr w:type="spellStart"/>
      <w:r w:rsidRPr="0051446C">
        <w:rPr>
          <w:rFonts w:ascii="Helvetica" w:hAnsi="Helvetica" w:cs="Times"/>
          <w:i/>
          <w:color w:val="000000"/>
          <w:sz w:val="18"/>
          <w:szCs w:val="23"/>
        </w:rPr>
        <w:t>Penke</w:t>
      </w:r>
      <w:proofErr w:type="spellEnd"/>
      <w:r w:rsidRPr="0051446C">
        <w:rPr>
          <w:rFonts w:ascii="Helvetica" w:hAnsi="Helvetica" w:cs="Times"/>
          <w:i/>
          <w:color w:val="000000"/>
          <w:sz w:val="18"/>
          <w:szCs w:val="23"/>
        </w:rPr>
        <w:t xml:space="preserve">, L. (2010). Personality: Bridging the literatures from human psychology and </w:t>
      </w:r>
      <w:proofErr w:type="spellStart"/>
      <w:r w:rsidRPr="0051446C">
        <w:rPr>
          <w:rFonts w:ascii="Helvetica" w:hAnsi="Helvetica" w:cs="Times"/>
          <w:i/>
          <w:color w:val="000000"/>
          <w:sz w:val="18"/>
          <w:szCs w:val="23"/>
        </w:rPr>
        <w:t>behavioural</w:t>
      </w:r>
      <w:proofErr w:type="spellEnd"/>
      <w:r w:rsidRPr="0051446C">
        <w:rPr>
          <w:rFonts w:ascii="Helvetica" w:hAnsi="Helvetica" w:cs="Times"/>
          <w:i/>
          <w:color w:val="000000"/>
          <w:sz w:val="18"/>
          <w:szCs w:val="23"/>
        </w:rPr>
        <w:t xml:space="preserve"> ecology. Philosophical Transactions of the Royal Society B-Biological Sciences, 365(1560): 4043-4050. </w:t>
      </w:r>
    </w:p>
    <w:p w:rsidR="0009775F" w:rsidRPr="007702DC" w:rsidRDefault="007702DC" w:rsidP="00291C6D">
      <w:pPr>
        <w:pStyle w:val="ListParagraph"/>
        <w:numPr>
          <w:ilvl w:val="0"/>
          <w:numId w:val="9"/>
        </w:numPr>
        <w:spacing w:after="0"/>
        <w:ind w:left="360"/>
        <w:rPr>
          <w:rFonts w:ascii="Helvetica" w:hAnsi="Helvetica"/>
          <w:b/>
          <w:i/>
          <w:sz w:val="18"/>
        </w:rPr>
      </w:pPr>
      <w:r w:rsidRPr="007702DC">
        <w:rPr>
          <w:rFonts w:ascii="Helvetica" w:hAnsi="Helvetica"/>
          <w:i/>
          <w:sz w:val="18"/>
        </w:rPr>
        <w:t xml:space="preserve">Franks, B., Reiss, D., Cole, P., Friedrich, V., Thompson, N., &amp; Higgins, E.T. (2013). Predicting how individuals approach enrichment: Regulatory focus in cotton-top </w:t>
      </w:r>
      <w:proofErr w:type="spellStart"/>
      <w:r w:rsidRPr="007702DC">
        <w:rPr>
          <w:rFonts w:ascii="Helvetica" w:hAnsi="Helvetica"/>
          <w:i/>
          <w:sz w:val="18"/>
        </w:rPr>
        <w:t>tamarins</w:t>
      </w:r>
      <w:proofErr w:type="spellEnd"/>
      <w:r w:rsidRPr="007702DC">
        <w:rPr>
          <w:rFonts w:ascii="Helvetica" w:hAnsi="Helvetica"/>
          <w:i/>
          <w:sz w:val="18"/>
        </w:rPr>
        <w:t xml:space="preserve"> (</w:t>
      </w:r>
      <w:proofErr w:type="spellStart"/>
      <w:r w:rsidRPr="007702DC">
        <w:rPr>
          <w:rFonts w:ascii="Helvetica" w:hAnsi="Helvetica"/>
          <w:i/>
          <w:sz w:val="18"/>
        </w:rPr>
        <w:t>Saguinus</w:t>
      </w:r>
      <w:proofErr w:type="spellEnd"/>
      <w:r w:rsidRPr="007702DC">
        <w:rPr>
          <w:rFonts w:ascii="Helvetica" w:hAnsi="Helvetica"/>
          <w:i/>
          <w:sz w:val="18"/>
        </w:rPr>
        <w:t xml:space="preserve"> </w:t>
      </w:r>
      <w:proofErr w:type="spellStart"/>
      <w:r w:rsidRPr="007702DC">
        <w:rPr>
          <w:rFonts w:ascii="Helvetica" w:hAnsi="Helvetica"/>
          <w:i/>
          <w:sz w:val="18"/>
        </w:rPr>
        <w:t>oedipus</w:t>
      </w:r>
      <w:proofErr w:type="spellEnd"/>
      <w:r w:rsidRPr="007702DC">
        <w:rPr>
          <w:rFonts w:ascii="Helvetica" w:hAnsi="Helvetica"/>
          <w:i/>
          <w:sz w:val="18"/>
        </w:rPr>
        <w:t>). Zoo Biology, 32(3): 1-9.</w:t>
      </w:r>
    </w:p>
    <w:p w:rsidR="006F4404" w:rsidRPr="00AB7AA7" w:rsidRDefault="006F4404" w:rsidP="00AB7AA7">
      <w:pPr>
        <w:pStyle w:val="ListParagraph"/>
        <w:spacing w:after="0"/>
        <w:ind w:left="360"/>
        <w:rPr>
          <w:rFonts w:ascii="Helvetica" w:hAnsi="Helvetica"/>
          <w:b/>
          <w:sz w:val="18"/>
        </w:rPr>
      </w:pPr>
    </w:p>
    <w:p w:rsidR="0009775F" w:rsidRDefault="006F4404" w:rsidP="00EA5EA2">
      <w:pPr>
        <w:spacing w:after="0"/>
        <w:rPr>
          <w:rFonts w:ascii="Helvetica" w:hAnsi="Helvetica"/>
          <w:b/>
          <w:sz w:val="18"/>
        </w:rPr>
      </w:pPr>
      <w:r w:rsidRPr="006F4404">
        <w:rPr>
          <w:rFonts w:ascii="Helvetica" w:hAnsi="Helvetica"/>
          <w:b/>
          <w:sz w:val="18"/>
        </w:rPr>
        <w:t>Class 1</w:t>
      </w:r>
      <w:r w:rsidR="00263D62">
        <w:rPr>
          <w:rFonts w:ascii="Helvetica" w:hAnsi="Helvetica"/>
          <w:b/>
          <w:sz w:val="18"/>
        </w:rPr>
        <w:t>4</w:t>
      </w:r>
      <w:r w:rsidRPr="006F4404">
        <w:rPr>
          <w:rFonts w:ascii="Helvetica" w:hAnsi="Helvetica"/>
          <w:b/>
          <w:sz w:val="18"/>
        </w:rPr>
        <w:t>: Wrap-up</w:t>
      </w:r>
    </w:p>
    <w:p w:rsidR="006F4404" w:rsidRPr="006F4404" w:rsidRDefault="006F4404" w:rsidP="00EA5EA2">
      <w:pPr>
        <w:spacing w:after="0"/>
        <w:rPr>
          <w:rFonts w:ascii="Helvetica" w:hAnsi="Helvetica"/>
          <w:sz w:val="18"/>
        </w:rPr>
      </w:pPr>
      <w:r w:rsidRPr="006F4404">
        <w:rPr>
          <w:rFonts w:ascii="Helvetica" w:hAnsi="Helvetica"/>
          <w:sz w:val="18"/>
        </w:rPr>
        <w:t xml:space="preserve">There are no </w:t>
      </w:r>
      <w:r w:rsidR="0009775F">
        <w:rPr>
          <w:rFonts w:ascii="Helvetica" w:hAnsi="Helvetica"/>
          <w:sz w:val="18"/>
        </w:rPr>
        <w:t xml:space="preserve">assigned </w:t>
      </w:r>
      <w:r w:rsidRPr="006F4404">
        <w:rPr>
          <w:rFonts w:ascii="Helvetica" w:hAnsi="Helvetica"/>
          <w:sz w:val="18"/>
        </w:rPr>
        <w:t>readings for this class</w:t>
      </w:r>
    </w:p>
    <w:p w:rsidR="007539C5" w:rsidRDefault="007539C5" w:rsidP="00EA5EA2">
      <w:pPr>
        <w:spacing w:after="0"/>
        <w:rPr>
          <w:rFonts w:ascii="Helvetica" w:hAnsi="Helvetica"/>
          <w:b/>
          <w:sz w:val="22"/>
        </w:rPr>
      </w:pPr>
    </w:p>
    <w:p w:rsidR="00600EF7" w:rsidRPr="007539C5" w:rsidRDefault="00600EF7" w:rsidP="00EA5EA2">
      <w:pPr>
        <w:spacing w:after="0"/>
        <w:rPr>
          <w:rFonts w:ascii="Helvetica" w:hAnsi="Helvetica"/>
          <w:b/>
          <w:sz w:val="22"/>
        </w:rPr>
      </w:pPr>
    </w:p>
    <w:p w:rsidR="00600EF7" w:rsidRPr="00BF5963" w:rsidRDefault="00600EF7" w:rsidP="00501A09">
      <w:pPr>
        <w:spacing w:after="0"/>
        <w:rPr>
          <w:rFonts w:ascii="Helvetica" w:hAnsi="Helvetica"/>
          <w:sz w:val="22"/>
        </w:rPr>
      </w:pPr>
    </w:p>
    <w:p w:rsidR="00D40836" w:rsidRDefault="00D40836" w:rsidP="00D40836">
      <w:pPr>
        <w:spacing w:after="0"/>
        <w:jc w:val="center"/>
        <w:rPr>
          <w:rFonts w:ascii="Helvetica" w:hAnsi="Helvetica"/>
          <w:sz w:val="22"/>
        </w:rPr>
      </w:pPr>
      <w:r>
        <w:rPr>
          <w:rFonts w:ascii="Helvetica" w:hAnsi="Helvetica"/>
          <w:sz w:val="22"/>
        </w:rPr>
        <w:t>—</w:t>
      </w:r>
      <w:r w:rsidR="00600EF7" w:rsidRPr="00BF5963">
        <w:rPr>
          <w:rFonts w:ascii="Helvetica" w:hAnsi="Helvetica"/>
          <w:sz w:val="22"/>
        </w:rPr>
        <w:t xml:space="preserve">Syllabus is subject to revision. Updates will be posted on </w:t>
      </w:r>
      <w:proofErr w:type="spellStart"/>
      <w:r w:rsidR="00600EF7" w:rsidRPr="00BF5963">
        <w:rPr>
          <w:rFonts w:ascii="Helvetica" w:hAnsi="Helvetica"/>
          <w:sz w:val="22"/>
        </w:rPr>
        <w:t>Cour</w:t>
      </w:r>
      <w:r>
        <w:rPr>
          <w:rFonts w:ascii="Helvetica" w:hAnsi="Helvetica"/>
          <w:sz w:val="22"/>
        </w:rPr>
        <w:t>seWorks</w:t>
      </w:r>
      <w:proofErr w:type="spellEnd"/>
      <w:r>
        <w:rPr>
          <w:rFonts w:ascii="Helvetica" w:hAnsi="Helvetica"/>
          <w:sz w:val="22"/>
        </w:rPr>
        <w:t>—</w:t>
      </w:r>
    </w:p>
    <w:p w:rsidR="00501A09" w:rsidRPr="00BF5963" w:rsidRDefault="00EA5EA2" w:rsidP="00D40836">
      <w:pPr>
        <w:spacing w:after="0"/>
        <w:jc w:val="center"/>
        <w:rPr>
          <w:rFonts w:ascii="Helvetica" w:hAnsi="Helvetica"/>
          <w:sz w:val="22"/>
        </w:rPr>
      </w:pPr>
      <w:r>
        <w:br/>
      </w:r>
    </w:p>
    <w:sectPr w:rsidR="00501A09" w:rsidRPr="00BF5963" w:rsidSect="005516FD">
      <w:footerReference w:type="even" r:id="rId10"/>
      <w:footerReference w:type="default" r:id="rId11"/>
      <w:pgSz w:w="12240" w:h="15840"/>
      <w:pgMar w:top="1440" w:right="1440" w:bottom="1296"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E4" w:rsidRDefault="00C20F7F">
      <w:pPr>
        <w:spacing w:after="0"/>
      </w:pPr>
      <w:r>
        <w:separator/>
      </w:r>
    </w:p>
  </w:endnote>
  <w:endnote w:type="continuationSeparator" w:id="0">
    <w:p w:rsidR="00115AE4" w:rsidRDefault="00C20F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CB" w:rsidRDefault="00115AE4" w:rsidP="00DD0B1B">
    <w:pPr>
      <w:pStyle w:val="Footer"/>
      <w:framePr w:wrap="around" w:vAnchor="text" w:hAnchor="margin" w:xAlign="center" w:y="1"/>
      <w:rPr>
        <w:rStyle w:val="PageNumber"/>
      </w:rPr>
    </w:pPr>
    <w:r>
      <w:rPr>
        <w:rStyle w:val="PageNumber"/>
      </w:rPr>
      <w:fldChar w:fldCharType="begin"/>
    </w:r>
    <w:r w:rsidR="00531DCB">
      <w:rPr>
        <w:rStyle w:val="PageNumber"/>
      </w:rPr>
      <w:instrText xml:space="preserve">PAGE  </w:instrText>
    </w:r>
    <w:r>
      <w:rPr>
        <w:rStyle w:val="PageNumber"/>
      </w:rPr>
      <w:fldChar w:fldCharType="end"/>
    </w:r>
  </w:p>
  <w:p w:rsidR="00531DCB" w:rsidRDefault="00531D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CB" w:rsidRDefault="00115AE4" w:rsidP="00DD0B1B">
    <w:pPr>
      <w:pStyle w:val="Footer"/>
      <w:framePr w:wrap="around" w:vAnchor="text" w:hAnchor="margin" w:xAlign="center" w:y="1"/>
      <w:rPr>
        <w:rStyle w:val="PageNumber"/>
      </w:rPr>
    </w:pPr>
    <w:r>
      <w:rPr>
        <w:rStyle w:val="PageNumber"/>
      </w:rPr>
      <w:fldChar w:fldCharType="begin"/>
    </w:r>
    <w:r w:rsidR="00531DCB">
      <w:rPr>
        <w:rStyle w:val="PageNumber"/>
      </w:rPr>
      <w:instrText xml:space="preserve">PAGE  </w:instrText>
    </w:r>
    <w:r>
      <w:rPr>
        <w:rStyle w:val="PageNumber"/>
      </w:rPr>
      <w:fldChar w:fldCharType="separate"/>
    </w:r>
    <w:r w:rsidR="00784DED">
      <w:rPr>
        <w:rStyle w:val="PageNumber"/>
        <w:noProof/>
      </w:rPr>
      <w:t>8</w:t>
    </w:r>
    <w:r>
      <w:rPr>
        <w:rStyle w:val="PageNumber"/>
      </w:rPr>
      <w:fldChar w:fldCharType="end"/>
    </w:r>
  </w:p>
  <w:p w:rsidR="00531DCB" w:rsidRDefault="00531D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E4" w:rsidRDefault="00C20F7F">
      <w:pPr>
        <w:spacing w:after="0"/>
      </w:pPr>
      <w:r>
        <w:separator/>
      </w:r>
    </w:p>
  </w:footnote>
  <w:footnote w:type="continuationSeparator" w:id="0">
    <w:p w:rsidR="00115AE4" w:rsidRDefault="00C20F7F">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4EB2"/>
    <w:multiLevelType w:val="hybridMultilevel"/>
    <w:tmpl w:val="75E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938D4"/>
    <w:multiLevelType w:val="hybridMultilevel"/>
    <w:tmpl w:val="C7D2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849CC"/>
    <w:multiLevelType w:val="hybridMultilevel"/>
    <w:tmpl w:val="C80CF90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00098"/>
    <w:multiLevelType w:val="hybridMultilevel"/>
    <w:tmpl w:val="D66E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B59B8"/>
    <w:multiLevelType w:val="hybridMultilevel"/>
    <w:tmpl w:val="76E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74F40"/>
    <w:multiLevelType w:val="hybridMultilevel"/>
    <w:tmpl w:val="5128D27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56D8D"/>
    <w:multiLevelType w:val="hybridMultilevel"/>
    <w:tmpl w:val="6DCED80E"/>
    <w:lvl w:ilvl="0" w:tplc="04090015">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2692E"/>
    <w:multiLevelType w:val="hybridMultilevel"/>
    <w:tmpl w:val="C802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177C8"/>
    <w:multiLevelType w:val="hybridMultilevel"/>
    <w:tmpl w:val="8C0A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31771"/>
    <w:multiLevelType w:val="hybridMultilevel"/>
    <w:tmpl w:val="EE6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F684E"/>
    <w:multiLevelType w:val="hybridMultilevel"/>
    <w:tmpl w:val="73A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B6A98"/>
    <w:multiLevelType w:val="hybridMultilevel"/>
    <w:tmpl w:val="C80CF90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E7FC4"/>
    <w:multiLevelType w:val="hybridMultilevel"/>
    <w:tmpl w:val="C80CF90E"/>
    <w:lvl w:ilvl="0" w:tplc="04090001">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E666BB"/>
    <w:multiLevelType w:val="hybridMultilevel"/>
    <w:tmpl w:val="6DCE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33746"/>
    <w:multiLevelType w:val="hybridMultilevel"/>
    <w:tmpl w:val="C80CF90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26BBE"/>
    <w:multiLevelType w:val="hybridMultilevel"/>
    <w:tmpl w:val="573E383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239C2"/>
    <w:multiLevelType w:val="hybridMultilevel"/>
    <w:tmpl w:val="C80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D09E6"/>
    <w:multiLevelType w:val="hybridMultilevel"/>
    <w:tmpl w:val="D5C8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F3A81"/>
    <w:multiLevelType w:val="hybridMultilevel"/>
    <w:tmpl w:val="48B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5E1B28"/>
    <w:multiLevelType w:val="hybridMultilevel"/>
    <w:tmpl w:val="202EFE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69703A42"/>
    <w:multiLevelType w:val="hybridMultilevel"/>
    <w:tmpl w:val="D66EC7D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53974"/>
    <w:multiLevelType w:val="hybridMultilevel"/>
    <w:tmpl w:val="C80CF90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F60AB"/>
    <w:multiLevelType w:val="hybridMultilevel"/>
    <w:tmpl w:val="BB8689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58E1256"/>
    <w:multiLevelType w:val="hybridMultilevel"/>
    <w:tmpl w:val="512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55E8F"/>
    <w:multiLevelType w:val="hybridMultilevel"/>
    <w:tmpl w:val="C80CF90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15040"/>
    <w:multiLevelType w:val="hybridMultilevel"/>
    <w:tmpl w:val="53B6D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B8741F6"/>
    <w:multiLevelType w:val="hybridMultilevel"/>
    <w:tmpl w:val="3266D9A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C4271"/>
    <w:multiLevelType w:val="hybridMultilevel"/>
    <w:tmpl w:val="573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4"/>
  </w:num>
  <w:num w:numId="5">
    <w:abstractNumId w:val="25"/>
  </w:num>
  <w:num w:numId="6">
    <w:abstractNumId w:val="16"/>
  </w:num>
  <w:num w:numId="7">
    <w:abstractNumId w:val="27"/>
  </w:num>
  <w:num w:numId="8">
    <w:abstractNumId w:val="3"/>
  </w:num>
  <w:num w:numId="9">
    <w:abstractNumId w:val="20"/>
  </w:num>
  <w:num w:numId="10">
    <w:abstractNumId w:val="2"/>
  </w:num>
  <w:num w:numId="11">
    <w:abstractNumId w:val="14"/>
  </w:num>
  <w:num w:numId="12">
    <w:abstractNumId w:val="26"/>
  </w:num>
  <w:num w:numId="13">
    <w:abstractNumId w:val="11"/>
  </w:num>
  <w:num w:numId="14">
    <w:abstractNumId w:val="12"/>
  </w:num>
  <w:num w:numId="15">
    <w:abstractNumId w:val="24"/>
  </w:num>
  <w:num w:numId="16">
    <w:abstractNumId w:val="21"/>
  </w:num>
  <w:num w:numId="17">
    <w:abstractNumId w:val="17"/>
  </w:num>
  <w:num w:numId="18">
    <w:abstractNumId w:val="23"/>
  </w:num>
  <w:num w:numId="19">
    <w:abstractNumId w:val="5"/>
  </w:num>
  <w:num w:numId="20">
    <w:abstractNumId w:val="22"/>
  </w:num>
  <w:num w:numId="21">
    <w:abstractNumId w:val="18"/>
  </w:num>
  <w:num w:numId="22">
    <w:abstractNumId w:val="0"/>
  </w:num>
  <w:num w:numId="23">
    <w:abstractNumId w:val="15"/>
  </w:num>
  <w:num w:numId="24">
    <w:abstractNumId w:val="19"/>
  </w:num>
  <w:num w:numId="25">
    <w:abstractNumId w:val="8"/>
  </w:num>
  <w:num w:numId="26">
    <w:abstractNumId w:val="9"/>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501A09"/>
    <w:rsid w:val="00013C72"/>
    <w:rsid w:val="00014961"/>
    <w:rsid w:val="00023920"/>
    <w:rsid w:val="0006291D"/>
    <w:rsid w:val="00074D5A"/>
    <w:rsid w:val="00080054"/>
    <w:rsid w:val="00086263"/>
    <w:rsid w:val="0009775F"/>
    <w:rsid w:val="000A6027"/>
    <w:rsid w:val="000B7364"/>
    <w:rsid w:val="000C04E1"/>
    <w:rsid w:val="000C43BC"/>
    <w:rsid w:val="000D110D"/>
    <w:rsid w:val="00102121"/>
    <w:rsid w:val="00115AE4"/>
    <w:rsid w:val="0013097E"/>
    <w:rsid w:val="0013504D"/>
    <w:rsid w:val="00151033"/>
    <w:rsid w:val="00151D6C"/>
    <w:rsid w:val="00152340"/>
    <w:rsid w:val="00156625"/>
    <w:rsid w:val="00157600"/>
    <w:rsid w:val="00162122"/>
    <w:rsid w:val="00162DD4"/>
    <w:rsid w:val="00176CC1"/>
    <w:rsid w:val="001821C8"/>
    <w:rsid w:val="00183F6E"/>
    <w:rsid w:val="0018740E"/>
    <w:rsid w:val="0019566F"/>
    <w:rsid w:val="001B1F64"/>
    <w:rsid w:val="001C351A"/>
    <w:rsid w:val="001F11AD"/>
    <w:rsid w:val="001F167C"/>
    <w:rsid w:val="001F4AFD"/>
    <w:rsid w:val="001F6B0A"/>
    <w:rsid w:val="00201544"/>
    <w:rsid w:val="00206193"/>
    <w:rsid w:val="00215284"/>
    <w:rsid w:val="00217AF1"/>
    <w:rsid w:val="0022067C"/>
    <w:rsid w:val="0022128C"/>
    <w:rsid w:val="00223B26"/>
    <w:rsid w:val="00227640"/>
    <w:rsid w:val="00234204"/>
    <w:rsid w:val="00234619"/>
    <w:rsid w:val="00234B8D"/>
    <w:rsid w:val="00236A4C"/>
    <w:rsid w:val="00252C5A"/>
    <w:rsid w:val="00255C1F"/>
    <w:rsid w:val="00263D62"/>
    <w:rsid w:val="0026649F"/>
    <w:rsid w:val="00291C6D"/>
    <w:rsid w:val="002A6A66"/>
    <w:rsid w:val="002A769A"/>
    <w:rsid w:val="002A7D11"/>
    <w:rsid w:val="002C08A1"/>
    <w:rsid w:val="002C51D0"/>
    <w:rsid w:val="002D51EB"/>
    <w:rsid w:val="002E2870"/>
    <w:rsid w:val="002E54DF"/>
    <w:rsid w:val="0032087E"/>
    <w:rsid w:val="003213A0"/>
    <w:rsid w:val="003466AE"/>
    <w:rsid w:val="00351D7E"/>
    <w:rsid w:val="00353391"/>
    <w:rsid w:val="003A427E"/>
    <w:rsid w:val="003B23AC"/>
    <w:rsid w:val="003C0758"/>
    <w:rsid w:val="003D420F"/>
    <w:rsid w:val="003E1884"/>
    <w:rsid w:val="003E1B82"/>
    <w:rsid w:val="003E1CF3"/>
    <w:rsid w:val="003E29B8"/>
    <w:rsid w:val="003F19A1"/>
    <w:rsid w:val="003F64A2"/>
    <w:rsid w:val="004019B5"/>
    <w:rsid w:val="00402DCC"/>
    <w:rsid w:val="00404E53"/>
    <w:rsid w:val="0041358D"/>
    <w:rsid w:val="00416BA8"/>
    <w:rsid w:val="00427664"/>
    <w:rsid w:val="00442895"/>
    <w:rsid w:val="00446F24"/>
    <w:rsid w:val="00463654"/>
    <w:rsid w:val="00493DB2"/>
    <w:rsid w:val="004B31E9"/>
    <w:rsid w:val="004B3681"/>
    <w:rsid w:val="004C1670"/>
    <w:rsid w:val="004C67E0"/>
    <w:rsid w:val="004D3EA6"/>
    <w:rsid w:val="004D525F"/>
    <w:rsid w:val="004D7B39"/>
    <w:rsid w:val="004E3002"/>
    <w:rsid w:val="004F3B2D"/>
    <w:rsid w:val="004F5A1A"/>
    <w:rsid w:val="004F6D41"/>
    <w:rsid w:val="00501A09"/>
    <w:rsid w:val="0051446C"/>
    <w:rsid w:val="00516192"/>
    <w:rsid w:val="00524151"/>
    <w:rsid w:val="00525F9E"/>
    <w:rsid w:val="00531DCB"/>
    <w:rsid w:val="0054523C"/>
    <w:rsid w:val="0055076A"/>
    <w:rsid w:val="005516FD"/>
    <w:rsid w:val="00561FD0"/>
    <w:rsid w:val="005666E9"/>
    <w:rsid w:val="00574CA4"/>
    <w:rsid w:val="00574F1B"/>
    <w:rsid w:val="00576B16"/>
    <w:rsid w:val="005841AD"/>
    <w:rsid w:val="00591489"/>
    <w:rsid w:val="005B1608"/>
    <w:rsid w:val="005C271A"/>
    <w:rsid w:val="005E10FE"/>
    <w:rsid w:val="005E73DF"/>
    <w:rsid w:val="005F1B2B"/>
    <w:rsid w:val="005F56C5"/>
    <w:rsid w:val="00600EF7"/>
    <w:rsid w:val="006034D6"/>
    <w:rsid w:val="006338A3"/>
    <w:rsid w:val="00644DC8"/>
    <w:rsid w:val="0064702E"/>
    <w:rsid w:val="00653D64"/>
    <w:rsid w:val="00663291"/>
    <w:rsid w:val="00663436"/>
    <w:rsid w:val="00667A98"/>
    <w:rsid w:val="00671B5A"/>
    <w:rsid w:val="006803A1"/>
    <w:rsid w:val="006C684D"/>
    <w:rsid w:val="006C68CE"/>
    <w:rsid w:val="006D5ED9"/>
    <w:rsid w:val="006F4404"/>
    <w:rsid w:val="006F50FE"/>
    <w:rsid w:val="00721F05"/>
    <w:rsid w:val="00727D2B"/>
    <w:rsid w:val="007355E5"/>
    <w:rsid w:val="007507ED"/>
    <w:rsid w:val="00750CA5"/>
    <w:rsid w:val="007515DC"/>
    <w:rsid w:val="007539C5"/>
    <w:rsid w:val="00755C3C"/>
    <w:rsid w:val="00765E26"/>
    <w:rsid w:val="00766C7B"/>
    <w:rsid w:val="007702DC"/>
    <w:rsid w:val="00771DF5"/>
    <w:rsid w:val="00773B6F"/>
    <w:rsid w:val="00782FC5"/>
    <w:rsid w:val="00784A67"/>
    <w:rsid w:val="00784AE7"/>
    <w:rsid w:val="00784DED"/>
    <w:rsid w:val="007A0338"/>
    <w:rsid w:val="007A1AAB"/>
    <w:rsid w:val="007A707B"/>
    <w:rsid w:val="007C021A"/>
    <w:rsid w:val="007C65E4"/>
    <w:rsid w:val="007C776D"/>
    <w:rsid w:val="007C7E81"/>
    <w:rsid w:val="007D0CD2"/>
    <w:rsid w:val="007D23A3"/>
    <w:rsid w:val="007E1110"/>
    <w:rsid w:val="007E6254"/>
    <w:rsid w:val="007F08A9"/>
    <w:rsid w:val="007F195C"/>
    <w:rsid w:val="007F2B5C"/>
    <w:rsid w:val="00814160"/>
    <w:rsid w:val="00814D04"/>
    <w:rsid w:val="00821B74"/>
    <w:rsid w:val="008368CB"/>
    <w:rsid w:val="00836DF7"/>
    <w:rsid w:val="008421F9"/>
    <w:rsid w:val="00843B40"/>
    <w:rsid w:val="0085376A"/>
    <w:rsid w:val="008578AE"/>
    <w:rsid w:val="00865FC7"/>
    <w:rsid w:val="00867A3F"/>
    <w:rsid w:val="00887D29"/>
    <w:rsid w:val="008A695B"/>
    <w:rsid w:val="008C51B6"/>
    <w:rsid w:val="008C7A0B"/>
    <w:rsid w:val="008D66AC"/>
    <w:rsid w:val="008E3C51"/>
    <w:rsid w:val="008E6317"/>
    <w:rsid w:val="008F200D"/>
    <w:rsid w:val="00906E8A"/>
    <w:rsid w:val="00923190"/>
    <w:rsid w:val="00933BAE"/>
    <w:rsid w:val="00936F67"/>
    <w:rsid w:val="00945667"/>
    <w:rsid w:val="0095339C"/>
    <w:rsid w:val="00954178"/>
    <w:rsid w:val="0095656E"/>
    <w:rsid w:val="00960380"/>
    <w:rsid w:val="00977371"/>
    <w:rsid w:val="00981873"/>
    <w:rsid w:val="00983D90"/>
    <w:rsid w:val="00991D4E"/>
    <w:rsid w:val="00993C62"/>
    <w:rsid w:val="00994846"/>
    <w:rsid w:val="009A2A6E"/>
    <w:rsid w:val="009A5F16"/>
    <w:rsid w:val="009B0F17"/>
    <w:rsid w:val="009B1707"/>
    <w:rsid w:val="009D1691"/>
    <w:rsid w:val="009D7755"/>
    <w:rsid w:val="009E6011"/>
    <w:rsid w:val="00A151DF"/>
    <w:rsid w:val="00A26809"/>
    <w:rsid w:val="00A404BE"/>
    <w:rsid w:val="00A708E3"/>
    <w:rsid w:val="00A8506D"/>
    <w:rsid w:val="00A9005B"/>
    <w:rsid w:val="00A9169A"/>
    <w:rsid w:val="00A91F3B"/>
    <w:rsid w:val="00A957DB"/>
    <w:rsid w:val="00AA50FE"/>
    <w:rsid w:val="00AA5CD4"/>
    <w:rsid w:val="00AB10A6"/>
    <w:rsid w:val="00AB57C6"/>
    <w:rsid w:val="00AB7AA7"/>
    <w:rsid w:val="00AC0D5F"/>
    <w:rsid w:val="00AD1376"/>
    <w:rsid w:val="00AF7C56"/>
    <w:rsid w:val="00B147E7"/>
    <w:rsid w:val="00B17349"/>
    <w:rsid w:val="00B405F7"/>
    <w:rsid w:val="00B466E8"/>
    <w:rsid w:val="00B54E99"/>
    <w:rsid w:val="00B565C3"/>
    <w:rsid w:val="00B62B35"/>
    <w:rsid w:val="00B67A90"/>
    <w:rsid w:val="00B917D6"/>
    <w:rsid w:val="00B92EA7"/>
    <w:rsid w:val="00B95EA9"/>
    <w:rsid w:val="00BA011B"/>
    <w:rsid w:val="00BA08A8"/>
    <w:rsid w:val="00BA7D0B"/>
    <w:rsid w:val="00BB0EDD"/>
    <w:rsid w:val="00BB13CF"/>
    <w:rsid w:val="00BC1144"/>
    <w:rsid w:val="00BC6112"/>
    <w:rsid w:val="00BD0FDA"/>
    <w:rsid w:val="00BD545A"/>
    <w:rsid w:val="00BD6A52"/>
    <w:rsid w:val="00BE250E"/>
    <w:rsid w:val="00BE7633"/>
    <w:rsid w:val="00BF5963"/>
    <w:rsid w:val="00BF7B90"/>
    <w:rsid w:val="00C0008F"/>
    <w:rsid w:val="00C01361"/>
    <w:rsid w:val="00C019CD"/>
    <w:rsid w:val="00C06301"/>
    <w:rsid w:val="00C07D9D"/>
    <w:rsid w:val="00C14850"/>
    <w:rsid w:val="00C159F8"/>
    <w:rsid w:val="00C20B8E"/>
    <w:rsid w:val="00C20F7F"/>
    <w:rsid w:val="00C35F81"/>
    <w:rsid w:val="00C43FB2"/>
    <w:rsid w:val="00C55AB5"/>
    <w:rsid w:val="00C61D4B"/>
    <w:rsid w:val="00C87593"/>
    <w:rsid w:val="00C96E27"/>
    <w:rsid w:val="00CA0BDD"/>
    <w:rsid w:val="00CA23AE"/>
    <w:rsid w:val="00CB0D19"/>
    <w:rsid w:val="00CB52BE"/>
    <w:rsid w:val="00CC481A"/>
    <w:rsid w:val="00CC61FA"/>
    <w:rsid w:val="00CD5B60"/>
    <w:rsid w:val="00CE1861"/>
    <w:rsid w:val="00CE65F6"/>
    <w:rsid w:val="00CF5A4E"/>
    <w:rsid w:val="00CF757D"/>
    <w:rsid w:val="00D24EF8"/>
    <w:rsid w:val="00D364D0"/>
    <w:rsid w:val="00D36F48"/>
    <w:rsid w:val="00D40836"/>
    <w:rsid w:val="00D470D0"/>
    <w:rsid w:val="00D50377"/>
    <w:rsid w:val="00D626EA"/>
    <w:rsid w:val="00D6359B"/>
    <w:rsid w:val="00D744B8"/>
    <w:rsid w:val="00D8404F"/>
    <w:rsid w:val="00D92D72"/>
    <w:rsid w:val="00DA0B07"/>
    <w:rsid w:val="00DA4BD1"/>
    <w:rsid w:val="00DA679A"/>
    <w:rsid w:val="00DC7317"/>
    <w:rsid w:val="00DD0B1B"/>
    <w:rsid w:val="00DF001B"/>
    <w:rsid w:val="00E04214"/>
    <w:rsid w:val="00E1067D"/>
    <w:rsid w:val="00E10948"/>
    <w:rsid w:val="00E20253"/>
    <w:rsid w:val="00E21A18"/>
    <w:rsid w:val="00E26E19"/>
    <w:rsid w:val="00E31872"/>
    <w:rsid w:val="00E3471F"/>
    <w:rsid w:val="00E34888"/>
    <w:rsid w:val="00E432E7"/>
    <w:rsid w:val="00E71963"/>
    <w:rsid w:val="00EA1108"/>
    <w:rsid w:val="00EA5EA2"/>
    <w:rsid w:val="00EB7F20"/>
    <w:rsid w:val="00EC3670"/>
    <w:rsid w:val="00EC6C3E"/>
    <w:rsid w:val="00EE6221"/>
    <w:rsid w:val="00EF44D9"/>
    <w:rsid w:val="00F02E75"/>
    <w:rsid w:val="00F10EAB"/>
    <w:rsid w:val="00F16F6F"/>
    <w:rsid w:val="00F22CC5"/>
    <w:rsid w:val="00F25A58"/>
    <w:rsid w:val="00F26EE8"/>
    <w:rsid w:val="00F31071"/>
    <w:rsid w:val="00F35044"/>
    <w:rsid w:val="00F43374"/>
    <w:rsid w:val="00F4651C"/>
    <w:rsid w:val="00F5639A"/>
    <w:rsid w:val="00F66B66"/>
    <w:rsid w:val="00F71570"/>
    <w:rsid w:val="00F75DB4"/>
    <w:rsid w:val="00F824E3"/>
    <w:rsid w:val="00F91A7D"/>
    <w:rsid w:val="00FA051F"/>
    <w:rsid w:val="00FA51F4"/>
    <w:rsid w:val="00FA7ADB"/>
    <w:rsid w:val="00FC3F3F"/>
    <w:rsid w:val="00FD07ED"/>
    <w:rsid w:val="00FE468D"/>
    <w:rsid w:val="00FE5931"/>
    <w:rsid w:val="00FF0085"/>
    <w:rsid w:val="00FF37F7"/>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D11FE"/>
    <w:rPr>
      <w:rFonts w:ascii="Times New Roman" w:hAnsi="Times New Roman"/>
    </w:rPr>
  </w:style>
  <w:style w:type="paragraph" w:styleId="Heading1">
    <w:name w:val="heading 1"/>
    <w:basedOn w:val="Normal"/>
    <w:link w:val="Heading1Char"/>
    <w:uiPriority w:val="9"/>
    <w:rsid w:val="00013C72"/>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7F19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D6359B"/>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01A09"/>
    <w:rPr>
      <w:color w:val="0000FF" w:themeColor="hyperlink"/>
      <w:u w:val="single"/>
    </w:rPr>
  </w:style>
  <w:style w:type="character" w:styleId="Strong">
    <w:name w:val="Strong"/>
    <w:basedOn w:val="DefaultParagraphFont"/>
    <w:uiPriority w:val="22"/>
    <w:qFormat/>
    <w:rsid w:val="00501A09"/>
    <w:rPr>
      <w:b/>
      <w:bCs/>
    </w:rPr>
  </w:style>
  <w:style w:type="paragraph" w:styleId="ListParagraph">
    <w:name w:val="List Paragraph"/>
    <w:basedOn w:val="Normal"/>
    <w:uiPriority w:val="34"/>
    <w:qFormat/>
    <w:rsid w:val="00C55AB5"/>
    <w:pPr>
      <w:ind w:left="720"/>
      <w:contextualSpacing/>
    </w:pPr>
  </w:style>
  <w:style w:type="character" w:styleId="Emphasis">
    <w:name w:val="Emphasis"/>
    <w:basedOn w:val="DefaultParagraphFont"/>
    <w:uiPriority w:val="20"/>
    <w:qFormat/>
    <w:rsid w:val="00600EF7"/>
    <w:rPr>
      <w:i/>
      <w:iCs/>
    </w:rPr>
  </w:style>
  <w:style w:type="table" w:styleId="TableGrid">
    <w:name w:val="Table Grid"/>
    <w:basedOn w:val="TableNormal"/>
    <w:uiPriority w:val="59"/>
    <w:rsid w:val="00A2680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539C5"/>
    <w:pPr>
      <w:spacing w:beforeLines="1" w:afterLines="1"/>
    </w:pPr>
    <w:rPr>
      <w:rFonts w:ascii="Times" w:eastAsiaTheme="minorEastAsia" w:hAnsi="Times" w:cs="Times New Roman"/>
      <w:sz w:val="20"/>
      <w:szCs w:val="20"/>
    </w:rPr>
  </w:style>
  <w:style w:type="paragraph" w:styleId="HTMLPreformatted">
    <w:name w:val="HTML Preformatted"/>
    <w:basedOn w:val="Normal"/>
    <w:link w:val="HTMLPreformattedChar"/>
    <w:uiPriority w:val="99"/>
    <w:rsid w:val="006C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C68CE"/>
    <w:rPr>
      <w:rFonts w:ascii="Courier" w:hAnsi="Courier" w:cs="Courier"/>
      <w:sz w:val="20"/>
      <w:szCs w:val="20"/>
    </w:rPr>
  </w:style>
  <w:style w:type="character" w:customStyle="1" w:styleId="hithilite">
    <w:name w:val="hithilite"/>
    <w:basedOn w:val="DefaultParagraphFont"/>
    <w:rsid w:val="00663291"/>
  </w:style>
  <w:style w:type="character" w:customStyle="1" w:styleId="frlabel">
    <w:name w:val="fr_label"/>
    <w:basedOn w:val="DefaultParagraphFont"/>
    <w:rsid w:val="00663291"/>
  </w:style>
  <w:style w:type="character" w:customStyle="1" w:styleId="spelle">
    <w:name w:val="spelle"/>
    <w:basedOn w:val="DefaultParagraphFont"/>
    <w:rsid w:val="00227640"/>
  </w:style>
  <w:style w:type="character" w:customStyle="1" w:styleId="grame">
    <w:name w:val="grame"/>
    <w:basedOn w:val="DefaultParagraphFont"/>
    <w:rsid w:val="00227640"/>
  </w:style>
  <w:style w:type="character" w:customStyle="1" w:styleId="reference-text">
    <w:name w:val="reference-text"/>
    <w:basedOn w:val="DefaultParagraphFont"/>
    <w:rsid w:val="0032087E"/>
  </w:style>
  <w:style w:type="paragraph" w:styleId="BalloonText">
    <w:name w:val="Balloon Text"/>
    <w:basedOn w:val="Normal"/>
    <w:link w:val="BalloonTextChar"/>
    <w:rsid w:val="00CD5B60"/>
    <w:pPr>
      <w:spacing w:after="0"/>
    </w:pPr>
    <w:rPr>
      <w:rFonts w:ascii="Lucida Grande" w:hAnsi="Lucida Grande"/>
      <w:sz w:val="18"/>
      <w:szCs w:val="18"/>
    </w:rPr>
  </w:style>
  <w:style w:type="character" w:customStyle="1" w:styleId="BalloonTextChar">
    <w:name w:val="Balloon Text Char"/>
    <w:basedOn w:val="DefaultParagraphFont"/>
    <w:link w:val="BalloonText"/>
    <w:rsid w:val="00CD5B60"/>
    <w:rPr>
      <w:rFonts w:ascii="Lucida Grande" w:hAnsi="Lucida Grande"/>
      <w:sz w:val="18"/>
      <w:szCs w:val="18"/>
    </w:rPr>
  </w:style>
  <w:style w:type="character" w:customStyle="1" w:styleId="Heading1Char">
    <w:name w:val="Heading 1 Char"/>
    <w:basedOn w:val="DefaultParagraphFont"/>
    <w:link w:val="Heading1"/>
    <w:uiPriority w:val="9"/>
    <w:rsid w:val="00013C72"/>
    <w:rPr>
      <w:rFonts w:ascii="Times" w:hAnsi="Times"/>
      <w:b/>
      <w:kern w:val="36"/>
      <w:sz w:val="48"/>
      <w:szCs w:val="20"/>
    </w:rPr>
  </w:style>
  <w:style w:type="character" w:styleId="FollowedHyperlink">
    <w:name w:val="FollowedHyperlink"/>
    <w:basedOn w:val="DefaultParagraphFont"/>
    <w:rsid w:val="00013C72"/>
    <w:rPr>
      <w:color w:val="800080" w:themeColor="followedHyperlink"/>
      <w:u w:val="single"/>
    </w:rPr>
  </w:style>
  <w:style w:type="character" w:customStyle="1" w:styleId="fulltextlabel">
    <w:name w:val="fulltextlabel"/>
    <w:basedOn w:val="DefaultParagraphFont"/>
    <w:rsid w:val="00D6359B"/>
  </w:style>
  <w:style w:type="character" w:customStyle="1" w:styleId="Heading5Char">
    <w:name w:val="Heading 5 Char"/>
    <w:basedOn w:val="DefaultParagraphFont"/>
    <w:link w:val="Heading5"/>
    <w:rsid w:val="00D6359B"/>
    <w:rPr>
      <w:rFonts w:asciiTheme="majorHAnsi" w:eastAsiaTheme="majorEastAsia" w:hAnsiTheme="majorHAnsi" w:cstheme="majorBidi"/>
      <w:color w:val="244061" w:themeColor="accent1" w:themeShade="80"/>
    </w:rPr>
  </w:style>
  <w:style w:type="character" w:customStyle="1" w:styleId="Heading2Char">
    <w:name w:val="Heading 2 Char"/>
    <w:basedOn w:val="DefaultParagraphFont"/>
    <w:link w:val="Heading2"/>
    <w:rsid w:val="007F195C"/>
    <w:rPr>
      <w:rFonts w:asciiTheme="majorHAnsi" w:eastAsiaTheme="majorEastAsia" w:hAnsiTheme="majorHAnsi" w:cstheme="majorBidi"/>
      <w:b/>
      <w:bCs/>
      <w:color w:val="4F81BD" w:themeColor="accent1"/>
      <w:sz w:val="26"/>
      <w:szCs w:val="26"/>
    </w:rPr>
  </w:style>
  <w:style w:type="paragraph" w:customStyle="1" w:styleId="volissue">
    <w:name w:val="volissue"/>
    <w:basedOn w:val="Normal"/>
    <w:rsid w:val="005F1B2B"/>
    <w:pPr>
      <w:spacing w:beforeLines="1" w:afterLines="1"/>
    </w:pPr>
    <w:rPr>
      <w:rFonts w:ascii="Times" w:hAnsi="Times"/>
      <w:sz w:val="20"/>
      <w:szCs w:val="20"/>
    </w:rPr>
  </w:style>
  <w:style w:type="character" w:customStyle="1" w:styleId="api-publication-authors">
    <w:name w:val="api-publication-authors"/>
    <w:basedOn w:val="DefaultParagraphFont"/>
    <w:rsid w:val="00E1067D"/>
  </w:style>
  <w:style w:type="character" w:customStyle="1" w:styleId="api-publication-title">
    <w:name w:val="api-publication-title"/>
    <w:basedOn w:val="DefaultParagraphFont"/>
    <w:rsid w:val="00E1067D"/>
  </w:style>
  <w:style w:type="paragraph" w:styleId="Footer">
    <w:name w:val="footer"/>
    <w:basedOn w:val="Normal"/>
    <w:link w:val="FooterChar"/>
    <w:rsid w:val="00DD0B1B"/>
    <w:pPr>
      <w:tabs>
        <w:tab w:val="center" w:pos="4320"/>
        <w:tab w:val="right" w:pos="8640"/>
      </w:tabs>
      <w:spacing w:after="0"/>
    </w:pPr>
  </w:style>
  <w:style w:type="character" w:customStyle="1" w:styleId="FooterChar">
    <w:name w:val="Footer Char"/>
    <w:basedOn w:val="DefaultParagraphFont"/>
    <w:link w:val="Footer"/>
    <w:rsid w:val="00DD0B1B"/>
    <w:rPr>
      <w:rFonts w:ascii="Times New Roman" w:hAnsi="Times New Roman"/>
    </w:rPr>
  </w:style>
  <w:style w:type="character" w:styleId="PageNumber">
    <w:name w:val="page number"/>
    <w:basedOn w:val="DefaultParagraphFont"/>
    <w:rsid w:val="00DD0B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D11FE"/>
    <w:rPr>
      <w:rFonts w:ascii="Times New Roman" w:hAnsi="Times New Roman"/>
    </w:rPr>
  </w:style>
  <w:style w:type="paragraph" w:styleId="Heading1">
    <w:name w:val="heading 1"/>
    <w:basedOn w:val="Normal"/>
    <w:link w:val="Heading1Char"/>
    <w:uiPriority w:val="9"/>
    <w:rsid w:val="00013C72"/>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7F19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D6359B"/>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A09"/>
    <w:rPr>
      <w:color w:val="0000FF" w:themeColor="hyperlink"/>
      <w:u w:val="single"/>
    </w:rPr>
  </w:style>
  <w:style w:type="character" w:styleId="Strong">
    <w:name w:val="Strong"/>
    <w:basedOn w:val="DefaultParagraphFont"/>
    <w:uiPriority w:val="22"/>
    <w:qFormat/>
    <w:rsid w:val="00501A09"/>
    <w:rPr>
      <w:b/>
      <w:bCs/>
    </w:rPr>
  </w:style>
  <w:style w:type="paragraph" w:styleId="ListParagraph">
    <w:name w:val="List Paragraph"/>
    <w:basedOn w:val="Normal"/>
    <w:uiPriority w:val="34"/>
    <w:qFormat/>
    <w:rsid w:val="00C55AB5"/>
    <w:pPr>
      <w:ind w:left="720"/>
      <w:contextualSpacing/>
    </w:pPr>
  </w:style>
  <w:style w:type="character" w:styleId="Emphasis">
    <w:name w:val="Emphasis"/>
    <w:basedOn w:val="DefaultParagraphFont"/>
    <w:uiPriority w:val="20"/>
    <w:qFormat/>
    <w:rsid w:val="00600EF7"/>
    <w:rPr>
      <w:i/>
      <w:iCs/>
    </w:rPr>
  </w:style>
  <w:style w:type="table" w:styleId="TableGrid">
    <w:name w:val="Table Grid"/>
    <w:basedOn w:val="TableNormal"/>
    <w:uiPriority w:val="59"/>
    <w:rsid w:val="00A2680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539C5"/>
    <w:pPr>
      <w:spacing w:beforeLines="1" w:afterLines="1"/>
    </w:pPr>
    <w:rPr>
      <w:rFonts w:ascii="Times" w:eastAsiaTheme="minorEastAsia" w:hAnsi="Times" w:cs="Times New Roman"/>
      <w:sz w:val="20"/>
      <w:szCs w:val="20"/>
    </w:rPr>
  </w:style>
  <w:style w:type="paragraph" w:styleId="HTMLPreformatted">
    <w:name w:val="HTML Preformatted"/>
    <w:basedOn w:val="Normal"/>
    <w:link w:val="HTMLPreformattedChar"/>
    <w:uiPriority w:val="99"/>
    <w:rsid w:val="006C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C68CE"/>
    <w:rPr>
      <w:rFonts w:ascii="Courier" w:hAnsi="Courier" w:cs="Courier"/>
      <w:sz w:val="20"/>
      <w:szCs w:val="20"/>
    </w:rPr>
  </w:style>
  <w:style w:type="character" w:customStyle="1" w:styleId="hithilite">
    <w:name w:val="hithilite"/>
    <w:basedOn w:val="DefaultParagraphFont"/>
    <w:rsid w:val="00663291"/>
  </w:style>
  <w:style w:type="character" w:customStyle="1" w:styleId="frlabel">
    <w:name w:val="fr_label"/>
    <w:basedOn w:val="DefaultParagraphFont"/>
    <w:rsid w:val="00663291"/>
  </w:style>
  <w:style w:type="character" w:customStyle="1" w:styleId="spelle">
    <w:name w:val="spelle"/>
    <w:basedOn w:val="DefaultParagraphFont"/>
    <w:rsid w:val="00227640"/>
  </w:style>
  <w:style w:type="character" w:customStyle="1" w:styleId="grame">
    <w:name w:val="grame"/>
    <w:basedOn w:val="DefaultParagraphFont"/>
    <w:rsid w:val="00227640"/>
  </w:style>
  <w:style w:type="character" w:customStyle="1" w:styleId="reference-text">
    <w:name w:val="reference-text"/>
    <w:basedOn w:val="DefaultParagraphFont"/>
    <w:rsid w:val="0032087E"/>
  </w:style>
  <w:style w:type="paragraph" w:styleId="BalloonText">
    <w:name w:val="Balloon Text"/>
    <w:basedOn w:val="Normal"/>
    <w:link w:val="BalloonTextChar"/>
    <w:rsid w:val="00CD5B60"/>
    <w:pPr>
      <w:spacing w:after="0"/>
    </w:pPr>
    <w:rPr>
      <w:rFonts w:ascii="Lucida Grande" w:hAnsi="Lucida Grande"/>
      <w:sz w:val="18"/>
      <w:szCs w:val="18"/>
    </w:rPr>
  </w:style>
  <w:style w:type="character" w:customStyle="1" w:styleId="BalloonTextChar">
    <w:name w:val="Balloon Text Char"/>
    <w:basedOn w:val="DefaultParagraphFont"/>
    <w:link w:val="BalloonText"/>
    <w:rsid w:val="00CD5B60"/>
    <w:rPr>
      <w:rFonts w:ascii="Lucida Grande" w:hAnsi="Lucida Grande"/>
      <w:sz w:val="18"/>
      <w:szCs w:val="18"/>
    </w:rPr>
  </w:style>
  <w:style w:type="character" w:customStyle="1" w:styleId="Heading1Char">
    <w:name w:val="Heading 1 Char"/>
    <w:basedOn w:val="DefaultParagraphFont"/>
    <w:link w:val="Heading1"/>
    <w:uiPriority w:val="9"/>
    <w:rsid w:val="00013C72"/>
    <w:rPr>
      <w:rFonts w:ascii="Times" w:hAnsi="Times"/>
      <w:b/>
      <w:kern w:val="36"/>
      <w:sz w:val="48"/>
      <w:szCs w:val="20"/>
    </w:rPr>
  </w:style>
  <w:style w:type="character" w:styleId="FollowedHyperlink">
    <w:name w:val="FollowedHyperlink"/>
    <w:basedOn w:val="DefaultParagraphFont"/>
    <w:rsid w:val="00013C72"/>
    <w:rPr>
      <w:color w:val="800080" w:themeColor="followedHyperlink"/>
      <w:u w:val="single"/>
    </w:rPr>
  </w:style>
  <w:style w:type="character" w:customStyle="1" w:styleId="fulltextlabel">
    <w:name w:val="fulltextlabel"/>
    <w:basedOn w:val="DefaultParagraphFont"/>
    <w:rsid w:val="00D6359B"/>
  </w:style>
  <w:style w:type="character" w:customStyle="1" w:styleId="Heading5Char">
    <w:name w:val="Heading 5 Char"/>
    <w:basedOn w:val="DefaultParagraphFont"/>
    <w:link w:val="Heading5"/>
    <w:rsid w:val="00D6359B"/>
    <w:rPr>
      <w:rFonts w:asciiTheme="majorHAnsi" w:eastAsiaTheme="majorEastAsia" w:hAnsiTheme="majorHAnsi" w:cstheme="majorBidi"/>
      <w:color w:val="244061" w:themeColor="accent1" w:themeShade="80"/>
    </w:rPr>
  </w:style>
  <w:style w:type="character" w:customStyle="1" w:styleId="Heading2Char">
    <w:name w:val="Heading 2 Char"/>
    <w:basedOn w:val="DefaultParagraphFont"/>
    <w:link w:val="Heading2"/>
    <w:rsid w:val="007F195C"/>
    <w:rPr>
      <w:rFonts w:asciiTheme="majorHAnsi" w:eastAsiaTheme="majorEastAsia" w:hAnsiTheme="majorHAnsi" w:cstheme="majorBidi"/>
      <w:b/>
      <w:bCs/>
      <w:color w:val="4F81BD" w:themeColor="accent1"/>
      <w:sz w:val="26"/>
      <w:szCs w:val="26"/>
    </w:rPr>
  </w:style>
  <w:style w:type="paragraph" w:customStyle="1" w:styleId="volissue">
    <w:name w:val="volissue"/>
    <w:basedOn w:val="Normal"/>
    <w:rsid w:val="005F1B2B"/>
    <w:pPr>
      <w:spacing w:beforeLines="1" w:afterLines="1"/>
    </w:pPr>
    <w:rPr>
      <w:rFonts w:ascii="Times" w:hAnsi="Times"/>
      <w:sz w:val="20"/>
      <w:szCs w:val="20"/>
    </w:rPr>
  </w:style>
  <w:style w:type="character" w:customStyle="1" w:styleId="api-publication-authors">
    <w:name w:val="api-publication-authors"/>
    <w:basedOn w:val="DefaultParagraphFont"/>
    <w:rsid w:val="00E1067D"/>
  </w:style>
  <w:style w:type="character" w:customStyle="1" w:styleId="api-publication-title">
    <w:name w:val="api-publication-title"/>
    <w:basedOn w:val="DefaultParagraphFont"/>
    <w:rsid w:val="00E1067D"/>
  </w:style>
  <w:style w:type="paragraph" w:styleId="Footer">
    <w:name w:val="footer"/>
    <w:basedOn w:val="Normal"/>
    <w:link w:val="FooterChar"/>
    <w:rsid w:val="00DD0B1B"/>
    <w:pPr>
      <w:tabs>
        <w:tab w:val="center" w:pos="4320"/>
        <w:tab w:val="right" w:pos="8640"/>
      </w:tabs>
      <w:spacing w:after="0"/>
    </w:pPr>
  </w:style>
  <w:style w:type="character" w:customStyle="1" w:styleId="FooterChar">
    <w:name w:val="Footer Char"/>
    <w:basedOn w:val="DefaultParagraphFont"/>
    <w:link w:val="Footer"/>
    <w:rsid w:val="00DD0B1B"/>
    <w:rPr>
      <w:rFonts w:ascii="Times New Roman" w:hAnsi="Times New Roman"/>
    </w:rPr>
  </w:style>
  <w:style w:type="character" w:styleId="PageNumber">
    <w:name w:val="page number"/>
    <w:basedOn w:val="DefaultParagraphFont"/>
    <w:rsid w:val="00DD0B1B"/>
  </w:style>
</w:styles>
</file>

<file path=word/webSettings.xml><?xml version="1.0" encoding="utf-8"?>
<w:webSettings xmlns:r="http://schemas.openxmlformats.org/officeDocument/2006/relationships" xmlns:w="http://schemas.openxmlformats.org/wordprocessingml/2006/main">
  <w:divs>
    <w:div w:id="162012164">
      <w:bodyDiv w:val="1"/>
      <w:marLeft w:val="0"/>
      <w:marRight w:val="0"/>
      <w:marTop w:val="0"/>
      <w:marBottom w:val="0"/>
      <w:divBdr>
        <w:top w:val="none" w:sz="0" w:space="0" w:color="auto"/>
        <w:left w:val="none" w:sz="0" w:space="0" w:color="auto"/>
        <w:bottom w:val="none" w:sz="0" w:space="0" w:color="auto"/>
        <w:right w:val="none" w:sz="0" w:space="0" w:color="auto"/>
      </w:divBdr>
      <w:divsChild>
        <w:div w:id="121312196">
          <w:marLeft w:val="0"/>
          <w:marRight w:val="0"/>
          <w:marTop w:val="0"/>
          <w:marBottom w:val="0"/>
          <w:divBdr>
            <w:top w:val="none" w:sz="0" w:space="0" w:color="auto"/>
            <w:left w:val="none" w:sz="0" w:space="0" w:color="auto"/>
            <w:bottom w:val="none" w:sz="0" w:space="0" w:color="auto"/>
            <w:right w:val="none" w:sz="0" w:space="0" w:color="auto"/>
          </w:divBdr>
          <w:divsChild>
            <w:div w:id="1850558145">
              <w:marLeft w:val="0"/>
              <w:marRight w:val="0"/>
              <w:marTop w:val="0"/>
              <w:marBottom w:val="0"/>
              <w:divBdr>
                <w:top w:val="none" w:sz="0" w:space="0" w:color="auto"/>
                <w:left w:val="none" w:sz="0" w:space="0" w:color="auto"/>
                <w:bottom w:val="none" w:sz="0" w:space="0" w:color="auto"/>
                <w:right w:val="none" w:sz="0" w:space="0" w:color="auto"/>
              </w:divBdr>
              <w:divsChild>
                <w:div w:id="1050811387">
                  <w:marLeft w:val="0"/>
                  <w:marRight w:val="0"/>
                  <w:marTop w:val="0"/>
                  <w:marBottom w:val="0"/>
                  <w:divBdr>
                    <w:top w:val="none" w:sz="0" w:space="0" w:color="auto"/>
                    <w:left w:val="none" w:sz="0" w:space="0" w:color="auto"/>
                    <w:bottom w:val="none" w:sz="0" w:space="0" w:color="auto"/>
                    <w:right w:val="none" w:sz="0" w:space="0" w:color="auto"/>
                  </w:divBdr>
                  <w:divsChild>
                    <w:div w:id="5521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5268">
              <w:marLeft w:val="0"/>
              <w:marRight w:val="0"/>
              <w:marTop w:val="0"/>
              <w:marBottom w:val="0"/>
              <w:divBdr>
                <w:top w:val="none" w:sz="0" w:space="0" w:color="auto"/>
                <w:left w:val="none" w:sz="0" w:space="0" w:color="auto"/>
                <w:bottom w:val="none" w:sz="0" w:space="0" w:color="auto"/>
                <w:right w:val="none" w:sz="0" w:space="0" w:color="auto"/>
              </w:divBdr>
            </w:div>
          </w:divsChild>
        </w:div>
        <w:div w:id="417599236">
          <w:marLeft w:val="0"/>
          <w:marRight w:val="0"/>
          <w:marTop w:val="0"/>
          <w:marBottom w:val="0"/>
          <w:divBdr>
            <w:top w:val="none" w:sz="0" w:space="0" w:color="auto"/>
            <w:left w:val="none" w:sz="0" w:space="0" w:color="auto"/>
            <w:bottom w:val="none" w:sz="0" w:space="0" w:color="auto"/>
            <w:right w:val="none" w:sz="0" w:space="0" w:color="auto"/>
          </w:divBdr>
          <w:divsChild>
            <w:div w:id="14117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852">
      <w:bodyDiv w:val="1"/>
      <w:marLeft w:val="0"/>
      <w:marRight w:val="0"/>
      <w:marTop w:val="0"/>
      <w:marBottom w:val="0"/>
      <w:divBdr>
        <w:top w:val="none" w:sz="0" w:space="0" w:color="auto"/>
        <w:left w:val="none" w:sz="0" w:space="0" w:color="auto"/>
        <w:bottom w:val="none" w:sz="0" w:space="0" w:color="auto"/>
        <w:right w:val="none" w:sz="0" w:space="0" w:color="auto"/>
      </w:divBdr>
    </w:div>
    <w:div w:id="492112818">
      <w:bodyDiv w:val="1"/>
      <w:marLeft w:val="0"/>
      <w:marRight w:val="0"/>
      <w:marTop w:val="0"/>
      <w:marBottom w:val="0"/>
      <w:divBdr>
        <w:top w:val="none" w:sz="0" w:space="0" w:color="auto"/>
        <w:left w:val="none" w:sz="0" w:space="0" w:color="auto"/>
        <w:bottom w:val="none" w:sz="0" w:space="0" w:color="auto"/>
        <w:right w:val="none" w:sz="0" w:space="0" w:color="auto"/>
      </w:divBdr>
    </w:div>
    <w:div w:id="569119494">
      <w:bodyDiv w:val="1"/>
      <w:marLeft w:val="0"/>
      <w:marRight w:val="0"/>
      <w:marTop w:val="0"/>
      <w:marBottom w:val="0"/>
      <w:divBdr>
        <w:top w:val="none" w:sz="0" w:space="0" w:color="auto"/>
        <w:left w:val="none" w:sz="0" w:space="0" w:color="auto"/>
        <w:bottom w:val="none" w:sz="0" w:space="0" w:color="auto"/>
        <w:right w:val="none" w:sz="0" w:space="0" w:color="auto"/>
      </w:divBdr>
      <w:divsChild>
        <w:div w:id="462162855">
          <w:marLeft w:val="0"/>
          <w:marRight w:val="0"/>
          <w:marTop w:val="0"/>
          <w:marBottom w:val="0"/>
          <w:divBdr>
            <w:top w:val="none" w:sz="0" w:space="0" w:color="auto"/>
            <w:left w:val="none" w:sz="0" w:space="0" w:color="auto"/>
            <w:bottom w:val="none" w:sz="0" w:space="0" w:color="auto"/>
            <w:right w:val="none" w:sz="0" w:space="0" w:color="auto"/>
          </w:divBdr>
          <w:divsChild>
            <w:div w:id="19338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437">
      <w:bodyDiv w:val="1"/>
      <w:marLeft w:val="0"/>
      <w:marRight w:val="0"/>
      <w:marTop w:val="0"/>
      <w:marBottom w:val="0"/>
      <w:divBdr>
        <w:top w:val="none" w:sz="0" w:space="0" w:color="auto"/>
        <w:left w:val="none" w:sz="0" w:space="0" w:color="auto"/>
        <w:bottom w:val="none" w:sz="0" w:space="0" w:color="auto"/>
        <w:right w:val="none" w:sz="0" w:space="0" w:color="auto"/>
      </w:divBdr>
    </w:div>
    <w:div w:id="781992173">
      <w:bodyDiv w:val="1"/>
      <w:marLeft w:val="0"/>
      <w:marRight w:val="0"/>
      <w:marTop w:val="0"/>
      <w:marBottom w:val="0"/>
      <w:divBdr>
        <w:top w:val="none" w:sz="0" w:space="0" w:color="auto"/>
        <w:left w:val="none" w:sz="0" w:space="0" w:color="auto"/>
        <w:bottom w:val="none" w:sz="0" w:space="0" w:color="auto"/>
        <w:right w:val="none" w:sz="0" w:space="0" w:color="auto"/>
      </w:divBdr>
    </w:div>
    <w:div w:id="1015955674">
      <w:bodyDiv w:val="1"/>
      <w:marLeft w:val="0"/>
      <w:marRight w:val="0"/>
      <w:marTop w:val="0"/>
      <w:marBottom w:val="0"/>
      <w:divBdr>
        <w:top w:val="none" w:sz="0" w:space="0" w:color="auto"/>
        <w:left w:val="none" w:sz="0" w:space="0" w:color="auto"/>
        <w:bottom w:val="none" w:sz="0" w:space="0" w:color="auto"/>
        <w:right w:val="none" w:sz="0" w:space="0" w:color="auto"/>
      </w:divBdr>
    </w:div>
    <w:div w:id="1120415231">
      <w:bodyDiv w:val="1"/>
      <w:marLeft w:val="0"/>
      <w:marRight w:val="0"/>
      <w:marTop w:val="0"/>
      <w:marBottom w:val="0"/>
      <w:divBdr>
        <w:top w:val="none" w:sz="0" w:space="0" w:color="auto"/>
        <w:left w:val="none" w:sz="0" w:space="0" w:color="auto"/>
        <w:bottom w:val="none" w:sz="0" w:space="0" w:color="auto"/>
        <w:right w:val="none" w:sz="0" w:space="0" w:color="auto"/>
      </w:divBdr>
      <w:divsChild>
        <w:div w:id="1914851238">
          <w:marLeft w:val="0"/>
          <w:marRight w:val="0"/>
          <w:marTop w:val="0"/>
          <w:marBottom w:val="0"/>
          <w:divBdr>
            <w:top w:val="none" w:sz="0" w:space="0" w:color="auto"/>
            <w:left w:val="none" w:sz="0" w:space="0" w:color="auto"/>
            <w:bottom w:val="none" w:sz="0" w:space="0" w:color="auto"/>
            <w:right w:val="none" w:sz="0" w:space="0" w:color="auto"/>
          </w:divBdr>
          <w:divsChild>
            <w:div w:id="696271311">
              <w:marLeft w:val="0"/>
              <w:marRight w:val="0"/>
              <w:marTop w:val="0"/>
              <w:marBottom w:val="0"/>
              <w:divBdr>
                <w:top w:val="none" w:sz="0" w:space="0" w:color="auto"/>
                <w:left w:val="none" w:sz="0" w:space="0" w:color="auto"/>
                <w:bottom w:val="none" w:sz="0" w:space="0" w:color="auto"/>
                <w:right w:val="none" w:sz="0" w:space="0" w:color="auto"/>
              </w:divBdr>
              <w:divsChild>
                <w:div w:id="670564833">
                  <w:marLeft w:val="0"/>
                  <w:marRight w:val="0"/>
                  <w:marTop w:val="0"/>
                  <w:marBottom w:val="0"/>
                  <w:divBdr>
                    <w:top w:val="none" w:sz="0" w:space="0" w:color="auto"/>
                    <w:left w:val="none" w:sz="0" w:space="0" w:color="auto"/>
                    <w:bottom w:val="none" w:sz="0" w:space="0" w:color="auto"/>
                    <w:right w:val="none" w:sz="0" w:space="0" w:color="auto"/>
                  </w:divBdr>
                  <w:divsChild>
                    <w:div w:id="20356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7228">
              <w:marLeft w:val="0"/>
              <w:marRight w:val="0"/>
              <w:marTop w:val="0"/>
              <w:marBottom w:val="0"/>
              <w:divBdr>
                <w:top w:val="none" w:sz="0" w:space="0" w:color="auto"/>
                <w:left w:val="none" w:sz="0" w:space="0" w:color="auto"/>
                <w:bottom w:val="none" w:sz="0" w:space="0" w:color="auto"/>
                <w:right w:val="none" w:sz="0" w:space="0" w:color="auto"/>
              </w:divBdr>
              <w:divsChild>
                <w:div w:id="1252085793">
                  <w:marLeft w:val="0"/>
                  <w:marRight w:val="0"/>
                  <w:marTop w:val="0"/>
                  <w:marBottom w:val="0"/>
                  <w:divBdr>
                    <w:top w:val="none" w:sz="0" w:space="0" w:color="auto"/>
                    <w:left w:val="none" w:sz="0" w:space="0" w:color="auto"/>
                    <w:bottom w:val="none" w:sz="0" w:space="0" w:color="auto"/>
                    <w:right w:val="none" w:sz="0" w:space="0" w:color="auto"/>
                  </w:divBdr>
                </w:div>
                <w:div w:id="4407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1321">
      <w:bodyDiv w:val="1"/>
      <w:marLeft w:val="0"/>
      <w:marRight w:val="0"/>
      <w:marTop w:val="0"/>
      <w:marBottom w:val="0"/>
      <w:divBdr>
        <w:top w:val="none" w:sz="0" w:space="0" w:color="auto"/>
        <w:left w:val="none" w:sz="0" w:space="0" w:color="auto"/>
        <w:bottom w:val="none" w:sz="0" w:space="0" w:color="auto"/>
        <w:right w:val="none" w:sz="0" w:space="0" w:color="auto"/>
      </w:divBdr>
      <w:divsChild>
        <w:div w:id="1063331294">
          <w:marLeft w:val="0"/>
          <w:marRight w:val="0"/>
          <w:marTop w:val="0"/>
          <w:marBottom w:val="0"/>
          <w:divBdr>
            <w:top w:val="none" w:sz="0" w:space="0" w:color="auto"/>
            <w:left w:val="none" w:sz="0" w:space="0" w:color="auto"/>
            <w:bottom w:val="none" w:sz="0" w:space="0" w:color="auto"/>
            <w:right w:val="none" w:sz="0" w:space="0" w:color="auto"/>
          </w:divBdr>
          <w:divsChild>
            <w:div w:id="362900816">
              <w:marLeft w:val="0"/>
              <w:marRight w:val="0"/>
              <w:marTop w:val="0"/>
              <w:marBottom w:val="0"/>
              <w:divBdr>
                <w:top w:val="none" w:sz="0" w:space="0" w:color="auto"/>
                <w:left w:val="none" w:sz="0" w:space="0" w:color="auto"/>
                <w:bottom w:val="none" w:sz="0" w:space="0" w:color="auto"/>
                <w:right w:val="none" w:sz="0" w:space="0" w:color="auto"/>
              </w:divBdr>
              <w:divsChild>
                <w:div w:id="1933581842">
                  <w:marLeft w:val="0"/>
                  <w:marRight w:val="0"/>
                  <w:marTop w:val="0"/>
                  <w:marBottom w:val="0"/>
                  <w:divBdr>
                    <w:top w:val="none" w:sz="0" w:space="0" w:color="auto"/>
                    <w:left w:val="none" w:sz="0" w:space="0" w:color="auto"/>
                    <w:bottom w:val="none" w:sz="0" w:space="0" w:color="auto"/>
                    <w:right w:val="none" w:sz="0" w:space="0" w:color="auto"/>
                  </w:divBdr>
                </w:div>
                <w:div w:id="375274990">
                  <w:marLeft w:val="0"/>
                  <w:marRight w:val="0"/>
                  <w:marTop w:val="0"/>
                  <w:marBottom w:val="0"/>
                  <w:divBdr>
                    <w:top w:val="none" w:sz="0" w:space="0" w:color="auto"/>
                    <w:left w:val="none" w:sz="0" w:space="0" w:color="auto"/>
                    <w:bottom w:val="none" w:sz="0" w:space="0" w:color="auto"/>
                    <w:right w:val="none" w:sz="0" w:space="0" w:color="auto"/>
                  </w:divBdr>
                </w:div>
                <w:div w:id="1771048248">
                  <w:marLeft w:val="0"/>
                  <w:marRight w:val="0"/>
                  <w:marTop w:val="0"/>
                  <w:marBottom w:val="0"/>
                  <w:divBdr>
                    <w:top w:val="none" w:sz="0" w:space="0" w:color="auto"/>
                    <w:left w:val="none" w:sz="0" w:space="0" w:color="auto"/>
                    <w:bottom w:val="none" w:sz="0" w:space="0" w:color="auto"/>
                    <w:right w:val="none" w:sz="0" w:space="0" w:color="auto"/>
                  </w:divBdr>
                </w:div>
                <w:div w:id="273094922">
                  <w:marLeft w:val="0"/>
                  <w:marRight w:val="0"/>
                  <w:marTop w:val="0"/>
                  <w:marBottom w:val="0"/>
                  <w:divBdr>
                    <w:top w:val="none" w:sz="0" w:space="0" w:color="auto"/>
                    <w:left w:val="none" w:sz="0" w:space="0" w:color="auto"/>
                    <w:bottom w:val="none" w:sz="0" w:space="0" w:color="auto"/>
                    <w:right w:val="none" w:sz="0" w:space="0" w:color="auto"/>
                  </w:divBdr>
                  <w:divsChild>
                    <w:div w:id="554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092">
      <w:bodyDiv w:val="1"/>
      <w:marLeft w:val="0"/>
      <w:marRight w:val="0"/>
      <w:marTop w:val="0"/>
      <w:marBottom w:val="0"/>
      <w:divBdr>
        <w:top w:val="none" w:sz="0" w:space="0" w:color="auto"/>
        <w:left w:val="none" w:sz="0" w:space="0" w:color="auto"/>
        <w:bottom w:val="none" w:sz="0" w:space="0" w:color="auto"/>
        <w:right w:val="none" w:sz="0" w:space="0" w:color="auto"/>
      </w:divBdr>
    </w:div>
    <w:div w:id="1396582363">
      <w:bodyDiv w:val="1"/>
      <w:marLeft w:val="0"/>
      <w:marRight w:val="0"/>
      <w:marTop w:val="0"/>
      <w:marBottom w:val="0"/>
      <w:divBdr>
        <w:top w:val="none" w:sz="0" w:space="0" w:color="auto"/>
        <w:left w:val="none" w:sz="0" w:space="0" w:color="auto"/>
        <w:bottom w:val="none" w:sz="0" w:space="0" w:color="auto"/>
        <w:right w:val="none" w:sz="0" w:space="0" w:color="auto"/>
      </w:divBdr>
    </w:div>
    <w:div w:id="1411121421">
      <w:bodyDiv w:val="1"/>
      <w:marLeft w:val="0"/>
      <w:marRight w:val="0"/>
      <w:marTop w:val="0"/>
      <w:marBottom w:val="0"/>
      <w:divBdr>
        <w:top w:val="none" w:sz="0" w:space="0" w:color="auto"/>
        <w:left w:val="none" w:sz="0" w:space="0" w:color="auto"/>
        <w:bottom w:val="none" w:sz="0" w:space="0" w:color="auto"/>
        <w:right w:val="none" w:sz="0" w:space="0" w:color="auto"/>
      </w:divBdr>
      <w:divsChild>
        <w:div w:id="2071803319">
          <w:marLeft w:val="0"/>
          <w:marRight w:val="0"/>
          <w:marTop w:val="0"/>
          <w:marBottom w:val="0"/>
          <w:divBdr>
            <w:top w:val="none" w:sz="0" w:space="0" w:color="auto"/>
            <w:left w:val="none" w:sz="0" w:space="0" w:color="auto"/>
            <w:bottom w:val="none" w:sz="0" w:space="0" w:color="auto"/>
            <w:right w:val="none" w:sz="0" w:space="0" w:color="auto"/>
          </w:divBdr>
          <w:divsChild>
            <w:div w:id="940911595">
              <w:marLeft w:val="0"/>
              <w:marRight w:val="0"/>
              <w:marTop w:val="0"/>
              <w:marBottom w:val="0"/>
              <w:divBdr>
                <w:top w:val="none" w:sz="0" w:space="0" w:color="auto"/>
                <w:left w:val="none" w:sz="0" w:space="0" w:color="auto"/>
                <w:bottom w:val="none" w:sz="0" w:space="0" w:color="auto"/>
                <w:right w:val="none" w:sz="0" w:space="0" w:color="auto"/>
              </w:divBdr>
              <w:divsChild>
                <w:div w:id="1790051210">
                  <w:marLeft w:val="0"/>
                  <w:marRight w:val="0"/>
                  <w:marTop w:val="0"/>
                  <w:marBottom w:val="0"/>
                  <w:divBdr>
                    <w:top w:val="none" w:sz="0" w:space="0" w:color="auto"/>
                    <w:left w:val="none" w:sz="0" w:space="0" w:color="auto"/>
                    <w:bottom w:val="none" w:sz="0" w:space="0" w:color="auto"/>
                    <w:right w:val="none" w:sz="0" w:space="0" w:color="auto"/>
                  </w:divBdr>
                  <w:divsChild>
                    <w:div w:id="1937012350">
                      <w:marLeft w:val="0"/>
                      <w:marRight w:val="0"/>
                      <w:marTop w:val="0"/>
                      <w:marBottom w:val="0"/>
                      <w:divBdr>
                        <w:top w:val="none" w:sz="0" w:space="0" w:color="auto"/>
                        <w:left w:val="none" w:sz="0" w:space="0" w:color="auto"/>
                        <w:bottom w:val="none" w:sz="0" w:space="0" w:color="auto"/>
                        <w:right w:val="none" w:sz="0" w:space="0" w:color="auto"/>
                      </w:divBdr>
                    </w:div>
                  </w:divsChild>
                </w:div>
                <w:div w:id="1383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1732">
      <w:bodyDiv w:val="1"/>
      <w:marLeft w:val="0"/>
      <w:marRight w:val="0"/>
      <w:marTop w:val="0"/>
      <w:marBottom w:val="0"/>
      <w:divBdr>
        <w:top w:val="none" w:sz="0" w:space="0" w:color="auto"/>
        <w:left w:val="none" w:sz="0" w:space="0" w:color="auto"/>
        <w:bottom w:val="none" w:sz="0" w:space="0" w:color="auto"/>
        <w:right w:val="none" w:sz="0" w:space="0" w:color="auto"/>
      </w:divBdr>
    </w:div>
    <w:div w:id="1819877970">
      <w:bodyDiv w:val="1"/>
      <w:marLeft w:val="0"/>
      <w:marRight w:val="0"/>
      <w:marTop w:val="0"/>
      <w:marBottom w:val="0"/>
      <w:divBdr>
        <w:top w:val="none" w:sz="0" w:space="0" w:color="auto"/>
        <w:left w:val="none" w:sz="0" w:space="0" w:color="auto"/>
        <w:bottom w:val="none" w:sz="0" w:space="0" w:color="auto"/>
        <w:right w:val="none" w:sz="0" w:space="0" w:color="auto"/>
      </w:divBdr>
    </w:div>
    <w:div w:id="2117865162">
      <w:bodyDiv w:val="1"/>
      <w:marLeft w:val="0"/>
      <w:marRight w:val="0"/>
      <w:marTop w:val="0"/>
      <w:marBottom w:val="0"/>
      <w:divBdr>
        <w:top w:val="none" w:sz="0" w:space="0" w:color="auto"/>
        <w:left w:val="none" w:sz="0" w:space="0" w:color="auto"/>
        <w:bottom w:val="none" w:sz="0" w:space="0" w:color="auto"/>
        <w:right w:val="none" w:sz="0" w:space="0" w:color="auto"/>
      </w:divBdr>
    </w:div>
    <w:div w:id="2126845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llege.columbia.edu/academics/integrity-statement" TargetMode="External"/><Relationship Id="rId8" Type="http://schemas.openxmlformats.org/officeDocument/2006/relationships/hyperlink" Target="http://www.college.columbia.edu/academics/disciplinaryprocess" TargetMode="External"/><Relationship Id="rId9" Type="http://schemas.openxmlformats.org/officeDocument/2006/relationships/hyperlink" Target="http://www.college.columbia.edu/academics/integri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4372</Words>
  <Characters>24923</Characters>
  <Application>Microsoft Macintosh Word</Application>
  <DocSecurity>0</DocSecurity>
  <Lines>207</Lines>
  <Paragraphs>49</Paragraphs>
  <ScaleCrop>false</ScaleCrop>
  <Company>Columbia University</Company>
  <LinksUpToDate>false</LinksUpToDate>
  <CharactersWithSpaces>30607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Webb</dc:creator>
  <cp:keywords/>
  <cp:lastModifiedBy>Christine Webb</cp:lastModifiedBy>
  <cp:revision>3</cp:revision>
  <cp:lastPrinted>2013-09-19T16:32:00Z</cp:lastPrinted>
  <dcterms:created xsi:type="dcterms:W3CDTF">2014-03-14T18:47:00Z</dcterms:created>
  <dcterms:modified xsi:type="dcterms:W3CDTF">2014-03-14T19:38:00Z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cwebb218@gmail.com@www.mendeley.com</vt:lpwstr>
  </property>
</Properties>
</file>