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08CBC" w14:textId="0051042A" w:rsidR="00EB2B18" w:rsidRPr="00835C2F" w:rsidRDefault="00B4371D" w:rsidP="0075701B">
      <w:pPr>
        <w:jc w:val="both"/>
        <w:outlineLvl w:val="0"/>
        <w:rPr>
          <w:rFonts w:ascii="Arial" w:eastAsia="Times New Roman" w:hAnsi="Arial"/>
          <w:sz w:val="18"/>
          <w:szCs w:val="20"/>
        </w:rPr>
      </w:pPr>
      <w:r w:rsidRPr="00835C2F">
        <w:rPr>
          <w:rFonts w:ascii="Arial" w:eastAsia="Times New Roman" w:hAnsi="Arial"/>
          <w:sz w:val="18"/>
          <w:szCs w:val="20"/>
        </w:rPr>
        <w:t xml:space="preserve">Topics in </w:t>
      </w:r>
      <w:r w:rsidR="00EB2B18" w:rsidRPr="00835C2F">
        <w:rPr>
          <w:rFonts w:ascii="Arial" w:eastAsia="Times New Roman" w:hAnsi="Arial"/>
          <w:sz w:val="18"/>
          <w:szCs w:val="20"/>
        </w:rPr>
        <w:t>Neurobiology and Behavior</w:t>
      </w:r>
      <w:r w:rsidR="007E0964" w:rsidRPr="00835C2F">
        <w:rPr>
          <w:rFonts w:ascii="Arial" w:eastAsia="Times New Roman" w:hAnsi="Arial"/>
          <w:sz w:val="18"/>
          <w:szCs w:val="20"/>
        </w:rPr>
        <w:t>: Focus on Autism</w:t>
      </w:r>
      <w:r w:rsidR="006A7534" w:rsidRPr="00835C2F">
        <w:rPr>
          <w:rFonts w:ascii="Arial" w:eastAsia="Times New Roman" w:hAnsi="Arial"/>
          <w:sz w:val="18"/>
          <w:szCs w:val="20"/>
        </w:rPr>
        <w:t>-related Research</w:t>
      </w:r>
      <w:r w:rsidR="00EB2B18" w:rsidRPr="00835C2F">
        <w:rPr>
          <w:rFonts w:ascii="Arial" w:eastAsia="Times New Roman" w:hAnsi="Arial"/>
          <w:sz w:val="18"/>
          <w:szCs w:val="20"/>
        </w:rPr>
        <w:t xml:space="preserve"> G</w:t>
      </w:r>
      <w:r w:rsidR="000A2B33" w:rsidRPr="00835C2F">
        <w:rPr>
          <w:rFonts w:ascii="Arial" w:eastAsia="Times New Roman" w:hAnsi="Arial"/>
          <w:sz w:val="18"/>
          <w:szCs w:val="20"/>
        </w:rPr>
        <w:t>U</w:t>
      </w:r>
      <w:r w:rsidR="00EB2B18" w:rsidRPr="00835C2F">
        <w:rPr>
          <w:rFonts w:ascii="Arial" w:eastAsia="Times New Roman" w:hAnsi="Arial"/>
          <w:sz w:val="18"/>
          <w:szCs w:val="20"/>
        </w:rPr>
        <w:t xml:space="preserve">4440 </w:t>
      </w:r>
    </w:p>
    <w:p w14:paraId="5F33F52B" w14:textId="3926C03D" w:rsidR="00EB2B18" w:rsidRPr="00835C2F" w:rsidRDefault="00F57948" w:rsidP="004D5AE5">
      <w:pPr>
        <w:jc w:val="both"/>
        <w:rPr>
          <w:rFonts w:ascii="Arial" w:eastAsia="Times New Roman" w:hAnsi="Arial"/>
          <w:sz w:val="18"/>
          <w:szCs w:val="20"/>
        </w:rPr>
      </w:pPr>
      <w:r w:rsidRPr="00835C2F">
        <w:rPr>
          <w:rFonts w:ascii="Arial" w:eastAsia="Times New Roman" w:hAnsi="Arial"/>
          <w:sz w:val="18"/>
          <w:szCs w:val="20"/>
        </w:rPr>
        <w:t>Fall</w:t>
      </w:r>
      <w:r w:rsidR="008C6364">
        <w:rPr>
          <w:rFonts w:ascii="Arial" w:eastAsia="Times New Roman" w:hAnsi="Arial"/>
          <w:sz w:val="18"/>
          <w:szCs w:val="20"/>
        </w:rPr>
        <w:t xml:space="preserve"> 2021</w:t>
      </w:r>
      <w:r w:rsidR="00EB2B18" w:rsidRPr="00835C2F">
        <w:rPr>
          <w:rFonts w:ascii="Arial" w:eastAsia="Times New Roman" w:hAnsi="Arial"/>
          <w:sz w:val="18"/>
          <w:szCs w:val="20"/>
        </w:rPr>
        <w:t xml:space="preserve">, </w:t>
      </w:r>
      <w:r w:rsidR="008C6364">
        <w:rPr>
          <w:rFonts w:ascii="Arial" w:eastAsia="Times New Roman" w:hAnsi="Arial"/>
          <w:sz w:val="18"/>
          <w:szCs w:val="20"/>
        </w:rPr>
        <w:t>Mondays</w:t>
      </w:r>
      <w:r w:rsidR="00EB2B18" w:rsidRPr="00835C2F">
        <w:rPr>
          <w:rFonts w:ascii="Arial" w:eastAsia="Times New Roman" w:hAnsi="Arial"/>
          <w:sz w:val="18"/>
          <w:szCs w:val="20"/>
        </w:rPr>
        <w:t xml:space="preserve"> 4</w:t>
      </w:r>
      <w:r w:rsidR="00FE3AC1" w:rsidRPr="00835C2F">
        <w:rPr>
          <w:rFonts w:ascii="Arial" w:eastAsia="Times New Roman" w:hAnsi="Arial"/>
          <w:sz w:val="18"/>
          <w:szCs w:val="20"/>
        </w:rPr>
        <w:t>.10-6</w:t>
      </w:r>
      <w:r w:rsidR="007E0964" w:rsidRPr="00835C2F">
        <w:rPr>
          <w:rFonts w:ascii="Arial" w:eastAsia="Times New Roman" w:hAnsi="Arial"/>
          <w:sz w:val="18"/>
          <w:szCs w:val="20"/>
        </w:rPr>
        <w:t>PM</w:t>
      </w:r>
    </w:p>
    <w:p w14:paraId="67514989" w14:textId="3DCF93AB" w:rsidR="00EB2B18" w:rsidRPr="00835C2F" w:rsidRDefault="008C6364" w:rsidP="004D5AE5">
      <w:pPr>
        <w:jc w:val="both"/>
        <w:rPr>
          <w:rFonts w:ascii="Arial" w:eastAsia="Times New Roman" w:hAnsi="Arial"/>
          <w:sz w:val="18"/>
          <w:szCs w:val="20"/>
        </w:rPr>
      </w:pPr>
      <w:r>
        <w:rPr>
          <w:rFonts w:ascii="Arial" w:eastAsia="Times New Roman" w:hAnsi="Arial"/>
          <w:sz w:val="18"/>
          <w:szCs w:val="20"/>
        </w:rPr>
        <w:t>Location to be announced</w:t>
      </w:r>
    </w:p>
    <w:p w14:paraId="347F0195" w14:textId="5F60C9F5" w:rsidR="00EB2B18"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Instructor: Helen </w:t>
      </w:r>
      <w:r w:rsidR="008C6364">
        <w:rPr>
          <w:rFonts w:ascii="Arial" w:eastAsia="Times New Roman" w:hAnsi="Arial"/>
          <w:sz w:val="18"/>
          <w:szCs w:val="20"/>
        </w:rPr>
        <w:t xml:space="preserve">M </w:t>
      </w:r>
      <w:r w:rsidRPr="00835C2F">
        <w:rPr>
          <w:rFonts w:ascii="Arial" w:eastAsia="Times New Roman" w:hAnsi="Arial"/>
          <w:sz w:val="18"/>
          <w:szCs w:val="20"/>
        </w:rPr>
        <w:t xml:space="preserve">Brew, PhD </w:t>
      </w:r>
    </w:p>
    <w:p w14:paraId="076C91CA" w14:textId="4433EA4E" w:rsidR="00EB2B18" w:rsidRPr="00835C2F" w:rsidRDefault="00EB2B18" w:rsidP="0075701B">
      <w:pPr>
        <w:jc w:val="both"/>
        <w:outlineLvl w:val="0"/>
        <w:rPr>
          <w:rFonts w:ascii="Arial" w:eastAsia="Times New Roman" w:hAnsi="Arial"/>
          <w:i/>
          <w:sz w:val="18"/>
          <w:szCs w:val="20"/>
        </w:rPr>
      </w:pPr>
      <w:r w:rsidRPr="00835C2F">
        <w:rPr>
          <w:rFonts w:ascii="Arial" w:eastAsia="Times New Roman" w:hAnsi="Arial"/>
          <w:sz w:val="18"/>
          <w:szCs w:val="20"/>
        </w:rPr>
        <w:t xml:space="preserve">Email: </w:t>
      </w:r>
      <w:hyperlink r:id="rId5" w:history="1">
        <w:r w:rsidRPr="00835C2F">
          <w:rPr>
            <w:rStyle w:val="Hyperlink"/>
            <w:rFonts w:ascii="Arial" w:eastAsia="Times New Roman" w:hAnsi="Arial"/>
            <w:sz w:val="18"/>
            <w:szCs w:val="20"/>
          </w:rPr>
          <w:t>hbrew@mac.com</w:t>
        </w:r>
      </w:hyperlink>
    </w:p>
    <w:p w14:paraId="6B21B1FF" w14:textId="1F26AAB6" w:rsidR="00EB2B18" w:rsidRPr="00835C2F" w:rsidRDefault="00EB2B18" w:rsidP="0075701B">
      <w:pPr>
        <w:jc w:val="both"/>
        <w:outlineLvl w:val="0"/>
        <w:rPr>
          <w:rFonts w:ascii="Arial" w:eastAsia="Times New Roman" w:hAnsi="Arial"/>
          <w:sz w:val="18"/>
          <w:szCs w:val="20"/>
        </w:rPr>
      </w:pPr>
      <w:r w:rsidRPr="00835C2F">
        <w:rPr>
          <w:rFonts w:ascii="Arial" w:eastAsia="Times New Roman" w:hAnsi="Arial"/>
          <w:sz w:val="18"/>
          <w:szCs w:val="20"/>
        </w:rPr>
        <w:t xml:space="preserve">Office hours: </w:t>
      </w:r>
      <w:r w:rsidR="008C6364">
        <w:rPr>
          <w:rFonts w:ascii="Arial" w:eastAsia="Times New Roman" w:hAnsi="Arial"/>
          <w:sz w:val="18"/>
          <w:szCs w:val="20"/>
        </w:rPr>
        <w:t>Wednesdays</w:t>
      </w:r>
      <w:r w:rsidR="000903A5" w:rsidRPr="00835C2F">
        <w:rPr>
          <w:rFonts w:ascii="Arial" w:eastAsia="Times New Roman" w:hAnsi="Arial"/>
          <w:sz w:val="18"/>
          <w:szCs w:val="20"/>
        </w:rPr>
        <w:t xml:space="preserve"> 3-5pm, </w:t>
      </w:r>
      <w:r w:rsidR="00781F45">
        <w:rPr>
          <w:rFonts w:ascii="Arial" w:eastAsia="Times New Roman" w:hAnsi="Arial"/>
          <w:sz w:val="18"/>
          <w:szCs w:val="20"/>
        </w:rPr>
        <w:t>location to be an</w:t>
      </w:r>
      <w:bookmarkStart w:id="0" w:name="_GoBack"/>
      <w:bookmarkEnd w:id="0"/>
      <w:r w:rsidR="008C6364">
        <w:rPr>
          <w:rFonts w:ascii="Arial" w:eastAsia="Times New Roman" w:hAnsi="Arial"/>
          <w:sz w:val="18"/>
          <w:szCs w:val="20"/>
        </w:rPr>
        <w:t>nounced</w:t>
      </w:r>
    </w:p>
    <w:p w14:paraId="06B665A6" w14:textId="77777777" w:rsidR="00EB2B18" w:rsidRPr="00835C2F" w:rsidRDefault="00EB2B18" w:rsidP="004D5AE5">
      <w:pPr>
        <w:jc w:val="both"/>
        <w:rPr>
          <w:rFonts w:ascii="Arial" w:eastAsia="Times New Roman" w:hAnsi="Arial"/>
          <w:sz w:val="18"/>
          <w:szCs w:val="20"/>
        </w:rPr>
      </w:pPr>
    </w:p>
    <w:p w14:paraId="0E76B1A7" w14:textId="5C200102" w:rsidR="007D14E8"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Course overview: </w:t>
      </w:r>
      <w:r w:rsidR="00B744EF" w:rsidRPr="00835C2F">
        <w:rPr>
          <w:rFonts w:ascii="Arial" w:eastAsia="Times New Roman" w:hAnsi="Arial"/>
          <w:sz w:val="18"/>
          <w:szCs w:val="20"/>
        </w:rPr>
        <w:t>R</w:t>
      </w:r>
      <w:r w:rsidR="00054897" w:rsidRPr="00835C2F">
        <w:rPr>
          <w:rFonts w:ascii="Arial" w:eastAsia="Times New Roman" w:hAnsi="Arial"/>
          <w:sz w:val="18"/>
          <w:szCs w:val="20"/>
        </w:rPr>
        <w:t xml:space="preserve">esearch </w:t>
      </w:r>
      <w:r w:rsidR="00B744EF" w:rsidRPr="00835C2F">
        <w:rPr>
          <w:rFonts w:ascii="Arial" w:eastAsia="Times New Roman" w:hAnsi="Arial"/>
          <w:sz w:val="18"/>
          <w:szCs w:val="20"/>
        </w:rPr>
        <w:t xml:space="preserve">on autism spectrum disorder, or ASD, </w:t>
      </w:r>
      <w:r w:rsidR="00054897" w:rsidRPr="00835C2F">
        <w:rPr>
          <w:rFonts w:ascii="Arial" w:eastAsia="Times New Roman" w:hAnsi="Arial"/>
          <w:sz w:val="18"/>
          <w:szCs w:val="20"/>
        </w:rPr>
        <w:t>is hi</w:t>
      </w:r>
      <w:r w:rsidR="00B744EF" w:rsidRPr="00835C2F">
        <w:rPr>
          <w:rFonts w:ascii="Arial" w:eastAsia="Times New Roman" w:hAnsi="Arial"/>
          <w:sz w:val="18"/>
          <w:szCs w:val="20"/>
        </w:rPr>
        <w:t>ghly multi-disciplinary, because it is a behaviorally defined disorder</w:t>
      </w:r>
      <w:r w:rsidR="008C6364">
        <w:rPr>
          <w:rFonts w:ascii="Arial" w:eastAsia="Times New Roman" w:hAnsi="Arial"/>
          <w:sz w:val="18"/>
          <w:szCs w:val="20"/>
        </w:rPr>
        <w:t>, though</w:t>
      </w:r>
      <w:r w:rsidR="00B744EF" w:rsidRPr="00835C2F">
        <w:rPr>
          <w:rFonts w:ascii="Arial" w:eastAsia="Times New Roman" w:hAnsi="Arial"/>
          <w:sz w:val="18"/>
          <w:szCs w:val="20"/>
        </w:rPr>
        <w:t xml:space="preserve"> known</w:t>
      </w:r>
      <w:r w:rsidR="00196543" w:rsidRPr="00835C2F">
        <w:rPr>
          <w:rFonts w:ascii="Arial" w:eastAsia="Times New Roman" w:hAnsi="Arial"/>
          <w:sz w:val="18"/>
          <w:szCs w:val="20"/>
        </w:rPr>
        <w:t xml:space="preserve"> to depend strongly on genetics</w:t>
      </w:r>
      <w:r w:rsidR="00B744EF" w:rsidRPr="00835C2F">
        <w:rPr>
          <w:rFonts w:ascii="Arial" w:eastAsia="Times New Roman" w:hAnsi="Arial"/>
          <w:sz w:val="18"/>
          <w:szCs w:val="20"/>
        </w:rPr>
        <w:t xml:space="preserve">.  </w:t>
      </w:r>
      <w:r w:rsidRPr="00835C2F">
        <w:rPr>
          <w:rFonts w:ascii="Arial" w:eastAsia="Times New Roman" w:hAnsi="Arial"/>
          <w:sz w:val="18"/>
          <w:szCs w:val="20"/>
        </w:rPr>
        <w:t xml:space="preserve">We will explore </w:t>
      </w:r>
      <w:r w:rsidR="00B744EF" w:rsidRPr="00835C2F">
        <w:rPr>
          <w:rFonts w:ascii="Arial" w:eastAsia="Times New Roman" w:hAnsi="Arial"/>
          <w:sz w:val="18"/>
          <w:szCs w:val="20"/>
        </w:rPr>
        <w:t>the nature of ASD by examining studies in genetics, epidemiology, neurobiology and behavior.  We will examine the results from</w:t>
      </w:r>
      <w:r w:rsidRPr="00835C2F">
        <w:rPr>
          <w:rFonts w:ascii="Arial" w:eastAsia="Times New Roman" w:hAnsi="Arial"/>
          <w:sz w:val="18"/>
          <w:szCs w:val="20"/>
        </w:rPr>
        <w:t xml:space="preserve"> neurobiological experiments </w:t>
      </w:r>
      <w:r w:rsidR="00B744EF" w:rsidRPr="00835C2F">
        <w:rPr>
          <w:rFonts w:ascii="Arial" w:eastAsia="Times New Roman" w:hAnsi="Arial"/>
          <w:sz w:val="18"/>
          <w:szCs w:val="20"/>
        </w:rPr>
        <w:t xml:space="preserve">on </w:t>
      </w:r>
      <w:r w:rsidR="00E42165" w:rsidRPr="00835C2F">
        <w:rPr>
          <w:rFonts w:ascii="Arial" w:eastAsia="Times New Roman" w:hAnsi="Arial"/>
          <w:sz w:val="18"/>
          <w:szCs w:val="20"/>
        </w:rPr>
        <w:t>animal</w:t>
      </w:r>
      <w:r w:rsidR="00AF2A1C" w:rsidRPr="00835C2F">
        <w:rPr>
          <w:rFonts w:ascii="Arial" w:eastAsia="Times New Roman" w:hAnsi="Arial"/>
          <w:sz w:val="18"/>
          <w:szCs w:val="20"/>
        </w:rPr>
        <w:t xml:space="preserve"> models of ASD</w:t>
      </w:r>
      <w:r w:rsidR="00E42165" w:rsidRPr="00835C2F">
        <w:rPr>
          <w:rFonts w:ascii="Arial" w:eastAsia="Times New Roman" w:hAnsi="Arial"/>
          <w:sz w:val="18"/>
          <w:szCs w:val="20"/>
        </w:rPr>
        <w:t xml:space="preserve"> </w:t>
      </w:r>
      <w:r w:rsidR="00F038C5" w:rsidRPr="00835C2F">
        <w:rPr>
          <w:rFonts w:ascii="Arial" w:eastAsia="Times New Roman" w:hAnsi="Arial"/>
          <w:sz w:val="18"/>
          <w:szCs w:val="20"/>
        </w:rPr>
        <w:t xml:space="preserve">at </w:t>
      </w:r>
      <w:r w:rsidRPr="00835C2F">
        <w:rPr>
          <w:rFonts w:ascii="Arial" w:eastAsia="Times New Roman" w:hAnsi="Arial"/>
          <w:sz w:val="18"/>
          <w:szCs w:val="20"/>
        </w:rPr>
        <w:t>the be</w:t>
      </w:r>
      <w:r w:rsidR="00E42165" w:rsidRPr="00835C2F">
        <w:rPr>
          <w:rFonts w:ascii="Arial" w:eastAsia="Times New Roman" w:hAnsi="Arial"/>
          <w:sz w:val="18"/>
          <w:szCs w:val="20"/>
        </w:rPr>
        <w:t xml:space="preserve">havioral, systems, cellular, </w:t>
      </w:r>
      <w:r w:rsidRPr="00835C2F">
        <w:rPr>
          <w:rFonts w:ascii="Arial" w:eastAsia="Times New Roman" w:hAnsi="Arial"/>
          <w:sz w:val="18"/>
          <w:szCs w:val="20"/>
        </w:rPr>
        <w:t xml:space="preserve">molecular </w:t>
      </w:r>
      <w:r w:rsidR="00E42165" w:rsidRPr="00835C2F">
        <w:rPr>
          <w:rFonts w:ascii="Arial" w:eastAsia="Times New Roman" w:hAnsi="Arial"/>
          <w:sz w:val="18"/>
          <w:szCs w:val="20"/>
        </w:rPr>
        <w:t xml:space="preserve">and genetic </w:t>
      </w:r>
      <w:r w:rsidRPr="00835C2F">
        <w:rPr>
          <w:rFonts w:ascii="Arial" w:eastAsia="Times New Roman" w:hAnsi="Arial"/>
          <w:sz w:val="18"/>
          <w:szCs w:val="20"/>
        </w:rPr>
        <w:t>levels</w:t>
      </w:r>
      <w:r w:rsidR="00F038C5" w:rsidRPr="00835C2F">
        <w:rPr>
          <w:rFonts w:ascii="Arial" w:eastAsia="Times New Roman" w:hAnsi="Arial"/>
          <w:sz w:val="18"/>
          <w:szCs w:val="20"/>
        </w:rPr>
        <w:t>.</w:t>
      </w:r>
      <w:r w:rsidR="006A7534" w:rsidRPr="00835C2F">
        <w:rPr>
          <w:rFonts w:ascii="Arial" w:eastAsia="Times New Roman" w:hAnsi="Arial"/>
          <w:sz w:val="18"/>
          <w:szCs w:val="20"/>
        </w:rPr>
        <w:t xml:space="preserve">  Questions to be considered will include: </w:t>
      </w:r>
      <w:r w:rsidR="00B744EF" w:rsidRPr="00835C2F">
        <w:rPr>
          <w:rFonts w:ascii="Arial" w:eastAsia="Times New Roman" w:hAnsi="Arial"/>
          <w:sz w:val="18"/>
          <w:szCs w:val="20"/>
        </w:rPr>
        <w:t xml:space="preserve">Is ASD really a single disorder?  </w:t>
      </w:r>
      <w:r w:rsidR="00AF2A1C" w:rsidRPr="00835C2F">
        <w:rPr>
          <w:rFonts w:ascii="Arial" w:eastAsia="Times New Roman" w:hAnsi="Arial"/>
          <w:sz w:val="18"/>
          <w:szCs w:val="20"/>
        </w:rPr>
        <w:t xml:space="preserve">Which theories of ASD causation are the most compelling?  Has there really been a rise in ASD prevalence? </w:t>
      </w:r>
      <w:r w:rsidR="007D14E8" w:rsidRPr="00835C2F">
        <w:rPr>
          <w:rFonts w:ascii="Arial" w:eastAsia="Times New Roman" w:hAnsi="Arial"/>
          <w:sz w:val="18"/>
          <w:szCs w:val="20"/>
        </w:rPr>
        <w:t>What makes a good animal model</w:t>
      </w:r>
      <w:r w:rsidR="00471F35" w:rsidRPr="00835C2F">
        <w:rPr>
          <w:rFonts w:ascii="Arial" w:eastAsia="Times New Roman" w:hAnsi="Arial"/>
          <w:sz w:val="18"/>
          <w:szCs w:val="20"/>
        </w:rPr>
        <w:t xml:space="preserve"> of ASD</w:t>
      </w:r>
      <w:r w:rsidR="007D14E8" w:rsidRPr="00835C2F">
        <w:rPr>
          <w:rFonts w:ascii="Arial" w:eastAsia="Times New Roman" w:hAnsi="Arial"/>
          <w:sz w:val="18"/>
          <w:szCs w:val="20"/>
        </w:rPr>
        <w:t xml:space="preserve">? </w:t>
      </w:r>
      <w:r w:rsidR="006A7534" w:rsidRPr="00835C2F">
        <w:rPr>
          <w:rFonts w:ascii="Arial" w:eastAsia="Times New Roman" w:hAnsi="Arial"/>
          <w:sz w:val="18"/>
          <w:szCs w:val="20"/>
        </w:rPr>
        <w:t>Can</w:t>
      </w:r>
      <w:r w:rsidR="007D14E8" w:rsidRPr="00835C2F">
        <w:rPr>
          <w:rFonts w:ascii="Arial" w:eastAsia="Times New Roman" w:hAnsi="Arial"/>
          <w:sz w:val="18"/>
          <w:szCs w:val="20"/>
        </w:rPr>
        <w:t xml:space="preserve"> neurobiological </w:t>
      </w:r>
      <w:r w:rsidR="006A7534" w:rsidRPr="00835C2F">
        <w:rPr>
          <w:rFonts w:ascii="Arial" w:eastAsia="Times New Roman" w:hAnsi="Arial"/>
          <w:sz w:val="18"/>
          <w:szCs w:val="20"/>
        </w:rPr>
        <w:t xml:space="preserve">experiments </w:t>
      </w:r>
      <w:r w:rsidR="007D14E8" w:rsidRPr="00835C2F">
        <w:rPr>
          <w:rFonts w:ascii="Arial" w:eastAsia="Times New Roman" w:hAnsi="Arial"/>
          <w:sz w:val="18"/>
          <w:szCs w:val="20"/>
        </w:rPr>
        <w:t xml:space="preserve">on animals lead to </w:t>
      </w:r>
      <w:r w:rsidR="006A7534" w:rsidRPr="00835C2F">
        <w:rPr>
          <w:rFonts w:ascii="Arial" w:eastAsia="Times New Roman" w:hAnsi="Arial"/>
          <w:sz w:val="18"/>
          <w:szCs w:val="20"/>
        </w:rPr>
        <w:t xml:space="preserve">treatments for ASD?  Can any </w:t>
      </w:r>
      <w:r w:rsidR="007D14E8" w:rsidRPr="00835C2F">
        <w:rPr>
          <w:rFonts w:ascii="Arial" w:eastAsia="Times New Roman" w:hAnsi="Arial"/>
          <w:sz w:val="18"/>
          <w:szCs w:val="20"/>
        </w:rPr>
        <w:t xml:space="preserve">oddities of </w:t>
      </w:r>
      <w:r w:rsidR="006A7534" w:rsidRPr="00835C2F">
        <w:rPr>
          <w:rFonts w:ascii="Arial" w:eastAsia="Times New Roman" w:hAnsi="Arial"/>
          <w:sz w:val="18"/>
          <w:szCs w:val="20"/>
        </w:rPr>
        <w:t xml:space="preserve">animal behaviors be considered </w:t>
      </w:r>
      <w:r w:rsidR="007D14E8" w:rsidRPr="00835C2F">
        <w:rPr>
          <w:rFonts w:ascii="Arial" w:eastAsia="Times New Roman" w:hAnsi="Arial"/>
          <w:sz w:val="18"/>
          <w:szCs w:val="20"/>
        </w:rPr>
        <w:t xml:space="preserve">directly analogous to </w:t>
      </w:r>
      <w:r w:rsidR="00471F35" w:rsidRPr="00835C2F">
        <w:rPr>
          <w:rFonts w:ascii="Arial" w:eastAsia="Times New Roman" w:hAnsi="Arial"/>
          <w:sz w:val="18"/>
          <w:szCs w:val="20"/>
        </w:rPr>
        <w:t>those comprising a human behavioral disorder</w:t>
      </w:r>
      <w:r w:rsidR="007D14E8" w:rsidRPr="00835C2F">
        <w:rPr>
          <w:rFonts w:ascii="Arial" w:eastAsia="Times New Roman" w:hAnsi="Arial"/>
          <w:sz w:val="18"/>
          <w:szCs w:val="20"/>
        </w:rPr>
        <w:t xml:space="preserve">? </w:t>
      </w:r>
      <w:r w:rsidR="00FB16D0" w:rsidRPr="00835C2F">
        <w:rPr>
          <w:rFonts w:ascii="Arial" w:eastAsia="Times New Roman" w:hAnsi="Arial"/>
          <w:sz w:val="18"/>
          <w:szCs w:val="20"/>
        </w:rPr>
        <w:t>W</w:t>
      </w:r>
      <w:r w:rsidR="007D14E8" w:rsidRPr="00835C2F">
        <w:rPr>
          <w:rFonts w:ascii="Arial" w:eastAsia="Times New Roman" w:hAnsi="Arial"/>
          <w:sz w:val="18"/>
          <w:szCs w:val="20"/>
        </w:rPr>
        <w:t xml:space="preserve">ill </w:t>
      </w:r>
      <w:r w:rsidR="00471F35" w:rsidRPr="00835C2F">
        <w:rPr>
          <w:rFonts w:ascii="Arial" w:eastAsia="Times New Roman" w:hAnsi="Arial"/>
          <w:sz w:val="18"/>
          <w:szCs w:val="20"/>
        </w:rPr>
        <w:t xml:space="preserve">the future bring </w:t>
      </w:r>
      <w:r w:rsidR="007D14E8" w:rsidRPr="00835C2F">
        <w:rPr>
          <w:rFonts w:ascii="Arial" w:eastAsia="Times New Roman" w:hAnsi="Arial"/>
          <w:sz w:val="18"/>
          <w:szCs w:val="20"/>
        </w:rPr>
        <w:t xml:space="preserve">“personalized medicine” </w:t>
      </w:r>
      <w:r w:rsidR="00471F35" w:rsidRPr="00835C2F">
        <w:rPr>
          <w:rFonts w:ascii="Arial" w:eastAsia="Times New Roman" w:hAnsi="Arial"/>
          <w:sz w:val="18"/>
          <w:szCs w:val="20"/>
        </w:rPr>
        <w:t>with dedicated animal</w:t>
      </w:r>
      <w:r w:rsidR="007D14E8" w:rsidRPr="00835C2F">
        <w:rPr>
          <w:rFonts w:ascii="Arial" w:eastAsia="Times New Roman" w:hAnsi="Arial"/>
          <w:sz w:val="18"/>
          <w:szCs w:val="20"/>
        </w:rPr>
        <w:t xml:space="preserve"> or human stem cell models for every person with ASD? </w:t>
      </w:r>
      <w:r w:rsidR="00FB16D0" w:rsidRPr="00835C2F">
        <w:rPr>
          <w:rFonts w:ascii="Arial" w:eastAsia="Times New Roman" w:hAnsi="Arial"/>
          <w:sz w:val="18"/>
          <w:szCs w:val="20"/>
        </w:rPr>
        <w:t xml:space="preserve"> </w:t>
      </w:r>
      <w:r w:rsidR="007D14E8" w:rsidRPr="00835C2F">
        <w:rPr>
          <w:rFonts w:ascii="Arial" w:eastAsia="Times New Roman" w:hAnsi="Arial"/>
          <w:sz w:val="18"/>
          <w:szCs w:val="20"/>
        </w:rPr>
        <w:t>What types of environmental insult contribute</w:t>
      </w:r>
      <w:r w:rsidR="00471F35" w:rsidRPr="00835C2F">
        <w:rPr>
          <w:rFonts w:ascii="Arial" w:eastAsia="Times New Roman" w:hAnsi="Arial"/>
          <w:sz w:val="18"/>
          <w:szCs w:val="20"/>
        </w:rPr>
        <w:t xml:space="preserve"> to ASD?  What are the links between the immune and nervous systems in ASD?</w:t>
      </w:r>
      <w:r w:rsidR="007C5DFB" w:rsidRPr="00835C2F">
        <w:rPr>
          <w:rFonts w:ascii="Arial" w:eastAsia="Times New Roman" w:hAnsi="Arial"/>
          <w:sz w:val="18"/>
          <w:szCs w:val="20"/>
        </w:rPr>
        <w:t xml:space="preserve">  How do current behavioral findings from people with ASD </w:t>
      </w:r>
      <w:r w:rsidR="00B744EF" w:rsidRPr="00835C2F">
        <w:rPr>
          <w:rFonts w:ascii="Arial" w:eastAsia="Times New Roman" w:hAnsi="Arial"/>
          <w:sz w:val="18"/>
          <w:szCs w:val="20"/>
        </w:rPr>
        <w:t xml:space="preserve">direct </w:t>
      </w:r>
      <w:r w:rsidR="00C909D8" w:rsidRPr="00835C2F">
        <w:rPr>
          <w:rFonts w:ascii="Arial" w:eastAsia="Times New Roman" w:hAnsi="Arial"/>
          <w:sz w:val="18"/>
          <w:szCs w:val="20"/>
        </w:rPr>
        <w:t>neurobiological research?</w:t>
      </w:r>
    </w:p>
    <w:p w14:paraId="6A6B1F08" w14:textId="6855C2F7" w:rsidR="000165DE" w:rsidRPr="00835C2F" w:rsidRDefault="000165DE" w:rsidP="004D5AE5">
      <w:pPr>
        <w:jc w:val="both"/>
        <w:rPr>
          <w:rFonts w:ascii="Arial" w:eastAsia="Times New Roman" w:hAnsi="Arial"/>
          <w:sz w:val="18"/>
          <w:szCs w:val="20"/>
        </w:rPr>
      </w:pPr>
    </w:p>
    <w:p w14:paraId="2A92561E" w14:textId="41B23126" w:rsidR="000165DE"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Prerequisites: Mind, Brain and Behavior (Psych 1010) or an equivalent </w:t>
      </w:r>
      <w:r w:rsidR="008C6364">
        <w:rPr>
          <w:rFonts w:ascii="Arial" w:eastAsia="Times New Roman" w:hAnsi="Arial"/>
          <w:sz w:val="18"/>
          <w:szCs w:val="20"/>
        </w:rPr>
        <w:t>neuro</w:t>
      </w:r>
      <w:r w:rsidRPr="00835C2F">
        <w:rPr>
          <w:rFonts w:ascii="Arial" w:eastAsia="Times New Roman" w:hAnsi="Arial"/>
          <w:sz w:val="18"/>
          <w:szCs w:val="20"/>
        </w:rPr>
        <w:t>biological</w:t>
      </w:r>
      <w:r w:rsidR="008C6364">
        <w:rPr>
          <w:rFonts w:ascii="Arial" w:eastAsia="Times New Roman" w:hAnsi="Arial"/>
          <w:sz w:val="18"/>
          <w:szCs w:val="20"/>
        </w:rPr>
        <w:t>ly</w:t>
      </w:r>
      <w:r w:rsidRPr="00835C2F">
        <w:rPr>
          <w:rFonts w:ascii="Arial" w:eastAsia="Times New Roman" w:hAnsi="Arial"/>
          <w:sz w:val="18"/>
          <w:szCs w:val="20"/>
        </w:rPr>
        <w:t>-based class is require</w:t>
      </w:r>
      <w:r w:rsidR="000165DE" w:rsidRPr="00835C2F">
        <w:rPr>
          <w:rFonts w:ascii="Arial" w:eastAsia="Times New Roman" w:hAnsi="Arial"/>
          <w:sz w:val="18"/>
          <w:szCs w:val="20"/>
        </w:rPr>
        <w:t xml:space="preserve">d. Courses in statistics, </w:t>
      </w:r>
      <w:r w:rsidRPr="00835C2F">
        <w:rPr>
          <w:rFonts w:ascii="Arial" w:eastAsia="Times New Roman" w:hAnsi="Arial"/>
          <w:sz w:val="18"/>
          <w:szCs w:val="20"/>
        </w:rPr>
        <w:t xml:space="preserve">research methods </w:t>
      </w:r>
      <w:r w:rsidR="000165DE" w:rsidRPr="00835C2F">
        <w:rPr>
          <w:rFonts w:ascii="Arial" w:eastAsia="Times New Roman" w:hAnsi="Arial"/>
          <w:sz w:val="18"/>
          <w:szCs w:val="20"/>
        </w:rPr>
        <w:t xml:space="preserve">or genetics </w:t>
      </w:r>
      <w:r w:rsidR="008C6364">
        <w:rPr>
          <w:rFonts w:ascii="Arial" w:eastAsia="Times New Roman" w:hAnsi="Arial"/>
          <w:sz w:val="18"/>
          <w:szCs w:val="20"/>
        </w:rPr>
        <w:t>will be</w:t>
      </w:r>
      <w:r w:rsidRPr="00835C2F">
        <w:rPr>
          <w:rFonts w:ascii="Arial" w:eastAsia="Times New Roman" w:hAnsi="Arial"/>
          <w:sz w:val="18"/>
          <w:szCs w:val="20"/>
        </w:rPr>
        <w:t xml:space="preserve"> </w:t>
      </w:r>
      <w:r w:rsidR="008C6364">
        <w:rPr>
          <w:rFonts w:ascii="Arial" w:eastAsia="Times New Roman" w:hAnsi="Arial"/>
          <w:sz w:val="18"/>
          <w:szCs w:val="20"/>
        </w:rPr>
        <w:t xml:space="preserve">very </w:t>
      </w:r>
      <w:r w:rsidRPr="00835C2F">
        <w:rPr>
          <w:rFonts w:ascii="Arial" w:eastAsia="Times New Roman" w:hAnsi="Arial"/>
          <w:sz w:val="18"/>
          <w:szCs w:val="20"/>
        </w:rPr>
        <w:t xml:space="preserve">helpful, but are not required. The permission of the instructor is </w:t>
      </w:r>
      <w:r w:rsidR="008C6364">
        <w:rPr>
          <w:rFonts w:ascii="Arial" w:eastAsia="Times New Roman" w:hAnsi="Arial"/>
          <w:sz w:val="18"/>
          <w:szCs w:val="20"/>
        </w:rPr>
        <w:t>required in order to register.</w:t>
      </w:r>
    </w:p>
    <w:p w14:paraId="4AFE7911" w14:textId="77777777" w:rsidR="000165DE" w:rsidRPr="00835C2F" w:rsidRDefault="000165DE" w:rsidP="004D5AE5">
      <w:pPr>
        <w:jc w:val="both"/>
        <w:rPr>
          <w:rFonts w:ascii="Arial" w:eastAsia="Times New Roman" w:hAnsi="Arial"/>
          <w:sz w:val="18"/>
          <w:szCs w:val="20"/>
        </w:rPr>
      </w:pPr>
    </w:p>
    <w:p w14:paraId="1F77558C" w14:textId="69CC3AB2" w:rsidR="00EB2B18"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Course objectives: This course fulfills the Seminar Requirement for the Psychology Major and the Advanced Seminar Requirement for the Neurobiology and Behavior Major. </w:t>
      </w:r>
    </w:p>
    <w:p w14:paraId="7B3C28FB" w14:textId="77777777" w:rsidR="00AF6979" w:rsidRPr="00835C2F" w:rsidRDefault="00AF6979" w:rsidP="004D5AE5">
      <w:pPr>
        <w:jc w:val="both"/>
        <w:rPr>
          <w:rFonts w:ascii="Arial" w:eastAsia="Times New Roman" w:hAnsi="Arial"/>
          <w:sz w:val="18"/>
          <w:szCs w:val="20"/>
        </w:rPr>
      </w:pPr>
    </w:p>
    <w:p w14:paraId="2CD9D4C0" w14:textId="1A2F34EE" w:rsidR="00EB5928" w:rsidRPr="00835C2F" w:rsidRDefault="00987827" w:rsidP="004D5AE5">
      <w:pPr>
        <w:jc w:val="both"/>
        <w:rPr>
          <w:rFonts w:ascii="Arial" w:eastAsia="Times New Roman" w:hAnsi="Arial"/>
          <w:sz w:val="18"/>
          <w:szCs w:val="20"/>
        </w:rPr>
      </w:pPr>
      <w:r w:rsidRPr="00835C2F">
        <w:rPr>
          <w:rFonts w:ascii="Arial" w:eastAsia="Times New Roman" w:hAnsi="Arial"/>
          <w:sz w:val="18"/>
          <w:szCs w:val="20"/>
        </w:rPr>
        <w:t>The goals of this course are:</w:t>
      </w:r>
    </w:p>
    <w:p w14:paraId="5887CAA2" w14:textId="1328B051" w:rsidR="00EB5928" w:rsidRPr="00835C2F" w:rsidRDefault="00EB2B18" w:rsidP="004D5AE5">
      <w:pPr>
        <w:pStyle w:val="ListParagraph"/>
        <w:numPr>
          <w:ilvl w:val="0"/>
          <w:numId w:val="2"/>
        </w:numPr>
        <w:jc w:val="both"/>
        <w:rPr>
          <w:rFonts w:ascii="Arial" w:eastAsia="Times New Roman" w:hAnsi="Arial" w:cs="Times New Roman"/>
          <w:sz w:val="18"/>
          <w:szCs w:val="20"/>
        </w:rPr>
      </w:pPr>
      <w:r w:rsidRPr="00835C2F">
        <w:rPr>
          <w:rFonts w:ascii="Arial" w:eastAsia="Times New Roman" w:hAnsi="Arial" w:cs="Times New Roman"/>
          <w:sz w:val="18"/>
          <w:szCs w:val="20"/>
        </w:rPr>
        <w:t>to gain an advan</w:t>
      </w:r>
      <w:r w:rsidR="004C54E2" w:rsidRPr="00835C2F">
        <w:rPr>
          <w:rFonts w:ascii="Arial" w:eastAsia="Times New Roman" w:hAnsi="Arial" w:cs="Times New Roman"/>
          <w:sz w:val="18"/>
          <w:szCs w:val="20"/>
        </w:rPr>
        <w:t>ced understanding of neurobiological</w:t>
      </w:r>
      <w:r w:rsidR="00987827" w:rsidRPr="00835C2F">
        <w:rPr>
          <w:rFonts w:ascii="Arial" w:eastAsia="Times New Roman" w:hAnsi="Arial" w:cs="Times New Roman"/>
          <w:sz w:val="18"/>
          <w:szCs w:val="20"/>
        </w:rPr>
        <w:t xml:space="preserve"> </w:t>
      </w:r>
      <w:r w:rsidR="00C909D8" w:rsidRPr="00835C2F">
        <w:rPr>
          <w:rFonts w:ascii="Arial" w:eastAsia="Times New Roman" w:hAnsi="Arial" w:cs="Times New Roman"/>
          <w:sz w:val="18"/>
          <w:szCs w:val="20"/>
        </w:rPr>
        <w:t xml:space="preserve">and other </w:t>
      </w:r>
      <w:r w:rsidR="00987827" w:rsidRPr="00835C2F">
        <w:rPr>
          <w:rFonts w:ascii="Arial" w:eastAsia="Times New Roman" w:hAnsi="Arial" w:cs="Times New Roman"/>
          <w:sz w:val="18"/>
          <w:szCs w:val="20"/>
        </w:rPr>
        <w:t xml:space="preserve">research </w:t>
      </w:r>
      <w:r w:rsidR="004C54E2" w:rsidRPr="00835C2F">
        <w:rPr>
          <w:rFonts w:ascii="Arial" w:eastAsia="Times New Roman" w:hAnsi="Arial" w:cs="Times New Roman"/>
          <w:sz w:val="18"/>
          <w:szCs w:val="20"/>
        </w:rPr>
        <w:t xml:space="preserve">related to ASD </w:t>
      </w:r>
      <w:r w:rsidRPr="00835C2F">
        <w:rPr>
          <w:rFonts w:ascii="Arial" w:eastAsia="Times New Roman" w:hAnsi="Arial" w:cs="Times New Roman"/>
          <w:sz w:val="18"/>
          <w:szCs w:val="20"/>
        </w:rPr>
        <w:t>by readin</w:t>
      </w:r>
      <w:r w:rsidR="004C54E2" w:rsidRPr="00835C2F">
        <w:rPr>
          <w:rFonts w:ascii="Arial" w:eastAsia="Times New Roman" w:hAnsi="Arial" w:cs="Times New Roman"/>
          <w:sz w:val="18"/>
          <w:szCs w:val="20"/>
        </w:rPr>
        <w:t>g primary scientific literature</w:t>
      </w:r>
    </w:p>
    <w:p w14:paraId="4D3AA93A" w14:textId="338E6A53" w:rsidR="00EB5928" w:rsidRPr="00835C2F" w:rsidRDefault="00EB2B18" w:rsidP="004D5AE5">
      <w:pPr>
        <w:pStyle w:val="ListParagraph"/>
        <w:numPr>
          <w:ilvl w:val="0"/>
          <w:numId w:val="2"/>
        </w:numPr>
        <w:jc w:val="both"/>
        <w:rPr>
          <w:rFonts w:ascii="Arial" w:eastAsia="Times New Roman" w:hAnsi="Arial" w:cs="Times New Roman"/>
          <w:sz w:val="18"/>
          <w:szCs w:val="20"/>
        </w:rPr>
      </w:pPr>
      <w:r w:rsidRPr="00835C2F">
        <w:rPr>
          <w:rFonts w:ascii="Arial" w:eastAsia="Times New Roman" w:hAnsi="Arial" w:cs="Times New Roman"/>
          <w:sz w:val="18"/>
          <w:szCs w:val="20"/>
        </w:rPr>
        <w:t xml:space="preserve">to read, understand and orally present primary scientific literature from psychology and neuroscience journals </w:t>
      </w:r>
    </w:p>
    <w:p w14:paraId="75F231A3" w14:textId="55CCD5C9" w:rsidR="00EB5928" w:rsidRPr="00835C2F" w:rsidRDefault="00EB2B18" w:rsidP="004D5AE5">
      <w:pPr>
        <w:pStyle w:val="ListParagraph"/>
        <w:numPr>
          <w:ilvl w:val="0"/>
          <w:numId w:val="2"/>
        </w:numPr>
        <w:jc w:val="both"/>
        <w:rPr>
          <w:rFonts w:ascii="Arial" w:eastAsia="Times New Roman" w:hAnsi="Arial" w:cs="Times New Roman"/>
          <w:sz w:val="18"/>
          <w:szCs w:val="20"/>
        </w:rPr>
      </w:pPr>
      <w:r w:rsidRPr="00835C2F">
        <w:rPr>
          <w:rFonts w:ascii="Arial" w:eastAsia="Times New Roman" w:hAnsi="Arial" w:cs="Times New Roman"/>
          <w:sz w:val="18"/>
          <w:szCs w:val="20"/>
        </w:rPr>
        <w:t xml:space="preserve">to critically evaluate published research and discuss its merits, caveats </w:t>
      </w:r>
      <w:r w:rsidR="004C54E2" w:rsidRPr="00835C2F">
        <w:rPr>
          <w:rFonts w:ascii="Arial" w:eastAsia="Times New Roman" w:hAnsi="Arial" w:cs="Times New Roman"/>
          <w:sz w:val="18"/>
          <w:szCs w:val="20"/>
        </w:rPr>
        <w:t>and alternative interpretations</w:t>
      </w:r>
    </w:p>
    <w:p w14:paraId="75A6463A" w14:textId="40DB4B4F" w:rsidR="00EB5928" w:rsidRPr="00835C2F" w:rsidRDefault="00EB2B18" w:rsidP="004D5AE5">
      <w:pPr>
        <w:pStyle w:val="ListParagraph"/>
        <w:numPr>
          <w:ilvl w:val="0"/>
          <w:numId w:val="2"/>
        </w:numPr>
        <w:jc w:val="both"/>
        <w:rPr>
          <w:rFonts w:ascii="Arial" w:eastAsia="Times New Roman" w:hAnsi="Arial" w:cs="Times New Roman"/>
          <w:sz w:val="18"/>
          <w:szCs w:val="20"/>
        </w:rPr>
      </w:pPr>
      <w:r w:rsidRPr="00835C2F">
        <w:rPr>
          <w:rFonts w:ascii="Arial" w:eastAsia="Times New Roman" w:hAnsi="Arial" w:cs="Times New Roman"/>
          <w:sz w:val="18"/>
          <w:szCs w:val="20"/>
        </w:rPr>
        <w:t xml:space="preserve">to develop a review commentary or research proposal on a research topic by reading and evaluating published research </w:t>
      </w:r>
    </w:p>
    <w:p w14:paraId="3A57BA2E" w14:textId="77777777" w:rsidR="004013F7" w:rsidRPr="00835C2F" w:rsidRDefault="004013F7" w:rsidP="004D5AE5">
      <w:pPr>
        <w:jc w:val="both"/>
        <w:rPr>
          <w:rFonts w:ascii="Arial" w:eastAsia="Times New Roman" w:hAnsi="Arial"/>
          <w:sz w:val="18"/>
          <w:szCs w:val="20"/>
        </w:rPr>
      </w:pPr>
    </w:p>
    <w:p w14:paraId="6CDB5236" w14:textId="77777777" w:rsidR="002A4DA6" w:rsidRPr="00835C2F" w:rsidRDefault="00EB2B18" w:rsidP="0075701B">
      <w:pPr>
        <w:jc w:val="both"/>
        <w:outlineLvl w:val="0"/>
        <w:rPr>
          <w:rFonts w:ascii="Arial" w:eastAsia="Times New Roman" w:hAnsi="Arial"/>
          <w:sz w:val="18"/>
          <w:szCs w:val="20"/>
        </w:rPr>
      </w:pPr>
      <w:r w:rsidRPr="00835C2F">
        <w:rPr>
          <w:rFonts w:ascii="Arial" w:eastAsia="Times New Roman" w:hAnsi="Arial"/>
          <w:b/>
          <w:sz w:val="18"/>
          <w:szCs w:val="20"/>
        </w:rPr>
        <w:t>Course requirements:</w:t>
      </w:r>
      <w:r w:rsidRPr="00835C2F">
        <w:rPr>
          <w:rFonts w:ascii="Arial" w:eastAsia="Times New Roman" w:hAnsi="Arial"/>
          <w:sz w:val="18"/>
          <w:szCs w:val="20"/>
        </w:rPr>
        <w:t xml:space="preserve"> </w:t>
      </w:r>
    </w:p>
    <w:p w14:paraId="528E4B28" w14:textId="2E5292B7" w:rsidR="004013F7" w:rsidRPr="00835C2F" w:rsidRDefault="00EB2B18" w:rsidP="004D5AE5">
      <w:pPr>
        <w:jc w:val="both"/>
        <w:rPr>
          <w:rFonts w:ascii="Arial" w:eastAsia="Times New Roman" w:hAnsi="Arial"/>
          <w:sz w:val="18"/>
          <w:szCs w:val="20"/>
        </w:rPr>
      </w:pPr>
      <w:r w:rsidRPr="00835C2F">
        <w:rPr>
          <w:rFonts w:ascii="Arial" w:eastAsia="Times New Roman" w:hAnsi="Arial"/>
          <w:b/>
          <w:sz w:val="18"/>
          <w:szCs w:val="20"/>
        </w:rPr>
        <w:t>Weekly readings</w:t>
      </w:r>
      <w:r w:rsidR="00BF7412" w:rsidRPr="00835C2F">
        <w:rPr>
          <w:rFonts w:ascii="Arial" w:eastAsia="Times New Roman" w:hAnsi="Arial"/>
          <w:b/>
          <w:sz w:val="18"/>
          <w:szCs w:val="20"/>
        </w:rPr>
        <w:t>/assignment and participation (20</w:t>
      </w:r>
      <w:r w:rsidRPr="00835C2F">
        <w:rPr>
          <w:rFonts w:ascii="Arial" w:eastAsia="Times New Roman" w:hAnsi="Arial"/>
          <w:b/>
          <w:sz w:val="18"/>
          <w:szCs w:val="20"/>
        </w:rPr>
        <w:t xml:space="preserve">%): </w:t>
      </w:r>
      <w:r w:rsidR="00E07DE9" w:rsidRPr="00835C2F">
        <w:rPr>
          <w:rFonts w:ascii="Arial" w:eastAsia="Times New Roman" w:hAnsi="Arial"/>
          <w:sz w:val="18"/>
          <w:szCs w:val="20"/>
        </w:rPr>
        <w:t>Everyone is</w:t>
      </w:r>
      <w:r w:rsidRPr="00835C2F">
        <w:rPr>
          <w:rFonts w:ascii="Arial" w:eastAsia="Times New Roman" w:hAnsi="Arial"/>
          <w:sz w:val="18"/>
          <w:szCs w:val="20"/>
        </w:rPr>
        <w:t xml:space="preserve"> expected to carefully </w:t>
      </w:r>
      <w:r w:rsidR="00BF7412" w:rsidRPr="00835C2F">
        <w:rPr>
          <w:rFonts w:ascii="Arial" w:eastAsia="Times New Roman" w:hAnsi="Arial"/>
          <w:sz w:val="18"/>
          <w:szCs w:val="20"/>
        </w:rPr>
        <w:t xml:space="preserve">and thoroughly </w:t>
      </w:r>
      <w:r w:rsidRPr="00835C2F">
        <w:rPr>
          <w:rFonts w:ascii="Arial" w:eastAsia="Times New Roman" w:hAnsi="Arial"/>
          <w:sz w:val="18"/>
          <w:szCs w:val="20"/>
        </w:rPr>
        <w:t xml:space="preserve">read </w:t>
      </w:r>
      <w:r w:rsidR="00BF7412" w:rsidRPr="00835C2F">
        <w:rPr>
          <w:rFonts w:ascii="Arial" w:eastAsia="Times New Roman" w:hAnsi="Arial"/>
          <w:sz w:val="18"/>
          <w:szCs w:val="20"/>
        </w:rPr>
        <w:t xml:space="preserve">and understand </w:t>
      </w:r>
      <w:r w:rsidR="00E17FA7" w:rsidRPr="00835C2F">
        <w:rPr>
          <w:rFonts w:ascii="Arial" w:eastAsia="Times New Roman" w:hAnsi="Arial"/>
          <w:sz w:val="18"/>
          <w:szCs w:val="20"/>
        </w:rPr>
        <w:t>two</w:t>
      </w:r>
      <w:r w:rsidR="00E24294" w:rsidRPr="00835C2F">
        <w:rPr>
          <w:rFonts w:ascii="Arial" w:eastAsia="Times New Roman" w:hAnsi="Arial"/>
          <w:sz w:val="18"/>
          <w:szCs w:val="20"/>
        </w:rPr>
        <w:t xml:space="preserve"> </w:t>
      </w:r>
      <w:r w:rsidRPr="00835C2F">
        <w:rPr>
          <w:rFonts w:ascii="Arial" w:eastAsia="Times New Roman" w:hAnsi="Arial"/>
          <w:sz w:val="18"/>
          <w:szCs w:val="20"/>
        </w:rPr>
        <w:t>scientific research paper</w:t>
      </w:r>
      <w:r w:rsidR="002B3A00" w:rsidRPr="00835C2F">
        <w:rPr>
          <w:rFonts w:ascii="Arial" w:eastAsia="Times New Roman" w:hAnsi="Arial"/>
          <w:sz w:val="18"/>
          <w:szCs w:val="20"/>
        </w:rPr>
        <w:t>s</w:t>
      </w:r>
      <w:r w:rsidRPr="00835C2F">
        <w:rPr>
          <w:rFonts w:ascii="Arial" w:eastAsia="Times New Roman" w:hAnsi="Arial"/>
          <w:sz w:val="18"/>
          <w:szCs w:val="20"/>
        </w:rPr>
        <w:t xml:space="preserve"> </w:t>
      </w:r>
      <w:r w:rsidR="002B3A00" w:rsidRPr="00835C2F">
        <w:rPr>
          <w:rFonts w:ascii="Arial" w:eastAsia="Times New Roman" w:hAnsi="Arial"/>
          <w:sz w:val="18"/>
          <w:szCs w:val="20"/>
        </w:rPr>
        <w:t>each week. The chosen papers</w:t>
      </w:r>
      <w:r w:rsidRPr="00835C2F">
        <w:rPr>
          <w:rFonts w:ascii="Arial" w:eastAsia="Times New Roman" w:hAnsi="Arial"/>
          <w:sz w:val="18"/>
          <w:szCs w:val="20"/>
        </w:rPr>
        <w:t xml:space="preserve"> will </w:t>
      </w:r>
      <w:r w:rsidR="002B3A00" w:rsidRPr="00835C2F">
        <w:rPr>
          <w:rFonts w:ascii="Arial" w:eastAsia="Times New Roman" w:hAnsi="Arial"/>
          <w:sz w:val="18"/>
          <w:szCs w:val="20"/>
        </w:rPr>
        <w:t xml:space="preserve">usually </w:t>
      </w:r>
      <w:r w:rsidRPr="00835C2F">
        <w:rPr>
          <w:rFonts w:ascii="Arial" w:eastAsia="Times New Roman" w:hAnsi="Arial"/>
          <w:sz w:val="18"/>
          <w:szCs w:val="20"/>
        </w:rPr>
        <w:t>be primary research reports from seminal findings on the topic of the week. In some cases, supplement</w:t>
      </w:r>
      <w:r w:rsidR="00E07DE9" w:rsidRPr="00835C2F">
        <w:rPr>
          <w:rFonts w:ascii="Arial" w:eastAsia="Times New Roman" w:hAnsi="Arial"/>
          <w:sz w:val="18"/>
          <w:szCs w:val="20"/>
        </w:rPr>
        <w:t xml:space="preserve">al reviews will also be posted and are optional but will </w:t>
      </w:r>
      <w:r w:rsidR="003679F0" w:rsidRPr="00835C2F">
        <w:rPr>
          <w:rFonts w:ascii="Arial" w:eastAsia="Times New Roman" w:hAnsi="Arial"/>
          <w:sz w:val="18"/>
          <w:szCs w:val="20"/>
        </w:rPr>
        <w:t xml:space="preserve">usually be very helpful.  </w:t>
      </w:r>
      <w:r w:rsidRPr="00835C2F">
        <w:rPr>
          <w:rFonts w:ascii="Arial" w:eastAsia="Times New Roman" w:hAnsi="Arial"/>
          <w:sz w:val="18"/>
          <w:szCs w:val="20"/>
        </w:rPr>
        <w:t xml:space="preserve">Everyone will post a comment, thought or question on </w:t>
      </w:r>
      <w:r w:rsidR="00F07861" w:rsidRPr="00835C2F">
        <w:rPr>
          <w:rFonts w:ascii="Arial" w:eastAsia="Times New Roman" w:hAnsi="Arial"/>
          <w:sz w:val="18"/>
          <w:szCs w:val="20"/>
        </w:rPr>
        <w:t xml:space="preserve">each of </w:t>
      </w:r>
      <w:r w:rsidRPr="00835C2F">
        <w:rPr>
          <w:rFonts w:ascii="Arial" w:eastAsia="Times New Roman" w:hAnsi="Arial"/>
          <w:sz w:val="18"/>
          <w:szCs w:val="20"/>
        </w:rPr>
        <w:t xml:space="preserve">the </w:t>
      </w:r>
      <w:r w:rsidR="00F07861" w:rsidRPr="00835C2F">
        <w:rPr>
          <w:rFonts w:ascii="Arial" w:eastAsia="Times New Roman" w:hAnsi="Arial"/>
          <w:sz w:val="18"/>
          <w:szCs w:val="20"/>
        </w:rPr>
        <w:t>two readings,</w:t>
      </w:r>
      <w:r w:rsidRPr="00835C2F">
        <w:rPr>
          <w:rFonts w:ascii="Arial" w:eastAsia="Times New Roman" w:hAnsi="Arial"/>
          <w:sz w:val="18"/>
          <w:szCs w:val="20"/>
        </w:rPr>
        <w:t xml:space="preserve"> before class on the Discussion Board of Course</w:t>
      </w:r>
      <w:r w:rsidR="00BC6F63" w:rsidRPr="00835C2F">
        <w:rPr>
          <w:rFonts w:ascii="Arial" w:eastAsia="Times New Roman" w:hAnsi="Arial"/>
          <w:sz w:val="18"/>
          <w:szCs w:val="20"/>
        </w:rPr>
        <w:t>W</w:t>
      </w:r>
      <w:r w:rsidRPr="00835C2F">
        <w:rPr>
          <w:rFonts w:ascii="Arial" w:eastAsia="Times New Roman" w:hAnsi="Arial"/>
          <w:sz w:val="18"/>
          <w:szCs w:val="20"/>
        </w:rPr>
        <w:t>orks</w:t>
      </w:r>
      <w:r w:rsidR="002B3A00" w:rsidRPr="00835C2F">
        <w:rPr>
          <w:rFonts w:ascii="Arial" w:eastAsia="Times New Roman" w:hAnsi="Arial"/>
          <w:i/>
          <w:sz w:val="18"/>
          <w:szCs w:val="20"/>
        </w:rPr>
        <w:t>,</w:t>
      </w:r>
      <w:r w:rsidRPr="00835C2F">
        <w:rPr>
          <w:rFonts w:ascii="Arial" w:eastAsia="Times New Roman" w:hAnsi="Arial"/>
          <w:sz w:val="18"/>
          <w:szCs w:val="20"/>
        </w:rPr>
        <w:t xml:space="preserve"> which will serve as a basis for discussion during class</w:t>
      </w:r>
      <w:r w:rsidR="003679F0" w:rsidRPr="00835C2F">
        <w:rPr>
          <w:rFonts w:ascii="Arial" w:eastAsia="Times New Roman" w:hAnsi="Arial"/>
          <w:sz w:val="18"/>
          <w:szCs w:val="20"/>
        </w:rPr>
        <w:t xml:space="preserve"> (at least a longish paragraph</w:t>
      </w:r>
      <w:r w:rsidR="00F07861" w:rsidRPr="00835C2F">
        <w:rPr>
          <w:rFonts w:ascii="Arial" w:eastAsia="Times New Roman" w:hAnsi="Arial"/>
          <w:sz w:val="18"/>
          <w:szCs w:val="20"/>
        </w:rPr>
        <w:t xml:space="preserve"> on each</w:t>
      </w:r>
      <w:r w:rsidR="003679F0" w:rsidRPr="00835C2F">
        <w:rPr>
          <w:rFonts w:ascii="Arial" w:eastAsia="Times New Roman" w:hAnsi="Arial"/>
          <w:sz w:val="18"/>
          <w:szCs w:val="20"/>
        </w:rPr>
        <w:t>)</w:t>
      </w:r>
      <w:r w:rsidRPr="00835C2F">
        <w:rPr>
          <w:rFonts w:ascii="Arial" w:eastAsia="Times New Roman" w:hAnsi="Arial"/>
          <w:sz w:val="18"/>
          <w:szCs w:val="20"/>
        </w:rPr>
        <w:t xml:space="preserve">. </w:t>
      </w:r>
      <w:r w:rsidR="00652A89" w:rsidRPr="00835C2F">
        <w:rPr>
          <w:rFonts w:ascii="Arial" w:eastAsia="Times New Roman" w:hAnsi="Arial"/>
          <w:sz w:val="18"/>
          <w:szCs w:val="20"/>
        </w:rPr>
        <w:t xml:space="preserve"> Each week, Dr</w:t>
      </w:r>
      <w:r w:rsidR="008C2E29" w:rsidRPr="00835C2F">
        <w:rPr>
          <w:rFonts w:ascii="Arial" w:eastAsia="Times New Roman" w:hAnsi="Arial"/>
          <w:sz w:val="18"/>
          <w:szCs w:val="20"/>
        </w:rPr>
        <w:t>.</w:t>
      </w:r>
      <w:r w:rsidR="00652A89" w:rsidRPr="00835C2F">
        <w:rPr>
          <w:rFonts w:ascii="Arial" w:eastAsia="Times New Roman" w:hAnsi="Arial"/>
          <w:sz w:val="18"/>
          <w:szCs w:val="20"/>
        </w:rPr>
        <w:t xml:space="preserve"> Brew will </w:t>
      </w:r>
      <w:r w:rsidR="00E07DE9" w:rsidRPr="00835C2F">
        <w:rPr>
          <w:rFonts w:ascii="Arial" w:eastAsia="Times New Roman" w:hAnsi="Arial"/>
          <w:sz w:val="18"/>
          <w:szCs w:val="20"/>
        </w:rPr>
        <w:t xml:space="preserve">usually </w:t>
      </w:r>
      <w:r w:rsidR="00652A89" w:rsidRPr="00835C2F">
        <w:rPr>
          <w:rFonts w:ascii="Arial" w:eastAsia="Times New Roman" w:hAnsi="Arial"/>
          <w:sz w:val="18"/>
          <w:szCs w:val="20"/>
        </w:rPr>
        <w:t>also presen</w:t>
      </w:r>
      <w:r w:rsidR="00AF65F9" w:rsidRPr="00835C2F">
        <w:rPr>
          <w:rFonts w:ascii="Arial" w:eastAsia="Times New Roman" w:hAnsi="Arial"/>
          <w:sz w:val="18"/>
          <w:szCs w:val="20"/>
        </w:rPr>
        <w:t>t relevant background material</w:t>
      </w:r>
      <w:r w:rsidR="003679F0" w:rsidRPr="00835C2F">
        <w:rPr>
          <w:rFonts w:ascii="Arial" w:eastAsia="Times New Roman" w:hAnsi="Arial"/>
          <w:sz w:val="18"/>
          <w:szCs w:val="20"/>
        </w:rPr>
        <w:t xml:space="preserve"> relevant for the upcoming week</w:t>
      </w:r>
      <w:r w:rsidR="00AF65F9" w:rsidRPr="00835C2F">
        <w:rPr>
          <w:rFonts w:ascii="Arial" w:eastAsia="Times New Roman" w:hAnsi="Arial"/>
          <w:sz w:val="18"/>
          <w:szCs w:val="20"/>
        </w:rPr>
        <w:t>.</w:t>
      </w:r>
    </w:p>
    <w:p w14:paraId="0F6F1C75" w14:textId="77777777" w:rsidR="004013F7" w:rsidRPr="00835C2F" w:rsidRDefault="004013F7" w:rsidP="004D5AE5">
      <w:pPr>
        <w:jc w:val="both"/>
        <w:rPr>
          <w:rFonts w:ascii="Arial" w:eastAsia="Times New Roman" w:hAnsi="Arial"/>
          <w:sz w:val="18"/>
          <w:szCs w:val="20"/>
        </w:rPr>
      </w:pPr>
    </w:p>
    <w:p w14:paraId="205B8FF2" w14:textId="7D832193" w:rsidR="00EB5928" w:rsidRPr="00835C2F" w:rsidRDefault="00EB2B18" w:rsidP="004D5AE5">
      <w:pPr>
        <w:jc w:val="both"/>
        <w:rPr>
          <w:rFonts w:ascii="Arial" w:eastAsia="Arial Unicode MS" w:hAnsi="Arial" w:cs="Arial Unicode MS"/>
          <w:sz w:val="18"/>
          <w:szCs w:val="20"/>
        </w:rPr>
      </w:pPr>
      <w:r w:rsidRPr="00835C2F">
        <w:rPr>
          <w:rFonts w:ascii="Arial" w:eastAsia="Times New Roman" w:hAnsi="Arial"/>
          <w:b/>
          <w:sz w:val="18"/>
          <w:szCs w:val="20"/>
        </w:rPr>
        <w:t>Presentation of two papers (40%):</w:t>
      </w:r>
      <w:r w:rsidRPr="00835C2F">
        <w:rPr>
          <w:rFonts w:ascii="Arial" w:eastAsia="Times New Roman" w:hAnsi="Arial"/>
          <w:sz w:val="18"/>
          <w:szCs w:val="20"/>
        </w:rPr>
        <w:t xml:space="preserve"> Each week, 2 </w:t>
      </w:r>
      <w:r w:rsidR="00BF7412" w:rsidRPr="00835C2F">
        <w:rPr>
          <w:rFonts w:ascii="Arial" w:eastAsia="Times New Roman" w:hAnsi="Arial"/>
          <w:sz w:val="18"/>
          <w:szCs w:val="20"/>
        </w:rPr>
        <w:t xml:space="preserve">student leaders </w:t>
      </w:r>
      <w:r w:rsidRPr="00835C2F">
        <w:rPr>
          <w:rFonts w:ascii="Arial" w:eastAsia="Times New Roman" w:hAnsi="Arial"/>
          <w:sz w:val="18"/>
          <w:szCs w:val="20"/>
        </w:rPr>
        <w:t xml:space="preserve">will </w:t>
      </w:r>
      <w:r w:rsidR="00BF7412" w:rsidRPr="00835C2F">
        <w:rPr>
          <w:rFonts w:ascii="Arial" w:eastAsia="Times New Roman" w:hAnsi="Arial"/>
          <w:sz w:val="18"/>
          <w:szCs w:val="20"/>
        </w:rPr>
        <w:t xml:space="preserve">each </w:t>
      </w:r>
      <w:r w:rsidRPr="00835C2F">
        <w:rPr>
          <w:rFonts w:ascii="Arial" w:eastAsia="Times New Roman" w:hAnsi="Arial"/>
          <w:sz w:val="18"/>
          <w:szCs w:val="20"/>
        </w:rPr>
        <w:t xml:space="preserve">present one of the assigned readings in an approximately </w:t>
      </w:r>
      <w:r w:rsidRPr="00835C2F">
        <w:rPr>
          <w:rFonts w:ascii="Arial" w:eastAsia="Times New Roman" w:hAnsi="Arial"/>
          <w:b/>
          <w:sz w:val="18"/>
          <w:szCs w:val="20"/>
        </w:rPr>
        <w:t>30</w:t>
      </w:r>
      <w:r w:rsidR="003679F0" w:rsidRPr="00835C2F">
        <w:rPr>
          <w:rFonts w:ascii="Arial" w:eastAsia="Times New Roman" w:hAnsi="Arial"/>
          <w:b/>
          <w:sz w:val="18"/>
          <w:szCs w:val="20"/>
        </w:rPr>
        <w:t xml:space="preserve"> </w:t>
      </w:r>
      <w:r w:rsidRPr="00835C2F">
        <w:rPr>
          <w:rFonts w:ascii="Arial" w:eastAsia="Times New Roman" w:hAnsi="Arial"/>
          <w:b/>
          <w:sz w:val="18"/>
          <w:szCs w:val="20"/>
        </w:rPr>
        <w:t>minute slide presentation</w:t>
      </w:r>
      <w:r w:rsidR="0015711F" w:rsidRPr="00835C2F">
        <w:rPr>
          <w:rFonts w:ascii="Arial" w:eastAsia="Times New Roman" w:hAnsi="Arial"/>
          <w:b/>
          <w:sz w:val="18"/>
          <w:szCs w:val="20"/>
        </w:rPr>
        <w:t xml:space="preserve"> and initiate a short class discussion</w:t>
      </w:r>
      <w:r w:rsidRPr="00835C2F">
        <w:rPr>
          <w:rFonts w:ascii="Arial" w:eastAsia="Times New Roman" w:hAnsi="Arial"/>
          <w:sz w:val="18"/>
          <w:szCs w:val="20"/>
        </w:rPr>
        <w:t xml:space="preserve">. Each student will present 2 </w:t>
      </w:r>
      <w:r w:rsidR="005F2D42" w:rsidRPr="00835C2F">
        <w:rPr>
          <w:rFonts w:ascii="Arial" w:eastAsia="Times New Roman" w:hAnsi="Arial"/>
          <w:sz w:val="18"/>
          <w:szCs w:val="20"/>
        </w:rPr>
        <w:t xml:space="preserve">or more </w:t>
      </w:r>
      <w:r w:rsidRPr="00835C2F">
        <w:rPr>
          <w:rFonts w:ascii="Arial" w:eastAsia="Times New Roman" w:hAnsi="Arial"/>
          <w:sz w:val="18"/>
          <w:szCs w:val="20"/>
        </w:rPr>
        <w:t>papers during the semes</w:t>
      </w:r>
      <w:r w:rsidR="00813280" w:rsidRPr="00835C2F">
        <w:rPr>
          <w:rFonts w:ascii="Arial" w:eastAsia="Times New Roman" w:hAnsi="Arial"/>
          <w:sz w:val="18"/>
          <w:szCs w:val="20"/>
        </w:rPr>
        <w:t xml:space="preserve">ter. </w:t>
      </w:r>
      <w:r w:rsidR="00BC6F63" w:rsidRPr="00835C2F">
        <w:rPr>
          <w:rFonts w:ascii="Arial" w:eastAsia="Times New Roman" w:hAnsi="Arial"/>
          <w:sz w:val="18"/>
          <w:szCs w:val="20"/>
        </w:rPr>
        <w:t xml:space="preserve"> </w:t>
      </w:r>
      <w:r w:rsidR="00BC6F63" w:rsidRPr="00835C2F">
        <w:rPr>
          <w:rFonts w:ascii="Arial" w:eastAsia="Arial Unicode MS" w:hAnsi="Arial" w:cs="Arial Unicode MS"/>
          <w:sz w:val="18"/>
          <w:szCs w:val="20"/>
        </w:rPr>
        <w:t>Although all students are expected to have tried to understand the readings, and posted on them, the presenter should try to add a little more breadth and depth, and propose two or three questions for the</w:t>
      </w:r>
      <w:r w:rsidR="0015711F" w:rsidRPr="00835C2F">
        <w:rPr>
          <w:rFonts w:ascii="Arial" w:eastAsia="Arial Unicode MS" w:hAnsi="Arial" w:cs="Arial Unicode MS"/>
          <w:sz w:val="18"/>
          <w:szCs w:val="20"/>
        </w:rPr>
        <w:t xml:space="preserve"> class discussion</w:t>
      </w:r>
      <w:r w:rsidR="00BC6F63" w:rsidRPr="00835C2F">
        <w:rPr>
          <w:rFonts w:ascii="Arial" w:eastAsia="Arial Unicode MS" w:hAnsi="Arial" w:cs="Arial Unicode MS"/>
          <w:sz w:val="18"/>
          <w:szCs w:val="20"/>
        </w:rPr>
        <w:t xml:space="preserve">.   Guidelines on how to give a good presentation will be posted on CourseWorks.  </w:t>
      </w:r>
      <w:r w:rsidR="00813280" w:rsidRPr="00835C2F">
        <w:rPr>
          <w:rFonts w:ascii="Arial" w:eastAsia="Times New Roman" w:hAnsi="Arial"/>
          <w:sz w:val="18"/>
          <w:szCs w:val="20"/>
        </w:rPr>
        <w:t>F</w:t>
      </w:r>
      <w:r w:rsidRPr="00835C2F">
        <w:rPr>
          <w:rFonts w:ascii="Arial" w:eastAsia="Times New Roman" w:hAnsi="Arial"/>
          <w:sz w:val="18"/>
          <w:szCs w:val="20"/>
        </w:rPr>
        <w:t xml:space="preserve">eedback will be provided one week following the presentation. </w:t>
      </w:r>
      <w:r w:rsidR="00BC6F63" w:rsidRPr="00835C2F">
        <w:rPr>
          <w:rFonts w:ascii="Arial" w:eastAsia="Arial Unicode MS" w:hAnsi="Arial" w:cs="Arial Unicode MS"/>
          <w:sz w:val="18"/>
          <w:szCs w:val="20"/>
        </w:rPr>
        <w:t>O</w:t>
      </w:r>
      <w:r w:rsidR="002A4DA6" w:rsidRPr="00835C2F">
        <w:rPr>
          <w:rFonts w:ascii="Arial" w:eastAsia="Arial Unicode MS" w:hAnsi="Arial" w:cs="Arial Unicode MS"/>
          <w:sz w:val="18"/>
          <w:szCs w:val="20"/>
        </w:rPr>
        <w:t xml:space="preserve">btain help with your presentation </w:t>
      </w:r>
      <w:r w:rsidR="00BC6F63" w:rsidRPr="00835C2F">
        <w:rPr>
          <w:rFonts w:ascii="Arial" w:eastAsia="Arial Unicode MS" w:hAnsi="Arial" w:cs="Arial Unicode MS"/>
          <w:sz w:val="18"/>
          <w:szCs w:val="20"/>
        </w:rPr>
        <w:t>by meeting with</w:t>
      </w:r>
      <w:r w:rsidR="002A4DA6" w:rsidRPr="00835C2F">
        <w:rPr>
          <w:rFonts w:ascii="Arial" w:eastAsia="Arial Unicode MS" w:hAnsi="Arial" w:cs="Arial Unicode MS"/>
          <w:sz w:val="18"/>
          <w:szCs w:val="20"/>
        </w:rPr>
        <w:t xml:space="preserve"> Dr. Brew well before class, e.g. during </w:t>
      </w:r>
      <w:r w:rsidR="008C6364">
        <w:rPr>
          <w:rFonts w:ascii="Arial" w:eastAsia="Arial Unicode MS" w:hAnsi="Arial" w:cs="Arial Unicode MS"/>
          <w:sz w:val="18"/>
          <w:szCs w:val="20"/>
        </w:rPr>
        <w:t>Wednesday</w:t>
      </w:r>
      <w:r w:rsidR="003679F0" w:rsidRPr="00835C2F">
        <w:rPr>
          <w:rFonts w:ascii="Arial" w:eastAsia="Arial Unicode MS" w:hAnsi="Arial" w:cs="Arial Unicode MS"/>
          <w:sz w:val="18"/>
          <w:szCs w:val="20"/>
        </w:rPr>
        <w:t xml:space="preserve"> office hours.  (</w:t>
      </w:r>
      <w:r w:rsidR="00BC6F63" w:rsidRPr="00835C2F">
        <w:rPr>
          <w:rFonts w:ascii="Arial" w:eastAsia="Arial Unicode MS" w:hAnsi="Arial" w:cs="Arial Unicode MS"/>
          <w:sz w:val="18"/>
          <w:szCs w:val="20"/>
        </w:rPr>
        <w:t xml:space="preserve">These meetings are always agreed to be exceedingly useful, especially because of the sophistication and multi-disciplinary nature of the research studies.  </w:t>
      </w:r>
      <w:r w:rsidR="003679F0" w:rsidRPr="00835C2F">
        <w:rPr>
          <w:rFonts w:ascii="Arial" w:eastAsia="Arial Unicode MS" w:hAnsi="Arial" w:cs="Arial Unicode MS"/>
          <w:sz w:val="18"/>
          <w:szCs w:val="20"/>
        </w:rPr>
        <w:t>Dr. Brew will usually be able to agree other meeting times, as needed).</w:t>
      </w:r>
      <w:r w:rsidR="00F07861" w:rsidRPr="00835C2F">
        <w:rPr>
          <w:rFonts w:ascii="Arial" w:eastAsia="Arial Unicode MS" w:hAnsi="Arial" w:cs="Arial Unicode MS"/>
          <w:sz w:val="18"/>
          <w:szCs w:val="20"/>
        </w:rPr>
        <w:t xml:space="preserve">  Note that on the week when you are presenting, you </w:t>
      </w:r>
      <w:r w:rsidR="00205336">
        <w:rPr>
          <w:rFonts w:ascii="Arial" w:eastAsia="Arial Unicode MS" w:hAnsi="Arial" w:cs="Arial Unicode MS"/>
          <w:sz w:val="18"/>
          <w:szCs w:val="20"/>
        </w:rPr>
        <w:t>are exempt from posting on the discussion board.</w:t>
      </w:r>
    </w:p>
    <w:p w14:paraId="03E75E34" w14:textId="77777777" w:rsidR="00BF7412" w:rsidRPr="00835C2F" w:rsidRDefault="00BF7412" w:rsidP="004D5AE5">
      <w:pPr>
        <w:jc w:val="both"/>
        <w:rPr>
          <w:rFonts w:ascii="Arial" w:eastAsia="Arial Unicode MS" w:hAnsi="Arial" w:cs="Arial Unicode MS"/>
          <w:sz w:val="18"/>
          <w:szCs w:val="20"/>
        </w:rPr>
      </w:pPr>
    </w:p>
    <w:p w14:paraId="5E159F7F" w14:textId="09C2B2D4" w:rsidR="00BF7412" w:rsidRPr="00835C2F" w:rsidRDefault="00BF7412" w:rsidP="004D5AE5">
      <w:pPr>
        <w:jc w:val="both"/>
        <w:rPr>
          <w:rFonts w:ascii="Arial" w:eastAsia="Arial Unicode MS" w:hAnsi="Arial" w:cs="Arial Unicode MS"/>
          <w:sz w:val="18"/>
          <w:szCs w:val="20"/>
        </w:rPr>
      </w:pPr>
      <w:r w:rsidRPr="00835C2F">
        <w:rPr>
          <w:rFonts w:ascii="Arial" w:eastAsia="Arial Unicode MS" w:hAnsi="Arial" w:cs="Arial Unicode MS"/>
          <w:b/>
          <w:sz w:val="18"/>
          <w:szCs w:val="20"/>
        </w:rPr>
        <w:t>Short mid-term (5%):</w:t>
      </w:r>
      <w:r w:rsidRPr="00835C2F">
        <w:rPr>
          <w:rFonts w:ascii="Arial" w:eastAsia="Arial Unicode MS" w:hAnsi="Arial" w:cs="Arial Unicode MS"/>
          <w:sz w:val="18"/>
          <w:szCs w:val="20"/>
        </w:rPr>
        <w:t xml:space="preserve"> </w:t>
      </w:r>
      <w:r w:rsidR="003679F0" w:rsidRPr="00835C2F">
        <w:rPr>
          <w:rFonts w:ascii="Arial" w:eastAsia="Arial Unicode MS" w:hAnsi="Arial" w:cs="Arial Unicode MS"/>
          <w:sz w:val="18"/>
          <w:szCs w:val="20"/>
        </w:rPr>
        <w:t>(</w:t>
      </w:r>
      <w:r w:rsidRPr="00835C2F">
        <w:rPr>
          <w:rFonts w:ascii="Arial" w:eastAsia="Arial Unicode MS" w:hAnsi="Arial" w:cs="Arial Unicode MS"/>
          <w:sz w:val="18"/>
          <w:szCs w:val="20"/>
        </w:rPr>
        <w:t>Th</w:t>
      </w:r>
      <w:r w:rsidR="003679F0" w:rsidRPr="00835C2F">
        <w:rPr>
          <w:rFonts w:ascii="Arial" w:eastAsia="Arial Unicode MS" w:hAnsi="Arial" w:cs="Arial Unicode MS"/>
          <w:sz w:val="18"/>
          <w:szCs w:val="20"/>
        </w:rPr>
        <w:t>is is very casual and easy to do well on</w:t>
      </w:r>
      <w:r w:rsidR="00BC6F63" w:rsidRPr="00835C2F">
        <w:rPr>
          <w:rFonts w:ascii="Arial" w:eastAsia="Arial Unicode MS" w:hAnsi="Arial" w:cs="Arial Unicode MS"/>
          <w:sz w:val="18"/>
          <w:szCs w:val="20"/>
        </w:rPr>
        <w:t>, so don’t worry</w:t>
      </w:r>
      <w:r w:rsidR="003679F0" w:rsidRPr="00835C2F">
        <w:rPr>
          <w:rFonts w:ascii="Arial" w:eastAsia="Arial Unicode MS" w:hAnsi="Arial" w:cs="Arial Unicode MS"/>
          <w:sz w:val="18"/>
          <w:szCs w:val="20"/>
        </w:rPr>
        <w:t>!)  All</w:t>
      </w:r>
      <w:r w:rsidRPr="00835C2F">
        <w:rPr>
          <w:rFonts w:ascii="Arial" w:eastAsia="Arial Unicode MS" w:hAnsi="Arial" w:cs="Arial Unicode MS"/>
          <w:sz w:val="18"/>
          <w:szCs w:val="20"/>
        </w:rPr>
        <w:t xml:space="preserve"> students take a half-hour long </w:t>
      </w:r>
      <w:r w:rsidRPr="00835C2F">
        <w:rPr>
          <w:rFonts w:ascii="Arial" w:eastAsia="Arial Unicode MS" w:hAnsi="Arial" w:cs="Arial Unicode MS"/>
          <w:b/>
          <w:sz w:val="18"/>
          <w:szCs w:val="20"/>
        </w:rPr>
        <w:t xml:space="preserve">written midterm </w:t>
      </w:r>
      <w:r w:rsidR="00687379" w:rsidRPr="00835C2F">
        <w:rPr>
          <w:rFonts w:ascii="Arial" w:eastAsia="Arial Unicode MS" w:hAnsi="Arial" w:cs="Arial Unicode MS"/>
          <w:b/>
          <w:sz w:val="18"/>
          <w:szCs w:val="20"/>
        </w:rPr>
        <w:t>quiz</w:t>
      </w:r>
      <w:r w:rsidRPr="00835C2F">
        <w:rPr>
          <w:rFonts w:ascii="Arial" w:eastAsia="Arial Unicode MS" w:hAnsi="Arial" w:cs="Arial Unicode MS"/>
          <w:sz w:val="18"/>
          <w:szCs w:val="20"/>
        </w:rPr>
        <w:t xml:space="preserve"> covering the material </w:t>
      </w:r>
      <w:r w:rsidR="00687379" w:rsidRPr="00835C2F">
        <w:rPr>
          <w:rFonts w:ascii="Arial" w:eastAsia="Arial Unicode MS" w:hAnsi="Arial" w:cs="Arial Unicode MS"/>
          <w:sz w:val="18"/>
          <w:szCs w:val="20"/>
        </w:rPr>
        <w:t xml:space="preserve">presented </w:t>
      </w:r>
      <w:r w:rsidR="00BC6F63" w:rsidRPr="00835C2F">
        <w:rPr>
          <w:rFonts w:ascii="Arial" w:eastAsia="Arial Unicode MS" w:hAnsi="Arial" w:cs="Arial Unicode MS"/>
          <w:sz w:val="18"/>
          <w:szCs w:val="20"/>
        </w:rPr>
        <w:t xml:space="preserve">in class by </w:t>
      </w:r>
      <w:r w:rsidR="00C909D8" w:rsidRPr="00835C2F">
        <w:rPr>
          <w:rFonts w:ascii="Arial" w:eastAsia="Arial Unicode MS" w:hAnsi="Arial" w:cs="Arial Unicode MS"/>
          <w:sz w:val="18"/>
          <w:szCs w:val="20"/>
        </w:rPr>
        <w:t>Dr</w:t>
      </w:r>
      <w:r w:rsidR="0015711F" w:rsidRPr="00835C2F">
        <w:rPr>
          <w:rFonts w:ascii="Arial" w:eastAsia="Arial Unicode MS" w:hAnsi="Arial" w:cs="Arial Unicode MS"/>
          <w:sz w:val="18"/>
          <w:szCs w:val="20"/>
        </w:rPr>
        <w:t>.</w:t>
      </w:r>
      <w:r w:rsidR="00C909D8" w:rsidRPr="00835C2F">
        <w:rPr>
          <w:rFonts w:ascii="Arial" w:eastAsia="Arial Unicode MS" w:hAnsi="Arial" w:cs="Arial Unicode MS"/>
          <w:sz w:val="18"/>
          <w:szCs w:val="20"/>
        </w:rPr>
        <w:t xml:space="preserve"> Brew</w:t>
      </w:r>
      <w:r w:rsidR="00687379" w:rsidRPr="00835C2F">
        <w:rPr>
          <w:rFonts w:ascii="Arial" w:eastAsia="Arial Unicode MS" w:hAnsi="Arial" w:cs="Arial Unicode MS"/>
          <w:sz w:val="18"/>
          <w:szCs w:val="20"/>
        </w:rPr>
        <w:t xml:space="preserve"> </w:t>
      </w:r>
      <w:r w:rsidR="00BC6F63" w:rsidRPr="00835C2F">
        <w:rPr>
          <w:rFonts w:ascii="Arial" w:eastAsia="Arial Unicode MS" w:hAnsi="Arial" w:cs="Arial Unicode MS"/>
          <w:sz w:val="18"/>
          <w:szCs w:val="20"/>
        </w:rPr>
        <w:t>and</w:t>
      </w:r>
      <w:r w:rsidR="00C909D8" w:rsidRPr="00835C2F">
        <w:rPr>
          <w:rFonts w:ascii="Arial" w:eastAsia="Arial Unicode MS" w:hAnsi="Arial" w:cs="Arial Unicode MS"/>
          <w:sz w:val="18"/>
          <w:szCs w:val="20"/>
        </w:rPr>
        <w:t xml:space="preserve"> </w:t>
      </w:r>
      <w:r w:rsidR="0015711F" w:rsidRPr="00835C2F">
        <w:rPr>
          <w:rFonts w:ascii="Arial" w:eastAsia="Arial Unicode MS" w:hAnsi="Arial" w:cs="Arial Unicode MS"/>
          <w:sz w:val="18"/>
          <w:szCs w:val="20"/>
        </w:rPr>
        <w:t xml:space="preserve">the </w:t>
      </w:r>
      <w:r w:rsidR="00C909D8" w:rsidRPr="00835C2F">
        <w:rPr>
          <w:rFonts w:ascii="Arial" w:eastAsia="Arial Unicode MS" w:hAnsi="Arial" w:cs="Arial Unicode MS"/>
          <w:sz w:val="18"/>
          <w:szCs w:val="20"/>
        </w:rPr>
        <w:t>students</w:t>
      </w:r>
      <w:r w:rsidRPr="00835C2F">
        <w:rPr>
          <w:rFonts w:ascii="Arial" w:eastAsia="Arial Unicode MS" w:hAnsi="Arial" w:cs="Arial Unicode MS"/>
          <w:sz w:val="18"/>
          <w:szCs w:val="20"/>
        </w:rPr>
        <w:t xml:space="preserve">.  </w:t>
      </w:r>
      <w:r w:rsidR="003E33D9">
        <w:rPr>
          <w:rFonts w:ascii="Arial" w:eastAsia="Arial Unicode MS" w:hAnsi="Arial" w:cs="Arial Unicode MS"/>
          <w:sz w:val="18"/>
          <w:szCs w:val="20"/>
        </w:rPr>
        <w:t>10</w:t>
      </w:r>
      <w:r w:rsidR="00687379" w:rsidRPr="00835C2F">
        <w:rPr>
          <w:rFonts w:ascii="Arial" w:eastAsia="Arial Unicode MS" w:hAnsi="Arial" w:cs="Arial Unicode MS"/>
          <w:sz w:val="18"/>
          <w:szCs w:val="20"/>
        </w:rPr>
        <w:t xml:space="preserve"> minutes will be </w:t>
      </w:r>
      <w:r w:rsidR="00375D7D" w:rsidRPr="00835C2F">
        <w:rPr>
          <w:rFonts w:ascii="Arial" w:eastAsia="Arial Unicode MS" w:hAnsi="Arial" w:cs="Arial Unicode MS"/>
          <w:sz w:val="18"/>
          <w:szCs w:val="20"/>
        </w:rPr>
        <w:t>short</w:t>
      </w:r>
      <w:r w:rsidR="003E33D9">
        <w:rPr>
          <w:rFonts w:ascii="Arial" w:eastAsia="Arial Unicode MS" w:hAnsi="Arial" w:cs="Arial Unicode MS"/>
          <w:sz w:val="18"/>
          <w:szCs w:val="20"/>
        </w:rPr>
        <w:t xml:space="preserve"> </w:t>
      </w:r>
      <w:r w:rsidR="00E15BCD">
        <w:rPr>
          <w:rFonts w:ascii="Arial" w:eastAsia="Arial Unicode MS" w:hAnsi="Arial" w:cs="Arial Unicode MS"/>
          <w:sz w:val="18"/>
          <w:szCs w:val="20"/>
        </w:rPr>
        <w:t>answers</w:t>
      </w:r>
      <w:r w:rsidR="003E33D9">
        <w:rPr>
          <w:rFonts w:ascii="Arial" w:eastAsia="Arial Unicode MS" w:hAnsi="Arial" w:cs="Arial Unicode MS"/>
          <w:sz w:val="18"/>
          <w:szCs w:val="20"/>
        </w:rPr>
        <w:t>, and 20</w:t>
      </w:r>
      <w:r w:rsidR="00687379" w:rsidRPr="00835C2F">
        <w:rPr>
          <w:rFonts w:ascii="Arial" w:eastAsia="Arial Unicode MS" w:hAnsi="Arial" w:cs="Arial Unicode MS"/>
          <w:sz w:val="18"/>
          <w:szCs w:val="20"/>
        </w:rPr>
        <w:t xml:space="preserve"> minutes will be </w:t>
      </w:r>
      <w:r w:rsidR="00375D7D" w:rsidRPr="00835C2F">
        <w:rPr>
          <w:rFonts w:ascii="Arial" w:eastAsia="Arial Unicode MS" w:hAnsi="Arial" w:cs="Arial Unicode MS"/>
          <w:sz w:val="18"/>
          <w:szCs w:val="20"/>
        </w:rPr>
        <w:t xml:space="preserve">longer written answers on </w:t>
      </w:r>
      <w:r w:rsidR="0097715B" w:rsidRPr="00835C2F">
        <w:rPr>
          <w:rFonts w:ascii="Arial" w:eastAsia="Arial Unicode MS" w:hAnsi="Arial" w:cs="Arial Unicode MS"/>
          <w:sz w:val="18"/>
          <w:szCs w:val="20"/>
        </w:rPr>
        <w:t>topics you can choose from among many options</w:t>
      </w:r>
      <w:r w:rsidR="00687379" w:rsidRPr="00835C2F">
        <w:rPr>
          <w:rFonts w:ascii="Arial" w:eastAsia="Arial Unicode MS" w:hAnsi="Arial" w:cs="Arial Unicode MS"/>
          <w:sz w:val="18"/>
          <w:szCs w:val="20"/>
        </w:rPr>
        <w:t xml:space="preserve">.  </w:t>
      </w:r>
      <w:r w:rsidR="00375D7D" w:rsidRPr="00835C2F">
        <w:rPr>
          <w:rFonts w:ascii="Arial" w:eastAsia="Arial Unicode MS" w:hAnsi="Arial" w:cs="Arial Unicode MS"/>
          <w:sz w:val="18"/>
          <w:szCs w:val="20"/>
        </w:rPr>
        <w:t xml:space="preserve">This will take place </w:t>
      </w:r>
      <w:r w:rsidR="00375D7D" w:rsidRPr="00E15BCD">
        <w:rPr>
          <w:rFonts w:ascii="Arial" w:eastAsia="Arial Unicode MS" w:hAnsi="Arial" w:cs="Arial Unicode MS"/>
          <w:sz w:val="18"/>
          <w:szCs w:val="20"/>
        </w:rPr>
        <w:t xml:space="preserve">on </w:t>
      </w:r>
      <w:r w:rsidR="003E33D9" w:rsidRPr="00E15BCD">
        <w:rPr>
          <w:rFonts w:ascii="Arial" w:eastAsia="Arial Unicode MS" w:hAnsi="Arial" w:cs="Arial Unicode MS"/>
          <w:sz w:val="18"/>
          <w:szCs w:val="20"/>
        </w:rPr>
        <w:t>Monday</w:t>
      </w:r>
      <w:r w:rsidRPr="00E15BCD">
        <w:rPr>
          <w:rFonts w:ascii="Arial" w:eastAsia="Arial Unicode MS" w:hAnsi="Arial" w:cs="Arial Unicode MS"/>
          <w:sz w:val="18"/>
          <w:szCs w:val="20"/>
        </w:rPr>
        <w:t xml:space="preserve"> </w:t>
      </w:r>
      <w:r w:rsidR="006F2C8C" w:rsidRPr="00E15BCD">
        <w:rPr>
          <w:rFonts w:ascii="Arial" w:eastAsia="Arial Unicode MS" w:hAnsi="Arial" w:cs="Arial Unicode MS"/>
          <w:sz w:val="18"/>
          <w:szCs w:val="20"/>
        </w:rPr>
        <w:t>2</w:t>
      </w:r>
      <w:r w:rsidR="003E33D9" w:rsidRPr="00E15BCD">
        <w:rPr>
          <w:rFonts w:ascii="Arial" w:eastAsia="Arial Unicode MS" w:hAnsi="Arial" w:cs="Arial Unicode MS"/>
          <w:sz w:val="18"/>
          <w:szCs w:val="20"/>
        </w:rPr>
        <w:t>5</w:t>
      </w:r>
      <w:r w:rsidR="003E33D9" w:rsidRPr="00E15BCD">
        <w:rPr>
          <w:rFonts w:ascii="Arial" w:eastAsia="Arial Unicode MS" w:hAnsi="Arial" w:cs="Arial Unicode MS"/>
          <w:sz w:val="18"/>
          <w:szCs w:val="20"/>
          <w:vertAlign w:val="superscript"/>
        </w:rPr>
        <w:t>th</w:t>
      </w:r>
      <w:r w:rsidR="006F2C8C" w:rsidRPr="00E15BCD">
        <w:rPr>
          <w:rFonts w:ascii="Arial" w:eastAsia="Arial Unicode MS" w:hAnsi="Arial" w:cs="Arial Unicode MS"/>
          <w:sz w:val="18"/>
          <w:szCs w:val="20"/>
        </w:rPr>
        <w:t xml:space="preserve"> October</w:t>
      </w:r>
      <w:r w:rsidR="00687379" w:rsidRPr="00E15BCD">
        <w:rPr>
          <w:rFonts w:ascii="Arial" w:eastAsia="Arial Unicode MS" w:hAnsi="Arial" w:cs="Arial Unicode MS"/>
          <w:sz w:val="18"/>
          <w:szCs w:val="20"/>
        </w:rPr>
        <w:t>,</w:t>
      </w:r>
      <w:r w:rsidR="00687379" w:rsidRPr="00835C2F">
        <w:rPr>
          <w:rFonts w:ascii="Arial" w:eastAsia="Arial Unicode MS" w:hAnsi="Arial" w:cs="Arial Unicode MS"/>
          <w:sz w:val="18"/>
          <w:szCs w:val="20"/>
        </w:rPr>
        <w:t xml:space="preserve"> and will be with open notes</w:t>
      </w:r>
      <w:r w:rsidR="00E15BCD">
        <w:rPr>
          <w:rFonts w:ascii="Arial" w:eastAsia="Arial Unicode MS" w:hAnsi="Arial" w:cs="Arial Unicode MS"/>
          <w:sz w:val="18"/>
          <w:szCs w:val="20"/>
        </w:rPr>
        <w:t xml:space="preserve">, including at the end five minutes when you can open your computer to check spellings or find answers that were on the tip of your </w:t>
      </w:r>
      <w:r w:rsidR="00E15BCD">
        <w:rPr>
          <w:rFonts w:ascii="Arial" w:eastAsia="Arial Unicode MS" w:hAnsi="Arial" w:cs="Arial Unicode MS"/>
          <w:sz w:val="18"/>
          <w:szCs w:val="20"/>
        </w:rPr>
        <w:lastRenderedPageBreak/>
        <w:t xml:space="preserve">tongue.  </w:t>
      </w:r>
      <w:r w:rsidR="001578E0" w:rsidRPr="00835C2F">
        <w:rPr>
          <w:rFonts w:ascii="Arial" w:eastAsia="Arial Unicode MS" w:hAnsi="Arial" w:cs="Arial Unicode MS"/>
          <w:sz w:val="18"/>
          <w:szCs w:val="20"/>
        </w:rPr>
        <w:t>The main re</w:t>
      </w:r>
      <w:r w:rsidR="0097715B" w:rsidRPr="00835C2F">
        <w:rPr>
          <w:rFonts w:ascii="Arial" w:eastAsia="Arial Unicode MS" w:hAnsi="Arial" w:cs="Arial Unicode MS"/>
          <w:sz w:val="18"/>
          <w:szCs w:val="20"/>
        </w:rPr>
        <w:t>ason</w:t>
      </w:r>
      <w:r w:rsidR="00E15BCD">
        <w:rPr>
          <w:rFonts w:ascii="Arial" w:eastAsia="Arial Unicode MS" w:hAnsi="Arial" w:cs="Arial Unicode MS"/>
          <w:sz w:val="18"/>
          <w:szCs w:val="20"/>
        </w:rPr>
        <w:t>s</w:t>
      </w:r>
      <w:r w:rsidR="0097715B" w:rsidRPr="00835C2F">
        <w:rPr>
          <w:rFonts w:ascii="Arial" w:eastAsia="Arial Unicode MS" w:hAnsi="Arial" w:cs="Arial Unicode MS"/>
          <w:sz w:val="18"/>
          <w:szCs w:val="20"/>
        </w:rPr>
        <w:t xml:space="preserve"> for </w:t>
      </w:r>
      <w:r w:rsidR="00E15BCD">
        <w:rPr>
          <w:rFonts w:ascii="Arial" w:eastAsia="Arial Unicode MS" w:hAnsi="Arial" w:cs="Arial Unicode MS"/>
          <w:sz w:val="18"/>
          <w:szCs w:val="20"/>
        </w:rPr>
        <w:t xml:space="preserve">the quiz are: </w:t>
      </w:r>
      <w:r w:rsidR="0097715B" w:rsidRPr="00835C2F">
        <w:rPr>
          <w:rFonts w:ascii="Arial" w:eastAsia="Arial Unicode MS" w:hAnsi="Arial" w:cs="Arial Unicode MS"/>
          <w:sz w:val="18"/>
          <w:szCs w:val="20"/>
        </w:rPr>
        <w:t>to give</w:t>
      </w:r>
      <w:r w:rsidR="001578E0" w:rsidRPr="00835C2F">
        <w:rPr>
          <w:rFonts w:ascii="Arial" w:eastAsia="Arial Unicode MS" w:hAnsi="Arial" w:cs="Arial Unicode MS"/>
          <w:sz w:val="18"/>
          <w:szCs w:val="20"/>
        </w:rPr>
        <w:t xml:space="preserve"> </w:t>
      </w:r>
      <w:r w:rsidR="00E15BCD">
        <w:rPr>
          <w:rFonts w:ascii="Arial" w:eastAsia="Arial Unicode MS" w:hAnsi="Arial" w:cs="Arial Unicode MS"/>
          <w:sz w:val="18"/>
          <w:szCs w:val="20"/>
        </w:rPr>
        <w:t xml:space="preserve">you some motivation to review the material so far; to give </w:t>
      </w:r>
      <w:r w:rsidR="0097715B" w:rsidRPr="00835C2F">
        <w:rPr>
          <w:rFonts w:ascii="Arial" w:eastAsia="Arial Unicode MS" w:hAnsi="Arial" w:cs="Arial Unicode MS"/>
          <w:sz w:val="18"/>
          <w:szCs w:val="20"/>
        </w:rPr>
        <w:t xml:space="preserve">Dr. Brew </w:t>
      </w:r>
      <w:r w:rsidR="001578E0" w:rsidRPr="00835C2F">
        <w:rPr>
          <w:rFonts w:ascii="Arial" w:eastAsia="Arial Unicode MS" w:hAnsi="Arial" w:cs="Arial Unicode MS"/>
          <w:sz w:val="18"/>
          <w:szCs w:val="20"/>
        </w:rPr>
        <w:t xml:space="preserve">an idea of your writing skills and </w:t>
      </w:r>
      <w:r w:rsidR="0097715B" w:rsidRPr="00835C2F">
        <w:rPr>
          <w:rFonts w:ascii="Arial" w:eastAsia="Arial Unicode MS" w:hAnsi="Arial" w:cs="Arial Unicode MS"/>
          <w:sz w:val="18"/>
          <w:szCs w:val="20"/>
        </w:rPr>
        <w:t xml:space="preserve">where your strengths lie, which will </w:t>
      </w:r>
      <w:r w:rsidR="001578E0" w:rsidRPr="00835C2F">
        <w:rPr>
          <w:rFonts w:ascii="Arial" w:eastAsia="Arial Unicode MS" w:hAnsi="Arial" w:cs="Arial Unicode MS"/>
          <w:sz w:val="18"/>
          <w:szCs w:val="20"/>
        </w:rPr>
        <w:t xml:space="preserve">help </w:t>
      </w:r>
      <w:r w:rsidR="0097715B" w:rsidRPr="00835C2F">
        <w:rPr>
          <w:rFonts w:ascii="Arial" w:eastAsia="Arial Unicode MS" w:hAnsi="Arial" w:cs="Arial Unicode MS"/>
          <w:sz w:val="18"/>
          <w:szCs w:val="20"/>
        </w:rPr>
        <w:t>in</w:t>
      </w:r>
      <w:r w:rsidR="001578E0" w:rsidRPr="00835C2F">
        <w:rPr>
          <w:rFonts w:ascii="Arial" w:eastAsia="Arial Unicode MS" w:hAnsi="Arial" w:cs="Arial Unicode MS"/>
          <w:sz w:val="18"/>
          <w:szCs w:val="20"/>
        </w:rPr>
        <w:t xml:space="preserve"> c</w:t>
      </w:r>
      <w:r w:rsidR="0097715B" w:rsidRPr="00835C2F">
        <w:rPr>
          <w:rFonts w:ascii="Arial" w:eastAsia="Arial Unicode MS" w:hAnsi="Arial" w:cs="Arial Unicode MS"/>
          <w:sz w:val="18"/>
          <w:szCs w:val="20"/>
        </w:rPr>
        <w:t>hoosing</w:t>
      </w:r>
      <w:r w:rsidR="001578E0" w:rsidRPr="00835C2F">
        <w:rPr>
          <w:rFonts w:ascii="Arial" w:eastAsia="Arial Unicode MS" w:hAnsi="Arial" w:cs="Arial Unicode MS"/>
          <w:sz w:val="18"/>
          <w:szCs w:val="20"/>
        </w:rPr>
        <w:t xml:space="preserve"> </w:t>
      </w:r>
      <w:r w:rsidR="0097715B" w:rsidRPr="00835C2F">
        <w:rPr>
          <w:rFonts w:ascii="Arial" w:eastAsia="Arial Unicode MS" w:hAnsi="Arial" w:cs="Arial Unicode MS"/>
          <w:sz w:val="18"/>
          <w:szCs w:val="20"/>
        </w:rPr>
        <w:t>the most</w:t>
      </w:r>
      <w:r w:rsidR="001578E0" w:rsidRPr="00835C2F">
        <w:rPr>
          <w:rFonts w:ascii="Arial" w:eastAsia="Arial Unicode MS" w:hAnsi="Arial" w:cs="Arial Unicode MS"/>
          <w:sz w:val="18"/>
          <w:szCs w:val="20"/>
        </w:rPr>
        <w:t xml:space="preserve"> appropriate term project topic.</w:t>
      </w:r>
    </w:p>
    <w:p w14:paraId="0CDAA0CE" w14:textId="77777777" w:rsidR="004013F7" w:rsidRPr="00835C2F" w:rsidRDefault="004013F7" w:rsidP="004D5AE5">
      <w:pPr>
        <w:jc w:val="both"/>
        <w:rPr>
          <w:rFonts w:ascii="Arial" w:eastAsia="Times New Roman" w:hAnsi="Arial"/>
          <w:sz w:val="18"/>
          <w:szCs w:val="20"/>
        </w:rPr>
      </w:pPr>
    </w:p>
    <w:p w14:paraId="0F22F6A6" w14:textId="6F04CA91" w:rsidR="002A4DA6" w:rsidRPr="00835C2F" w:rsidRDefault="00EE2894" w:rsidP="004D5AE5">
      <w:pPr>
        <w:jc w:val="both"/>
        <w:rPr>
          <w:rFonts w:ascii="Arial" w:eastAsia="Times New Roman" w:hAnsi="Arial"/>
          <w:sz w:val="18"/>
          <w:szCs w:val="20"/>
        </w:rPr>
      </w:pPr>
      <w:r w:rsidRPr="00835C2F">
        <w:rPr>
          <w:rFonts w:ascii="Arial" w:eastAsia="Times New Roman" w:hAnsi="Arial"/>
          <w:b/>
          <w:sz w:val="18"/>
          <w:szCs w:val="20"/>
        </w:rPr>
        <w:t>Term paper (either a research review or a</w:t>
      </w:r>
      <w:r w:rsidR="008C2E29" w:rsidRPr="00835C2F">
        <w:rPr>
          <w:rFonts w:ascii="Arial" w:eastAsia="Times New Roman" w:hAnsi="Arial"/>
          <w:b/>
          <w:sz w:val="18"/>
          <w:szCs w:val="20"/>
        </w:rPr>
        <w:t xml:space="preserve"> </w:t>
      </w:r>
      <w:r w:rsidRPr="00835C2F">
        <w:rPr>
          <w:rFonts w:ascii="Arial" w:eastAsia="Times New Roman" w:hAnsi="Arial"/>
          <w:b/>
          <w:sz w:val="18"/>
          <w:szCs w:val="20"/>
        </w:rPr>
        <w:t>r</w:t>
      </w:r>
      <w:r w:rsidR="00EB2B18" w:rsidRPr="00835C2F">
        <w:rPr>
          <w:rFonts w:ascii="Arial" w:eastAsia="Times New Roman" w:hAnsi="Arial"/>
          <w:b/>
          <w:sz w:val="18"/>
          <w:szCs w:val="20"/>
        </w:rPr>
        <w:t>esea</w:t>
      </w:r>
      <w:r w:rsidRPr="00835C2F">
        <w:rPr>
          <w:rFonts w:ascii="Arial" w:eastAsia="Times New Roman" w:hAnsi="Arial"/>
          <w:b/>
          <w:sz w:val="18"/>
          <w:szCs w:val="20"/>
        </w:rPr>
        <w:t>rch proposal)</w:t>
      </w:r>
      <w:r w:rsidR="002A4DA6" w:rsidRPr="00835C2F">
        <w:rPr>
          <w:rFonts w:ascii="Arial" w:eastAsia="Times New Roman" w:hAnsi="Arial"/>
          <w:b/>
          <w:sz w:val="18"/>
          <w:szCs w:val="20"/>
        </w:rPr>
        <w:t xml:space="preserve"> (30</w:t>
      </w:r>
      <w:r w:rsidR="00EB2B18" w:rsidRPr="00835C2F">
        <w:rPr>
          <w:rFonts w:ascii="Arial" w:eastAsia="Times New Roman" w:hAnsi="Arial"/>
          <w:b/>
          <w:sz w:val="18"/>
          <w:szCs w:val="20"/>
        </w:rPr>
        <w:t>%):</w:t>
      </w:r>
      <w:r w:rsidR="00EB2B18" w:rsidRPr="00835C2F">
        <w:rPr>
          <w:rFonts w:ascii="Arial" w:eastAsia="Times New Roman" w:hAnsi="Arial"/>
          <w:sz w:val="18"/>
          <w:szCs w:val="20"/>
        </w:rPr>
        <w:t xml:space="preserve"> A </w:t>
      </w:r>
      <w:r w:rsidR="00EB2B18" w:rsidRPr="00835C2F">
        <w:rPr>
          <w:rFonts w:ascii="Arial" w:eastAsia="Times New Roman" w:hAnsi="Arial"/>
          <w:b/>
          <w:sz w:val="18"/>
          <w:szCs w:val="20"/>
        </w:rPr>
        <w:t>term p</w:t>
      </w:r>
      <w:r w:rsidRPr="00835C2F">
        <w:rPr>
          <w:rFonts w:ascii="Arial" w:eastAsia="Times New Roman" w:hAnsi="Arial"/>
          <w:b/>
          <w:sz w:val="18"/>
          <w:szCs w:val="20"/>
        </w:rPr>
        <w:t>aper</w:t>
      </w:r>
      <w:r w:rsidR="00EB2B18" w:rsidRPr="00835C2F">
        <w:rPr>
          <w:rFonts w:ascii="Arial" w:eastAsia="Times New Roman" w:hAnsi="Arial"/>
          <w:sz w:val="18"/>
          <w:szCs w:val="20"/>
        </w:rPr>
        <w:t xml:space="preserve"> will be required, on a topic of your choosing from material covered during the seminar (~10-15pg</w:t>
      </w:r>
      <w:r w:rsidR="00207378" w:rsidRPr="00835C2F">
        <w:rPr>
          <w:rFonts w:ascii="Arial" w:eastAsia="Times New Roman" w:hAnsi="Arial"/>
          <w:sz w:val="18"/>
          <w:szCs w:val="20"/>
        </w:rPr>
        <w:t>, 3,000-5,000 words</w:t>
      </w:r>
      <w:r w:rsidRPr="00835C2F">
        <w:rPr>
          <w:rFonts w:ascii="Arial" w:eastAsia="Times New Roman" w:hAnsi="Arial"/>
          <w:sz w:val="18"/>
          <w:szCs w:val="20"/>
        </w:rPr>
        <w:t>)</w:t>
      </w:r>
      <w:r w:rsidR="00EB2B18" w:rsidRPr="00835C2F">
        <w:rPr>
          <w:rFonts w:ascii="Arial" w:eastAsia="Times New Roman" w:hAnsi="Arial"/>
          <w:sz w:val="18"/>
          <w:szCs w:val="20"/>
        </w:rPr>
        <w:t>. Detailed information will be given at the start of the course</w:t>
      </w:r>
      <w:r w:rsidR="008C2E29" w:rsidRPr="00835C2F">
        <w:rPr>
          <w:rFonts w:ascii="Arial" w:eastAsia="Times New Roman" w:hAnsi="Arial"/>
          <w:sz w:val="18"/>
          <w:szCs w:val="20"/>
        </w:rPr>
        <w:t xml:space="preserve"> and detailed guidelines will also be posted</w:t>
      </w:r>
      <w:r w:rsidR="00EB2B18" w:rsidRPr="00835C2F">
        <w:rPr>
          <w:rFonts w:ascii="Arial" w:eastAsia="Times New Roman" w:hAnsi="Arial"/>
          <w:sz w:val="18"/>
          <w:szCs w:val="20"/>
        </w:rPr>
        <w:t xml:space="preserve">. </w:t>
      </w:r>
      <w:r w:rsidR="008C2E29" w:rsidRPr="00835C2F">
        <w:rPr>
          <w:rFonts w:ascii="Arial" w:eastAsia="Times New Roman" w:hAnsi="Arial"/>
          <w:sz w:val="18"/>
          <w:szCs w:val="20"/>
        </w:rPr>
        <w:t>You</w:t>
      </w:r>
      <w:r w:rsidR="00EB2B18" w:rsidRPr="00835C2F">
        <w:rPr>
          <w:rFonts w:ascii="Arial" w:eastAsia="Times New Roman" w:hAnsi="Arial"/>
          <w:sz w:val="18"/>
          <w:szCs w:val="20"/>
        </w:rPr>
        <w:t xml:space="preserve"> </w:t>
      </w:r>
      <w:r w:rsidR="008C2E29" w:rsidRPr="00835C2F">
        <w:rPr>
          <w:rFonts w:ascii="Arial" w:eastAsia="Times New Roman" w:hAnsi="Arial"/>
          <w:sz w:val="18"/>
          <w:szCs w:val="20"/>
        </w:rPr>
        <w:t xml:space="preserve">are </w:t>
      </w:r>
      <w:r w:rsidR="00EB2B18" w:rsidRPr="00835C2F">
        <w:rPr>
          <w:rFonts w:ascii="Arial" w:eastAsia="Times New Roman" w:hAnsi="Arial"/>
          <w:sz w:val="18"/>
          <w:szCs w:val="20"/>
        </w:rPr>
        <w:t>require</w:t>
      </w:r>
      <w:r w:rsidR="008C2E29" w:rsidRPr="00835C2F">
        <w:rPr>
          <w:rFonts w:ascii="Arial" w:eastAsia="Times New Roman" w:hAnsi="Arial"/>
          <w:sz w:val="18"/>
          <w:szCs w:val="20"/>
        </w:rPr>
        <w:t>d</w:t>
      </w:r>
      <w:r w:rsidR="00EB2B18" w:rsidRPr="00835C2F">
        <w:rPr>
          <w:rFonts w:ascii="Arial" w:eastAsia="Times New Roman" w:hAnsi="Arial"/>
          <w:sz w:val="18"/>
          <w:szCs w:val="20"/>
        </w:rPr>
        <w:t xml:space="preserve"> to get </w:t>
      </w:r>
      <w:r w:rsidR="008C2E29" w:rsidRPr="00835C2F">
        <w:rPr>
          <w:rFonts w:ascii="Arial" w:eastAsia="Times New Roman" w:hAnsi="Arial"/>
          <w:sz w:val="18"/>
          <w:szCs w:val="20"/>
        </w:rPr>
        <w:t xml:space="preserve">Dr. Brew’s </w:t>
      </w:r>
      <w:r w:rsidR="00EB2B18" w:rsidRPr="00835C2F">
        <w:rPr>
          <w:rFonts w:ascii="Arial" w:eastAsia="Times New Roman" w:hAnsi="Arial"/>
          <w:sz w:val="18"/>
          <w:szCs w:val="20"/>
        </w:rPr>
        <w:t xml:space="preserve">approval on </w:t>
      </w:r>
      <w:r w:rsidR="008C2E29" w:rsidRPr="00835C2F">
        <w:rPr>
          <w:rFonts w:ascii="Arial" w:eastAsia="Times New Roman" w:hAnsi="Arial"/>
          <w:sz w:val="18"/>
          <w:szCs w:val="20"/>
        </w:rPr>
        <w:t>your choice of topic</w:t>
      </w:r>
      <w:r w:rsidR="005F47CC" w:rsidRPr="00E15BCD">
        <w:rPr>
          <w:rFonts w:ascii="Arial" w:eastAsia="Times New Roman" w:hAnsi="Arial"/>
          <w:sz w:val="18"/>
          <w:szCs w:val="20"/>
        </w:rPr>
        <w:t xml:space="preserve">. </w:t>
      </w:r>
      <w:r w:rsidR="008C2E29" w:rsidRPr="00E15BCD">
        <w:rPr>
          <w:rFonts w:ascii="Arial" w:eastAsia="Times New Roman" w:hAnsi="Arial"/>
          <w:sz w:val="18"/>
          <w:szCs w:val="20"/>
        </w:rPr>
        <w:t xml:space="preserve"> </w:t>
      </w:r>
      <w:r w:rsidR="0069664E" w:rsidRPr="00E15BCD">
        <w:rPr>
          <w:rFonts w:ascii="Arial" w:eastAsia="Times New Roman" w:hAnsi="Arial"/>
          <w:sz w:val="18"/>
          <w:szCs w:val="20"/>
        </w:rPr>
        <w:t>Short o</w:t>
      </w:r>
      <w:r w:rsidR="005F47CC" w:rsidRPr="00E15BCD">
        <w:rPr>
          <w:rFonts w:ascii="Arial" w:eastAsia="Times New Roman" w:hAnsi="Arial"/>
          <w:sz w:val="18"/>
          <w:szCs w:val="20"/>
        </w:rPr>
        <w:t xml:space="preserve">utline due </w:t>
      </w:r>
      <w:r w:rsidR="00E15BCD" w:rsidRPr="00E15BCD">
        <w:rPr>
          <w:rFonts w:ascii="Arial" w:eastAsia="Times New Roman" w:hAnsi="Arial"/>
          <w:sz w:val="18"/>
          <w:szCs w:val="20"/>
        </w:rPr>
        <w:t>November 8</w:t>
      </w:r>
      <w:r w:rsidR="00E15BCD" w:rsidRPr="00E15BCD">
        <w:rPr>
          <w:rFonts w:ascii="Arial" w:eastAsia="Times New Roman" w:hAnsi="Arial"/>
          <w:sz w:val="18"/>
          <w:szCs w:val="20"/>
          <w:vertAlign w:val="superscript"/>
        </w:rPr>
        <w:t>th</w:t>
      </w:r>
      <w:r w:rsidR="0069664E" w:rsidRPr="00E15BCD">
        <w:rPr>
          <w:rFonts w:ascii="Arial" w:eastAsia="Times New Roman" w:hAnsi="Arial"/>
          <w:sz w:val="18"/>
          <w:szCs w:val="20"/>
        </w:rPr>
        <w:t>.</w:t>
      </w:r>
      <w:r w:rsidR="00511CAF" w:rsidRPr="00835C2F">
        <w:rPr>
          <w:rFonts w:ascii="Arial" w:eastAsia="Times New Roman" w:hAnsi="Arial"/>
          <w:sz w:val="18"/>
          <w:szCs w:val="20"/>
        </w:rPr>
        <w:t xml:space="preserve">  (REALLY IMPORTANT to submit this promptly).</w:t>
      </w:r>
      <w:r w:rsidR="00EB2B18" w:rsidRPr="00835C2F">
        <w:rPr>
          <w:rFonts w:ascii="Arial" w:eastAsia="Times New Roman" w:hAnsi="Arial"/>
          <w:sz w:val="18"/>
          <w:szCs w:val="20"/>
        </w:rPr>
        <w:t xml:space="preserve"> </w:t>
      </w:r>
      <w:r w:rsidR="000912C2" w:rsidRPr="00835C2F">
        <w:rPr>
          <w:rFonts w:ascii="Arial" w:eastAsia="Times New Roman" w:hAnsi="Arial"/>
          <w:sz w:val="18"/>
          <w:szCs w:val="20"/>
        </w:rPr>
        <w:t xml:space="preserve"> </w:t>
      </w:r>
      <w:r w:rsidR="00F65893">
        <w:rPr>
          <w:rFonts w:ascii="Arial" w:eastAsia="Times New Roman" w:hAnsi="Arial"/>
          <w:sz w:val="18"/>
          <w:szCs w:val="20"/>
        </w:rPr>
        <w:t xml:space="preserve">The deadlines for submitting the draft and final versions of </w:t>
      </w:r>
      <w:r w:rsidR="0097715B" w:rsidRPr="00835C2F">
        <w:rPr>
          <w:rFonts w:ascii="Arial" w:eastAsia="Times New Roman" w:hAnsi="Arial"/>
          <w:sz w:val="18"/>
          <w:szCs w:val="20"/>
        </w:rPr>
        <w:t xml:space="preserve">your term paper </w:t>
      </w:r>
      <w:r w:rsidR="00110468">
        <w:rPr>
          <w:rFonts w:ascii="Arial" w:eastAsia="Times New Roman" w:hAnsi="Arial"/>
          <w:sz w:val="18"/>
          <w:szCs w:val="20"/>
        </w:rPr>
        <w:t xml:space="preserve">are </w:t>
      </w:r>
      <w:r w:rsidR="00E15BCD">
        <w:rPr>
          <w:rFonts w:ascii="Arial" w:eastAsia="Times New Roman" w:hAnsi="Arial"/>
          <w:sz w:val="18"/>
          <w:szCs w:val="20"/>
        </w:rPr>
        <w:t xml:space="preserve">November </w:t>
      </w:r>
      <w:r w:rsidR="00E15BCD" w:rsidRPr="00E15BCD">
        <w:rPr>
          <w:rFonts w:ascii="Arial" w:eastAsia="Times New Roman" w:hAnsi="Arial"/>
          <w:sz w:val="18"/>
          <w:szCs w:val="20"/>
        </w:rPr>
        <w:t>29</w:t>
      </w:r>
      <w:r w:rsidR="00E15BCD" w:rsidRPr="00E15BCD">
        <w:rPr>
          <w:rFonts w:ascii="Arial" w:eastAsia="Times New Roman" w:hAnsi="Arial"/>
          <w:sz w:val="18"/>
          <w:szCs w:val="20"/>
          <w:vertAlign w:val="superscript"/>
        </w:rPr>
        <w:t>th</w:t>
      </w:r>
      <w:r w:rsidR="0097715B" w:rsidRPr="00E15BCD">
        <w:rPr>
          <w:rFonts w:ascii="Arial" w:eastAsia="Times New Roman" w:hAnsi="Arial"/>
          <w:sz w:val="18"/>
          <w:szCs w:val="20"/>
        </w:rPr>
        <w:t xml:space="preserve"> and December 1</w:t>
      </w:r>
      <w:r w:rsidR="00E15BCD" w:rsidRPr="00E15BCD">
        <w:rPr>
          <w:rFonts w:ascii="Arial" w:eastAsia="Times New Roman" w:hAnsi="Arial"/>
          <w:sz w:val="18"/>
          <w:szCs w:val="20"/>
        </w:rPr>
        <w:t>3</w:t>
      </w:r>
      <w:r w:rsidR="0097715B" w:rsidRPr="00E15BCD">
        <w:rPr>
          <w:rFonts w:ascii="Arial" w:eastAsia="Times New Roman" w:hAnsi="Arial"/>
          <w:sz w:val="18"/>
          <w:szCs w:val="20"/>
          <w:vertAlign w:val="superscript"/>
        </w:rPr>
        <w:t>th</w:t>
      </w:r>
      <w:r w:rsidR="00E15BCD" w:rsidRPr="00E15BCD">
        <w:rPr>
          <w:rFonts w:ascii="Arial" w:eastAsia="Times New Roman" w:hAnsi="Arial"/>
          <w:sz w:val="18"/>
          <w:szCs w:val="20"/>
        </w:rPr>
        <w:t xml:space="preserve"> </w:t>
      </w:r>
      <w:r w:rsidR="00110468">
        <w:rPr>
          <w:rFonts w:ascii="Arial" w:eastAsia="Times New Roman" w:hAnsi="Arial"/>
          <w:sz w:val="18"/>
          <w:szCs w:val="20"/>
        </w:rPr>
        <w:t>respectively</w:t>
      </w:r>
      <w:r w:rsidR="00E15BCD" w:rsidRPr="00E15BCD">
        <w:rPr>
          <w:rFonts w:ascii="Arial" w:eastAsia="Times New Roman" w:hAnsi="Arial"/>
          <w:sz w:val="18"/>
          <w:szCs w:val="20"/>
        </w:rPr>
        <w:t>.</w:t>
      </w:r>
      <w:r w:rsidR="0097715B" w:rsidRPr="00E15BCD">
        <w:rPr>
          <w:rFonts w:ascii="Arial" w:eastAsia="Times New Roman" w:hAnsi="Arial"/>
          <w:sz w:val="18"/>
          <w:szCs w:val="20"/>
        </w:rPr>
        <w:t xml:space="preserve">  However, note that if you submit your </w:t>
      </w:r>
      <w:r w:rsidR="00110468">
        <w:rPr>
          <w:rFonts w:ascii="Arial" w:eastAsia="Times New Roman" w:hAnsi="Arial"/>
          <w:sz w:val="18"/>
          <w:szCs w:val="20"/>
        </w:rPr>
        <w:t>outline or</w:t>
      </w:r>
      <w:r w:rsidR="00E15BCD" w:rsidRPr="00E15BCD">
        <w:rPr>
          <w:rFonts w:ascii="Arial" w:eastAsia="Times New Roman" w:hAnsi="Arial"/>
          <w:sz w:val="18"/>
          <w:szCs w:val="20"/>
        </w:rPr>
        <w:t xml:space="preserve"> </w:t>
      </w:r>
      <w:r w:rsidR="0097715B" w:rsidRPr="00E15BCD">
        <w:rPr>
          <w:rFonts w:ascii="Arial" w:eastAsia="Times New Roman" w:hAnsi="Arial"/>
          <w:sz w:val="18"/>
          <w:szCs w:val="20"/>
        </w:rPr>
        <w:t xml:space="preserve">draft </w:t>
      </w:r>
      <w:r w:rsidR="00110468">
        <w:rPr>
          <w:rFonts w:ascii="Arial" w:eastAsia="Times New Roman" w:hAnsi="Arial"/>
          <w:sz w:val="18"/>
          <w:szCs w:val="20"/>
        </w:rPr>
        <w:t>early</w:t>
      </w:r>
      <w:r w:rsidR="0097715B" w:rsidRPr="00E15BCD">
        <w:rPr>
          <w:rFonts w:ascii="Arial" w:eastAsia="Times New Roman" w:hAnsi="Arial"/>
          <w:sz w:val="18"/>
          <w:szCs w:val="20"/>
        </w:rPr>
        <w:t xml:space="preserve">, the more help you will receive in honing </w:t>
      </w:r>
      <w:r w:rsidR="00110468">
        <w:rPr>
          <w:rFonts w:ascii="Arial" w:eastAsia="Times New Roman" w:hAnsi="Arial"/>
          <w:sz w:val="18"/>
          <w:szCs w:val="20"/>
        </w:rPr>
        <w:t>them</w:t>
      </w:r>
      <w:r w:rsidR="0097715B" w:rsidRPr="00E15BCD">
        <w:rPr>
          <w:rFonts w:ascii="Arial" w:eastAsia="Times New Roman" w:hAnsi="Arial"/>
          <w:sz w:val="18"/>
          <w:szCs w:val="20"/>
        </w:rPr>
        <w:t xml:space="preserve"> to perfection……that</w:t>
      </w:r>
      <w:r w:rsidR="0097715B" w:rsidRPr="00835C2F">
        <w:rPr>
          <w:rFonts w:ascii="Arial" w:eastAsia="Times New Roman" w:hAnsi="Arial"/>
          <w:sz w:val="18"/>
          <w:szCs w:val="20"/>
        </w:rPr>
        <w:t xml:space="preserve"> help usually results in at least one or two shifts up the grade scale.  </w:t>
      </w:r>
    </w:p>
    <w:p w14:paraId="47249DCB" w14:textId="77777777" w:rsidR="002A4DA6" w:rsidRPr="00835C2F" w:rsidRDefault="002A4DA6" w:rsidP="004D5AE5">
      <w:pPr>
        <w:jc w:val="both"/>
        <w:rPr>
          <w:rFonts w:ascii="Arial" w:eastAsia="Times New Roman" w:hAnsi="Arial"/>
          <w:sz w:val="18"/>
          <w:szCs w:val="20"/>
        </w:rPr>
      </w:pPr>
    </w:p>
    <w:p w14:paraId="7ADCE8FA" w14:textId="0E0B7530" w:rsidR="008C2E29" w:rsidRPr="00835C2F" w:rsidRDefault="002A4DA6" w:rsidP="004D5AE5">
      <w:pPr>
        <w:jc w:val="both"/>
        <w:rPr>
          <w:rFonts w:ascii="Arial" w:eastAsia="Arial Unicode MS" w:hAnsi="Arial" w:cs="Arial Unicode MS"/>
          <w:sz w:val="18"/>
          <w:szCs w:val="20"/>
        </w:rPr>
      </w:pPr>
      <w:r w:rsidRPr="00835C2F">
        <w:rPr>
          <w:rFonts w:ascii="Arial" w:eastAsia="Arial Unicode MS" w:hAnsi="Arial" w:cs="Arial Unicode MS"/>
          <w:b/>
          <w:sz w:val="18"/>
          <w:szCs w:val="20"/>
        </w:rPr>
        <w:t xml:space="preserve">Short presentation based on term paper (5%):  </w:t>
      </w:r>
      <w:r w:rsidRPr="00835C2F">
        <w:rPr>
          <w:rFonts w:ascii="Arial" w:eastAsia="Arial Unicode MS" w:hAnsi="Arial" w:cs="Arial Unicode MS"/>
          <w:sz w:val="18"/>
          <w:szCs w:val="20"/>
        </w:rPr>
        <w:t xml:space="preserve">Each student will give a </w:t>
      </w:r>
      <w:r w:rsidRPr="00835C2F">
        <w:rPr>
          <w:rFonts w:ascii="Arial" w:eastAsia="Arial Unicode MS" w:hAnsi="Arial" w:cs="Arial Unicode MS"/>
          <w:b/>
          <w:sz w:val="18"/>
          <w:szCs w:val="20"/>
        </w:rPr>
        <w:t>ten minute presentation</w:t>
      </w:r>
      <w:r w:rsidRPr="00835C2F">
        <w:rPr>
          <w:rFonts w:ascii="Arial" w:eastAsia="Arial Unicode MS" w:hAnsi="Arial" w:cs="Arial Unicode MS"/>
          <w:sz w:val="18"/>
          <w:szCs w:val="20"/>
        </w:rPr>
        <w:t xml:space="preserve"> of an interesting aspect of their term project paper </w:t>
      </w:r>
      <w:r w:rsidRPr="00E15BCD">
        <w:rPr>
          <w:rFonts w:ascii="Arial" w:eastAsia="Arial Unicode MS" w:hAnsi="Arial" w:cs="Arial Unicode MS"/>
          <w:sz w:val="18"/>
          <w:szCs w:val="20"/>
        </w:rPr>
        <w:t xml:space="preserve">on </w:t>
      </w:r>
      <w:r w:rsidR="00375D7D" w:rsidRPr="00E15BCD">
        <w:rPr>
          <w:rFonts w:ascii="Arial" w:eastAsia="Arial Unicode MS" w:hAnsi="Arial" w:cs="Arial Unicode MS"/>
          <w:sz w:val="18"/>
          <w:szCs w:val="20"/>
        </w:rPr>
        <w:t>December 1</w:t>
      </w:r>
      <w:r w:rsidR="00E15BCD" w:rsidRPr="00E15BCD">
        <w:rPr>
          <w:rFonts w:ascii="Arial" w:eastAsia="Arial Unicode MS" w:hAnsi="Arial" w:cs="Arial Unicode MS"/>
          <w:sz w:val="18"/>
          <w:szCs w:val="20"/>
        </w:rPr>
        <w:t>3</w:t>
      </w:r>
      <w:r w:rsidR="006F2C8C" w:rsidRPr="00E15BCD">
        <w:rPr>
          <w:rFonts w:ascii="Arial" w:eastAsia="Arial Unicode MS" w:hAnsi="Arial" w:cs="Arial Unicode MS"/>
          <w:sz w:val="18"/>
          <w:szCs w:val="20"/>
          <w:vertAlign w:val="superscript"/>
        </w:rPr>
        <w:t>th</w:t>
      </w:r>
      <w:r w:rsidRPr="00E15BCD">
        <w:rPr>
          <w:rFonts w:ascii="Arial" w:eastAsia="Arial Unicode MS" w:hAnsi="Arial" w:cs="Arial Unicode MS"/>
          <w:sz w:val="18"/>
          <w:szCs w:val="20"/>
        </w:rPr>
        <w:t>, the final</w:t>
      </w:r>
      <w:r w:rsidRPr="00835C2F">
        <w:rPr>
          <w:rFonts w:ascii="Arial" w:eastAsia="Arial Unicode MS" w:hAnsi="Arial" w:cs="Arial Unicode MS"/>
          <w:sz w:val="18"/>
          <w:szCs w:val="20"/>
        </w:rPr>
        <w:t xml:space="preserve"> day of class.</w:t>
      </w:r>
      <w:r w:rsidR="008C2E29" w:rsidRPr="00835C2F">
        <w:rPr>
          <w:rFonts w:ascii="Arial" w:eastAsia="Arial Unicode MS" w:hAnsi="Arial" w:cs="Arial Unicode MS"/>
          <w:sz w:val="18"/>
          <w:szCs w:val="20"/>
        </w:rPr>
        <w:t xml:space="preserve"> Two prizes of autism-related books will be provided by Dr. Brew for the “audience favorite” presentations (everyone gets two votes, and the two presentations with the most votes win……topmost gets first choice of book).</w:t>
      </w:r>
    </w:p>
    <w:p w14:paraId="200A2FE2" w14:textId="77777777" w:rsidR="002B3A00" w:rsidRPr="00835C2F" w:rsidRDefault="002B3A00" w:rsidP="004D5AE5">
      <w:pPr>
        <w:jc w:val="both"/>
        <w:rPr>
          <w:rFonts w:ascii="Arial" w:eastAsia="Times New Roman" w:hAnsi="Arial"/>
          <w:sz w:val="18"/>
          <w:szCs w:val="20"/>
        </w:rPr>
      </w:pPr>
    </w:p>
    <w:p w14:paraId="715CEACC" w14:textId="77777777" w:rsidR="002A4DA6" w:rsidRPr="00835C2F" w:rsidRDefault="00EB2B18" w:rsidP="0075701B">
      <w:pPr>
        <w:jc w:val="both"/>
        <w:outlineLvl w:val="0"/>
        <w:rPr>
          <w:rFonts w:ascii="Arial" w:eastAsia="Times New Roman" w:hAnsi="Arial"/>
          <w:sz w:val="18"/>
          <w:szCs w:val="20"/>
        </w:rPr>
      </w:pPr>
      <w:r w:rsidRPr="00835C2F">
        <w:rPr>
          <w:rFonts w:ascii="Arial" w:eastAsia="Times New Roman" w:hAnsi="Arial"/>
          <w:b/>
          <w:sz w:val="18"/>
          <w:szCs w:val="20"/>
        </w:rPr>
        <w:t>Class policies:</w:t>
      </w:r>
      <w:r w:rsidRPr="00835C2F">
        <w:rPr>
          <w:rFonts w:ascii="Arial" w:eastAsia="Times New Roman" w:hAnsi="Arial"/>
          <w:sz w:val="18"/>
          <w:szCs w:val="20"/>
        </w:rPr>
        <w:t xml:space="preserve"> </w:t>
      </w:r>
    </w:p>
    <w:p w14:paraId="34A367C2" w14:textId="14A8985C" w:rsidR="004013F7"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Attendance: You are expected to come to class each week prepared to discuss the assigned papers. Your unexcused absence will be noted and reflected in your participation grade. Make-up ‘participation’ for preapproved excused absences will be arranged on an individual basis. </w:t>
      </w:r>
    </w:p>
    <w:p w14:paraId="7E574246" w14:textId="77777777" w:rsidR="004013F7" w:rsidRPr="00835C2F" w:rsidRDefault="004013F7" w:rsidP="004D5AE5">
      <w:pPr>
        <w:jc w:val="both"/>
        <w:rPr>
          <w:rFonts w:ascii="Arial" w:eastAsia="Times New Roman" w:hAnsi="Arial"/>
          <w:sz w:val="18"/>
          <w:szCs w:val="20"/>
        </w:rPr>
      </w:pPr>
    </w:p>
    <w:p w14:paraId="41DBC0FA" w14:textId="680F6F60" w:rsidR="002B3A00"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Assignments: Paper presentations are assigned based on solicited preferences during the first week of the semester and once assigned </w:t>
      </w:r>
      <w:r w:rsidR="008C2E29" w:rsidRPr="00835C2F">
        <w:rPr>
          <w:rFonts w:ascii="Arial" w:eastAsia="Times New Roman" w:hAnsi="Arial"/>
          <w:sz w:val="18"/>
          <w:szCs w:val="20"/>
        </w:rPr>
        <w:t>can be</w:t>
      </w:r>
      <w:r w:rsidRPr="00835C2F">
        <w:rPr>
          <w:rFonts w:ascii="Arial" w:eastAsia="Times New Roman" w:hAnsi="Arial"/>
          <w:sz w:val="18"/>
          <w:szCs w:val="20"/>
        </w:rPr>
        <w:t xml:space="preserve"> changed</w:t>
      </w:r>
      <w:r w:rsidR="008C2E29" w:rsidRPr="00835C2F">
        <w:rPr>
          <w:rFonts w:ascii="Arial" w:eastAsia="Times New Roman" w:hAnsi="Arial"/>
          <w:sz w:val="18"/>
          <w:szCs w:val="20"/>
        </w:rPr>
        <w:t xml:space="preserve"> only with Dr. Brew’s approval</w:t>
      </w:r>
      <w:r w:rsidRPr="00835C2F">
        <w:rPr>
          <w:rFonts w:ascii="Arial" w:eastAsia="Times New Roman" w:hAnsi="Arial"/>
          <w:sz w:val="18"/>
          <w:szCs w:val="20"/>
        </w:rPr>
        <w:t xml:space="preserve">. In the case of a documented medical or family emergency, alternate arrangements will be made to present the paper </w:t>
      </w:r>
      <w:r w:rsidR="00AD7453" w:rsidRPr="00835C2F">
        <w:rPr>
          <w:rFonts w:ascii="Arial" w:eastAsia="Times New Roman" w:hAnsi="Arial"/>
          <w:sz w:val="18"/>
          <w:szCs w:val="20"/>
        </w:rPr>
        <w:t>on another week or if necessary privately during office hours.</w:t>
      </w:r>
      <w:r w:rsidR="00914377" w:rsidRPr="00835C2F">
        <w:rPr>
          <w:rFonts w:ascii="Arial" w:eastAsia="Times New Roman" w:hAnsi="Arial"/>
          <w:sz w:val="18"/>
          <w:szCs w:val="20"/>
        </w:rPr>
        <w:t xml:space="preserve">  Please bear in mind that schedule changes can be very inconvenient for Dr. Brew and the rest of the class, so give as much of a heads-up as you can if you need to reschedule.</w:t>
      </w:r>
    </w:p>
    <w:p w14:paraId="74966B0B" w14:textId="77777777" w:rsidR="004013F7" w:rsidRPr="00835C2F" w:rsidRDefault="004013F7" w:rsidP="004D5AE5">
      <w:pPr>
        <w:jc w:val="both"/>
        <w:rPr>
          <w:rFonts w:ascii="Arial" w:eastAsia="Times New Roman" w:hAnsi="Arial"/>
          <w:sz w:val="18"/>
          <w:szCs w:val="20"/>
        </w:rPr>
      </w:pPr>
    </w:p>
    <w:p w14:paraId="49956953" w14:textId="719AD0E1" w:rsidR="004013F7" w:rsidRPr="00835C2F" w:rsidRDefault="00EB2B18" w:rsidP="004D5AE5">
      <w:pPr>
        <w:jc w:val="both"/>
        <w:rPr>
          <w:rFonts w:ascii="Arial" w:eastAsia="Times New Roman" w:hAnsi="Arial"/>
          <w:sz w:val="18"/>
          <w:szCs w:val="20"/>
        </w:rPr>
      </w:pPr>
      <w:r w:rsidRPr="00835C2F">
        <w:rPr>
          <w:rFonts w:ascii="Arial" w:eastAsia="Times New Roman" w:hAnsi="Arial"/>
          <w:sz w:val="18"/>
          <w:szCs w:val="20"/>
        </w:rPr>
        <w:t xml:space="preserve">Academic Integrity: "The intellectual venture in which we are all engaged requires of faculty and students alike the highest level of personal and academic integrity. As members of an academic community, each one of us bears the responsibility to participate in scholarly discourse and research in a manner characterized by intellectual honesty and scholarly integrity. . . . In practical terms, this means that, as students, you must be responsible for the full citations of others’ ideas in all of your research papers and projects; you must be scrupulously honest when taking your examinations; you must always submit your own work and not that of another student, scholar, or internet agent." From the Faculty Statement on Academic Integrity - www.college.columbia.edu/academics/integrity-statement. Cheating on assignments or exams and plagiarism are very serious violations within the academic community. Students are expected to do their own work on all tests and assignments for this class. You are expected to always act in accordance with the Columbia honor code. Any student found cheating or plagiarizing in this class will be reported to Columbia’s Office of Judicial Affairs and Community Standards for evaluation and academic discipline. If you have questions about any aspect of academic integrity at Columbia, please refer to the following link: www.college.columbia.edu/academics/integrity and if you have specific questions about the judicial process, please see </w:t>
      </w:r>
      <w:hyperlink r:id="rId6" w:history="1">
        <w:r w:rsidR="004013F7" w:rsidRPr="00835C2F">
          <w:rPr>
            <w:rStyle w:val="Hyperlink"/>
            <w:rFonts w:ascii="Arial" w:eastAsia="Times New Roman" w:hAnsi="Arial"/>
            <w:sz w:val="18"/>
            <w:szCs w:val="20"/>
          </w:rPr>
          <w:t>www.college.columbia.edu/academics/disciplinaryprocess</w:t>
        </w:r>
      </w:hyperlink>
      <w:r w:rsidRPr="00835C2F">
        <w:rPr>
          <w:rFonts w:ascii="Arial" w:eastAsia="Times New Roman" w:hAnsi="Arial"/>
          <w:sz w:val="18"/>
          <w:szCs w:val="20"/>
        </w:rPr>
        <w:t xml:space="preserve">. </w:t>
      </w:r>
    </w:p>
    <w:p w14:paraId="5B4C3522" w14:textId="77777777" w:rsidR="004013F7" w:rsidRPr="00835C2F" w:rsidRDefault="004013F7" w:rsidP="004D5AE5">
      <w:pPr>
        <w:jc w:val="both"/>
        <w:rPr>
          <w:rFonts w:ascii="Arial" w:eastAsia="Times New Roman" w:hAnsi="Arial"/>
          <w:sz w:val="18"/>
          <w:szCs w:val="20"/>
        </w:rPr>
      </w:pPr>
    </w:p>
    <w:p w14:paraId="443B7A0D" w14:textId="77777777" w:rsidR="00A26A35" w:rsidRPr="00835C2F" w:rsidRDefault="00A26A35" w:rsidP="004D5AE5">
      <w:pPr>
        <w:jc w:val="both"/>
        <w:rPr>
          <w:rFonts w:ascii="Arial" w:eastAsia="Times New Roman" w:hAnsi="Arial"/>
          <w:sz w:val="21"/>
          <w:szCs w:val="20"/>
          <w:u w:val="single"/>
        </w:rPr>
      </w:pPr>
    </w:p>
    <w:p w14:paraId="0259F19B" w14:textId="0E9DCDBD" w:rsidR="00AF6979" w:rsidRPr="00835C2F" w:rsidRDefault="00EB2B18" w:rsidP="0075701B">
      <w:pPr>
        <w:jc w:val="both"/>
        <w:outlineLvl w:val="0"/>
        <w:rPr>
          <w:rFonts w:ascii="Arial" w:eastAsia="Times New Roman" w:hAnsi="Arial"/>
          <w:sz w:val="18"/>
          <w:szCs w:val="20"/>
          <w:u w:val="single"/>
        </w:rPr>
      </w:pPr>
      <w:r w:rsidRPr="00835C2F">
        <w:rPr>
          <w:rFonts w:ascii="Arial" w:eastAsia="Times New Roman" w:hAnsi="Arial"/>
          <w:sz w:val="21"/>
          <w:szCs w:val="20"/>
          <w:u w:val="single"/>
        </w:rPr>
        <w:t>Class Schedule</w:t>
      </w:r>
      <w:r w:rsidRPr="00835C2F">
        <w:rPr>
          <w:rFonts w:ascii="Arial" w:eastAsia="Times New Roman" w:hAnsi="Arial"/>
          <w:sz w:val="18"/>
          <w:szCs w:val="20"/>
          <w:u w:val="single"/>
        </w:rPr>
        <w:t xml:space="preserve"> </w:t>
      </w:r>
    </w:p>
    <w:p w14:paraId="2127A9CB" w14:textId="2B94FD9C" w:rsidR="0095302B" w:rsidRPr="00835C2F" w:rsidRDefault="00EB2B18" w:rsidP="00914377">
      <w:pPr>
        <w:jc w:val="both"/>
        <w:rPr>
          <w:rFonts w:ascii="Arial" w:eastAsia="Times New Roman" w:hAnsi="Arial"/>
          <w:sz w:val="18"/>
          <w:szCs w:val="20"/>
        </w:rPr>
      </w:pPr>
      <w:r w:rsidRPr="00835C2F">
        <w:rPr>
          <w:rFonts w:ascii="Arial" w:eastAsia="Times New Roman" w:hAnsi="Arial"/>
          <w:sz w:val="18"/>
          <w:szCs w:val="20"/>
        </w:rPr>
        <w:t xml:space="preserve">Please note that readings and topics </w:t>
      </w:r>
      <w:r w:rsidR="00F030C3" w:rsidRPr="00835C2F">
        <w:rPr>
          <w:rFonts w:ascii="Arial" w:eastAsia="Times New Roman" w:hAnsi="Arial"/>
          <w:sz w:val="18"/>
          <w:szCs w:val="20"/>
        </w:rPr>
        <w:t xml:space="preserve">may be subject to </w:t>
      </w:r>
      <w:r w:rsidRPr="00835C2F">
        <w:rPr>
          <w:rFonts w:ascii="Arial" w:eastAsia="Times New Roman" w:hAnsi="Arial"/>
          <w:sz w:val="18"/>
          <w:szCs w:val="20"/>
        </w:rPr>
        <w:t xml:space="preserve">change based on enrollment </w:t>
      </w:r>
      <w:r w:rsidR="00F030C3" w:rsidRPr="00835C2F">
        <w:rPr>
          <w:rFonts w:ascii="Arial" w:eastAsia="Times New Roman" w:hAnsi="Arial"/>
          <w:sz w:val="18"/>
          <w:szCs w:val="20"/>
        </w:rPr>
        <w:t>number and student preferences.</w:t>
      </w:r>
      <w:r w:rsidR="00AF6979" w:rsidRPr="00835C2F">
        <w:rPr>
          <w:rFonts w:ascii="Arial" w:eastAsia="Times New Roman" w:hAnsi="Arial"/>
          <w:sz w:val="18"/>
          <w:szCs w:val="20"/>
        </w:rPr>
        <w:t xml:space="preserve"> </w:t>
      </w:r>
      <w:r w:rsidR="00E17FA7" w:rsidRPr="00835C2F">
        <w:rPr>
          <w:rFonts w:ascii="Arial" w:eastAsia="Times New Roman" w:hAnsi="Arial"/>
          <w:b/>
          <w:sz w:val="18"/>
          <w:szCs w:val="20"/>
        </w:rPr>
        <w:t xml:space="preserve"> </w:t>
      </w:r>
      <w:r w:rsidR="00B34293" w:rsidRPr="00835C2F">
        <w:rPr>
          <w:rFonts w:ascii="Arial" w:eastAsia="Times New Roman" w:hAnsi="Arial"/>
          <w:sz w:val="18"/>
          <w:szCs w:val="20"/>
        </w:rPr>
        <w:t xml:space="preserve">Papers </w:t>
      </w:r>
      <w:r w:rsidR="00F07861" w:rsidRPr="00835C2F">
        <w:rPr>
          <w:rFonts w:ascii="Arial" w:eastAsia="Times New Roman" w:hAnsi="Arial"/>
          <w:sz w:val="18"/>
          <w:szCs w:val="20"/>
        </w:rPr>
        <w:t xml:space="preserve">in bold numbered 1 and 2, </w:t>
      </w:r>
      <w:r w:rsidR="00B03AFD" w:rsidRPr="00835C2F">
        <w:rPr>
          <w:rFonts w:ascii="Arial" w:eastAsia="Times New Roman" w:hAnsi="Arial"/>
          <w:sz w:val="18"/>
          <w:szCs w:val="20"/>
        </w:rPr>
        <w:t>are the recommendations</w:t>
      </w:r>
      <w:r w:rsidR="00F07861" w:rsidRPr="00835C2F">
        <w:rPr>
          <w:rFonts w:ascii="Arial" w:eastAsia="Times New Roman" w:hAnsi="Arial"/>
          <w:sz w:val="18"/>
          <w:szCs w:val="20"/>
        </w:rPr>
        <w:t xml:space="preserve"> for student presentations, and </w:t>
      </w:r>
      <w:r w:rsidR="00B03AFD" w:rsidRPr="00835C2F">
        <w:rPr>
          <w:rFonts w:ascii="Arial" w:eastAsia="Times New Roman" w:hAnsi="Arial"/>
          <w:sz w:val="18"/>
          <w:szCs w:val="20"/>
        </w:rPr>
        <w:t>for your posts</w:t>
      </w:r>
      <w:r w:rsidR="00F07861" w:rsidRPr="00835C2F">
        <w:rPr>
          <w:rFonts w:ascii="Arial" w:eastAsia="Times New Roman" w:hAnsi="Arial"/>
          <w:sz w:val="18"/>
          <w:szCs w:val="20"/>
        </w:rPr>
        <w:t xml:space="preserve">. </w:t>
      </w:r>
      <w:r w:rsidR="00B03AFD" w:rsidRPr="00835C2F">
        <w:rPr>
          <w:rFonts w:ascii="Arial" w:eastAsia="Times New Roman" w:hAnsi="Arial"/>
          <w:sz w:val="18"/>
          <w:szCs w:val="20"/>
        </w:rPr>
        <w:t xml:space="preserve"> (In some cases two </w:t>
      </w:r>
      <w:r w:rsidR="00511CAF" w:rsidRPr="00835C2F">
        <w:rPr>
          <w:rFonts w:ascii="Arial" w:eastAsia="Times New Roman" w:hAnsi="Arial"/>
          <w:sz w:val="18"/>
          <w:szCs w:val="20"/>
        </w:rPr>
        <w:t xml:space="preserve">or three </w:t>
      </w:r>
      <w:r w:rsidR="00B03AFD" w:rsidRPr="00835C2F">
        <w:rPr>
          <w:rFonts w:ascii="Arial" w:eastAsia="Times New Roman" w:hAnsi="Arial"/>
          <w:sz w:val="18"/>
          <w:szCs w:val="20"/>
        </w:rPr>
        <w:t xml:space="preserve">short papers are </w:t>
      </w:r>
      <w:r w:rsidR="00511CAF" w:rsidRPr="00835C2F">
        <w:rPr>
          <w:rFonts w:ascii="Arial" w:eastAsia="Times New Roman" w:hAnsi="Arial"/>
          <w:sz w:val="18"/>
          <w:szCs w:val="20"/>
        </w:rPr>
        <w:t>grouped</w:t>
      </w:r>
      <w:r w:rsidR="00B03AFD" w:rsidRPr="00835C2F">
        <w:rPr>
          <w:rFonts w:ascii="Arial" w:eastAsia="Times New Roman" w:hAnsi="Arial"/>
          <w:sz w:val="18"/>
          <w:szCs w:val="20"/>
        </w:rPr>
        <w:t xml:space="preserve"> and count as one </w:t>
      </w:r>
      <w:r w:rsidR="00511CAF" w:rsidRPr="00835C2F">
        <w:rPr>
          <w:rFonts w:ascii="Arial" w:eastAsia="Times New Roman" w:hAnsi="Arial"/>
          <w:sz w:val="18"/>
          <w:szCs w:val="20"/>
        </w:rPr>
        <w:t>presentation, but you can choose to read and post on only one of the group, if you are not the presenter</w:t>
      </w:r>
      <w:r w:rsidR="00B03AFD" w:rsidRPr="00835C2F">
        <w:rPr>
          <w:rFonts w:ascii="Arial" w:eastAsia="Times New Roman" w:hAnsi="Arial"/>
          <w:sz w:val="18"/>
          <w:szCs w:val="20"/>
        </w:rPr>
        <w:t xml:space="preserve">).  </w:t>
      </w:r>
      <w:r w:rsidR="00F07861" w:rsidRPr="00835C2F">
        <w:rPr>
          <w:rFonts w:ascii="Arial" w:eastAsia="Times New Roman" w:hAnsi="Arial"/>
          <w:sz w:val="18"/>
          <w:szCs w:val="20"/>
        </w:rPr>
        <w:t>The re</w:t>
      </w:r>
      <w:r w:rsidR="00B03AFD" w:rsidRPr="00835C2F">
        <w:rPr>
          <w:rFonts w:ascii="Arial" w:eastAsia="Times New Roman" w:hAnsi="Arial"/>
          <w:sz w:val="18"/>
          <w:szCs w:val="20"/>
        </w:rPr>
        <w:t>maining (unbolded)</w:t>
      </w:r>
      <w:r w:rsidR="00B34293" w:rsidRPr="00835C2F">
        <w:rPr>
          <w:rFonts w:ascii="Arial" w:eastAsia="Times New Roman" w:hAnsi="Arial"/>
          <w:sz w:val="18"/>
          <w:szCs w:val="20"/>
        </w:rPr>
        <w:t xml:space="preserve"> </w:t>
      </w:r>
      <w:r w:rsidR="00B03AFD" w:rsidRPr="00835C2F">
        <w:rPr>
          <w:rFonts w:ascii="Arial" w:eastAsia="Times New Roman" w:hAnsi="Arial"/>
          <w:sz w:val="18"/>
          <w:szCs w:val="20"/>
        </w:rPr>
        <w:t xml:space="preserve">papers </w:t>
      </w:r>
      <w:r w:rsidR="00B34293" w:rsidRPr="00835C2F">
        <w:rPr>
          <w:rFonts w:ascii="Arial" w:eastAsia="Times New Roman" w:hAnsi="Arial"/>
          <w:sz w:val="18"/>
          <w:szCs w:val="20"/>
        </w:rPr>
        <w:t xml:space="preserve">are </w:t>
      </w:r>
      <w:r w:rsidR="00F1410D" w:rsidRPr="00835C2F">
        <w:rPr>
          <w:rFonts w:ascii="Arial" w:eastAsia="Times New Roman" w:hAnsi="Arial"/>
          <w:sz w:val="18"/>
          <w:szCs w:val="20"/>
        </w:rPr>
        <w:t xml:space="preserve">optional </w:t>
      </w:r>
      <w:r w:rsidR="003A42AB" w:rsidRPr="00835C2F">
        <w:rPr>
          <w:rFonts w:ascii="Arial" w:eastAsia="Times New Roman" w:hAnsi="Arial"/>
          <w:sz w:val="18"/>
          <w:szCs w:val="20"/>
        </w:rPr>
        <w:t>background reading</w:t>
      </w:r>
      <w:r w:rsidR="00E9474B" w:rsidRPr="00835C2F">
        <w:rPr>
          <w:rFonts w:ascii="Arial" w:eastAsia="Times New Roman" w:hAnsi="Arial"/>
          <w:sz w:val="18"/>
          <w:szCs w:val="20"/>
        </w:rPr>
        <w:t>……read at any depth</w:t>
      </w:r>
      <w:r w:rsidR="00B03AFD" w:rsidRPr="00835C2F">
        <w:rPr>
          <w:rFonts w:ascii="Arial" w:eastAsia="Times New Roman" w:hAnsi="Arial"/>
          <w:sz w:val="18"/>
          <w:szCs w:val="20"/>
        </w:rPr>
        <w:t xml:space="preserve"> you like</w:t>
      </w:r>
      <w:r w:rsidR="00E9474B" w:rsidRPr="00835C2F">
        <w:rPr>
          <w:rFonts w:ascii="Arial" w:eastAsia="Times New Roman" w:hAnsi="Arial"/>
          <w:sz w:val="18"/>
          <w:szCs w:val="20"/>
        </w:rPr>
        <w:t>…..</w:t>
      </w:r>
      <w:r w:rsidR="00B03AFD" w:rsidRPr="00835C2F">
        <w:rPr>
          <w:rFonts w:ascii="Arial" w:eastAsia="Times New Roman" w:hAnsi="Arial"/>
          <w:sz w:val="18"/>
          <w:szCs w:val="20"/>
        </w:rPr>
        <w:t xml:space="preserve">either </w:t>
      </w:r>
      <w:r w:rsidR="00F1410D" w:rsidRPr="00835C2F">
        <w:rPr>
          <w:rFonts w:ascii="Arial" w:eastAsia="Times New Roman" w:hAnsi="Arial"/>
          <w:sz w:val="18"/>
          <w:szCs w:val="20"/>
        </w:rPr>
        <w:t>skim-read to get overview and perspective</w:t>
      </w:r>
      <w:r w:rsidR="00E9474B" w:rsidRPr="00835C2F">
        <w:rPr>
          <w:rFonts w:ascii="Arial" w:eastAsia="Times New Roman" w:hAnsi="Arial"/>
          <w:sz w:val="18"/>
          <w:szCs w:val="20"/>
        </w:rPr>
        <w:t>, or delve further if it suits your particular areas of expertise</w:t>
      </w:r>
      <w:r w:rsidR="0095302B" w:rsidRPr="00835C2F">
        <w:rPr>
          <w:rFonts w:ascii="Arial" w:eastAsia="Times New Roman" w:hAnsi="Arial"/>
          <w:sz w:val="18"/>
          <w:szCs w:val="20"/>
        </w:rPr>
        <w:t>.</w:t>
      </w:r>
      <w:r w:rsidR="00F07861" w:rsidRPr="00835C2F">
        <w:rPr>
          <w:rFonts w:ascii="Arial" w:eastAsia="Times New Roman" w:hAnsi="Arial"/>
          <w:sz w:val="18"/>
          <w:szCs w:val="20"/>
        </w:rPr>
        <w:t xml:space="preserve">  The exception to this </w:t>
      </w:r>
      <w:r w:rsidR="00B03AFD" w:rsidRPr="00835C2F">
        <w:rPr>
          <w:rFonts w:ascii="Arial" w:eastAsia="Times New Roman" w:hAnsi="Arial"/>
          <w:sz w:val="18"/>
          <w:szCs w:val="20"/>
        </w:rPr>
        <w:t xml:space="preserve">usual pattern </w:t>
      </w:r>
      <w:r w:rsidR="00F07861" w:rsidRPr="00835C2F">
        <w:rPr>
          <w:rFonts w:ascii="Arial" w:eastAsia="Times New Roman" w:hAnsi="Arial"/>
          <w:sz w:val="18"/>
          <w:szCs w:val="20"/>
        </w:rPr>
        <w:t xml:space="preserve">is in weeks 4 and 5, when </w:t>
      </w:r>
      <w:r w:rsidR="00B03AFD" w:rsidRPr="00835C2F">
        <w:rPr>
          <w:rFonts w:ascii="Arial" w:eastAsia="Times New Roman" w:hAnsi="Arial"/>
          <w:sz w:val="18"/>
          <w:szCs w:val="20"/>
        </w:rPr>
        <w:t>it is fine to choose an unbolded paper to present, or to post on. (This is because there are so many good animal model papers that Dr. Brew cannot find it in her heart to leave any out of play).</w:t>
      </w:r>
    </w:p>
    <w:p w14:paraId="09A9A5DE" w14:textId="77777777" w:rsidR="0095302B" w:rsidRPr="00835C2F" w:rsidRDefault="0095302B" w:rsidP="004D5AE5">
      <w:pPr>
        <w:jc w:val="both"/>
        <w:rPr>
          <w:rFonts w:ascii="Arial" w:eastAsia="Times New Roman" w:hAnsi="Arial"/>
          <w:sz w:val="18"/>
          <w:szCs w:val="20"/>
        </w:rPr>
      </w:pPr>
    </w:p>
    <w:p w14:paraId="699CBE0C" w14:textId="19662566" w:rsidR="00BC21BF" w:rsidRPr="00835C2F" w:rsidRDefault="009A0A12" w:rsidP="004D5AE5">
      <w:pPr>
        <w:jc w:val="both"/>
        <w:rPr>
          <w:rFonts w:ascii="Arial" w:eastAsia="Arial Unicode MS" w:hAnsi="Arial" w:cs="Arial Unicode MS"/>
          <w:sz w:val="21"/>
          <w:szCs w:val="22"/>
          <w:u w:val="single"/>
        </w:rPr>
      </w:pPr>
      <w:r w:rsidRPr="00835C2F">
        <w:rPr>
          <w:rFonts w:ascii="Arial" w:eastAsia="Arial Unicode MS" w:hAnsi="Arial" w:cs="Arial Unicode MS"/>
          <w:sz w:val="21"/>
          <w:szCs w:val="22"/>
          <w:u w:val="single"/>
        </w:rPr>
        <w:t xml:space="preserve">Week </w:t>
      </w:r>
      <w:r w:rsidR="000903A5" w:rsidRPr="00835C2F">
        <w:rPr>
          <w:rFonts w:ascii="Arial" w:eastAsia="Arial Unicode MS" w:hAnsi="Arial" w:cs="Arial Unicode MS"/>
          <w:sz w:val="21"/>
          <w:szCs w:val="22"/>
          <w:u w:val="single"/>
        </w:rPr>
        <w:t xml:space="preserve">1.  </w:t>
      </w:r>
      <w:r w:rsidR="005B2CCA" w:rsidRPr="00835C2F">
        <w:rPr>
          <w:rFonts w:ascii="Arial" w:eastAsia="Arial Unicode MS" w:hAnsi="Arial" w:cs="Arial Unicode MS"/>
          <w:sz w:val="21"/>
          <w:szCs w:val="22"/>
          <w:u w:val="single"/>
        </w:rPr>
        <w:t xml:space="preserve">September </w:t>
      </w:r>
      <w:r w:rsidR="00110C2D" w:rsidRPr="00835C2F">
        <w:rPr>
          <w:rFonts w:ascii="Arial" w:eastAsia="Arial Unicode MS" w:hAnsi="Arial" w:cs="Arial Unicode MS"/>
          <w:sz w:val="21"/>
          <w:szCs w:val="22"/>
          <w:u w:val="single"/>
        </w:rPr>
        <w:t>1</w:t>
      </w:r>
      <w:r w:rsidR="00205336">
        <w:rPr>
          <w:rFonts w:ascii="Arial" w:eastAsia="Arial Unicode MS" w:hAnsi="Arial" w:cs="Arial Unicode MS"/>
          <w:sz w:val="21"/>
          <w:szCs w:val="22"/>
          <w:u w:val="single"/>
        </w:rPr>
        <w:t>3</w:t>
      </w:r>
      <w:r w:rsidR="003E33D9" w:rsidRPr="003E33D9">
        <w:rPr>
          <w:rFonts w:ascii="Arial" w:eastAsia="Arial Unicode MS" w:hAnsi="Arial" w:cs="Arial Unicode MS"/>
          <w:sz w:val="21"/>
          <w:szCs w:val="22"/>
          <w:u w:val="single"/>
          <w:vertAlign w:val="superscript"/>
        </w:rPr>
        <w:t>th</w:t>
      </w:r>
      <w:r w:rsidRPr="00835C2F">
        <w:rPr>
          <w:rFonts w:ascii="Arial" w:eastAsia="Arial Unicode MS" w:hAnsi="Arial" w:cs="Arial Unicode MS"/>
          <w:sz w:val="21"/>
          <w:szCs w:val="22"/>
          <w:u w:val="single"/>
        </w:rPr>
        <w:t xml:space="preserve">. </w:t>
      </w:r>
      <w:r w:rsidR="003A42AB" w:rsidRPr="00835C2F">
        <w:rPr>
          <w:rFonts w:ascii="Arial" w:eastAsia="Arial Unicode MS" w:hAnsi="Arial" w:cs="Arial Unicode MS"/>
          <w:sz w:val="21"/>
          <w:szCs w:val="22"/>
          <w:u w:val="single"/>
        </w:rPr>
        <w:t xml:space="preserve">What is </w:t>
      </w:r>
      <w:r w:rsidRPr="00835C2F">
        <w:rPr>
          <w:rFonts w:ascii="Arial" w:eastAsia="Arial Unicode MS" w:hAnsi="Arial" w:cs="Arial Unicode MS"/>
          <w:sz w:val="21"/>
          <w:szCs w:val="22"/>
          <w:u w:val="single"/>
        </w:rPr>
        <w:t>ASD</w:t>
      </w:r>
      <w:r w:rsidR="003A42AB" w:rsidRPr="00835C2F">
        <w:rPr>
          <w:rFonts w:ascii="Arial" w:eastAsia="Arial Unicode MS" w:hAnsi="Arial" w:cs="Arial Unicode MS"/>
          <w:sz w:val="21"/>
          <w:szCs w:val="22"/>
          <w:u w:val="single"/>
        </w:rPr>
        <w:t>?</w:t>
      </w:r>
      <w:r w:rsidRPr="00835C2F">
        <w:rPr>
          <w:rFonts w:ascii="Arial" w:eastAsia="Arial Unicode MS" w:hAnsi="Arial" w:cs="Arial Unicode MS"/>
          <w:sz w:val="21"/>
          <w:szCs w:val="22"/>
          <w:u w:val="single"/>
        </w:rPr>
        <w:t xml:space="preserve"> </w:t>
      </w:r>
      <w:r w:rsidR="009802BC" w:rsidRPr="00835C2F">
        <w:rPr>
          <w:rFonts w:ascii="Arial" w:eastAsia="Arial Unicode MS" w:hAnsi="Arial" w:cs="Arial Unicode MS"/>
          <w:sz w:val="21"/>
          <w:szCs w:val="22"/>
          <w:u w:val="single"/>
        </w:rPr>
        <w:t xml:space="preserve">  </w:t>
      </w:r>
      <w:r w:rsidR="00E17FA7" w:rsidRPr="00835C2F">
        <w:rPr>
          <w:rFonts w:ascii="Arial" w:eastAsia="Arial Unicode MS" w:hAnsi="Arial" w:cs="Arial Unicode MS"/>
          <w:sz w:val="21"/>
          <w:szCs w:val="22"/>
          <w:u w:val="single"/>
        </w:rPr>
        <w:t>Plus i</w:t>
      </w:r>
      <w:r w:rsidR="000903A5" w:rsidRPr="00835C2F">
        <w:rPr>
          <w:rFonts w:ascii="Arial" w:eastAsia="Arial Unicode MS" w:hAnsi="Arial" w:cs="Arial Unicode MS"/>
          <w:sz w:val="21"/>
          <w:szCs w:val="22"/>
          <w:u w:val="single"/>
        </w:rPr>
        <w:t>ntroduction to seminar</w:t>
      </w:r>
      <w:r w:rsidR="00BC21BF" w:rsidRPr="00835C2F">
        <w:rPr>
          <w:rFonts w:ascii="Arial" w:eastAsia="Arial Unicode MS" w:hAnsi="Arial" w:cs="Arial Unicode MS"/>
          <w:sz w:val="21"/>
          <w:szCs w:val="22"/>
          <w:u w:val="single"/>
        </w:rPr>
        <w:t xml:space="preserve"> </w:t>
      </w:r>
      <w:r w:rsidR="00E17FA7" w:rsidRPr="00835C2F">
        <w:rPr>
          <w:rFonts w:ascii="Arial" w:eastAsia="Arial Unicode MS" w:hAnsi="Arial" w:cs="Arial Unicode MS"/>
          <w:sz w:val="21"/>
          <w:szCs w:val="22"/>
          <w:u w:val="single"/>
        </w:rPr>
        <w:t>format</w:t>
      </w:r>
      <w:r w:rsidR="00BC21BF" w:rsidRPr="00835C2F">
        <w:rPr>
          <w:rFonts w:ascii="Arial" w:eastAsia="Arial Unicode MS" w:hAnsi="Arial" w:cs="Arial Unicode MS"/>
          <w:sz w:val="21"/>
          <w:szCs w:val="22"/>
          <w:u w:val="single"/>
        </w:rPr>
        <w:t xml:space="preserve">  </w:t>
      </w:r>
    </w:p>
    <w:p w14:paraId="3A00E06A" w14:textId="398177DE" w:rsidR="00BC21BF" w:rsidRPr="00835C2F" w:rsidRDefault="00BC21BF" w:rsidP="004D5AE5">
      <w:pPr>
        <w:jc w:val="both"/>
        <w:rPr>
          <w:rFonts w:ascii="Arial" w:eastAsia="Times New Roman" w:hAnsi="Arial"/>
          <w:sz w:val="18"/>
          <w:szCs w:val="22"/>
        </w:rPr>
      </w:pPr>
      <w:r w:rsidRPr="00835C2F">
        <w:rPr>
          <w:rFonts w:ascii="Arial" w:eastAsia="Arial Unicode MS" w:hAnsi="Arial" w:cs="Arial Unicode MS"/>
          <w:sz w:val="18"/>
          <w:szCs w:val="22"/>
        </w:rPr>
        <w:t>I</w:t>
      </w:r>
      <w:r w:rsidR="000903A5" w:rsidRPr="00835C2F">
        <w:rPr>
          <w:rFonts w:ascii="Arial" w:eastAsia="Times New Roman" w:hAnsi="Arial"/>
          <w:sz w:val="18"/>
          <w:szCs w:val="22"/>
        </w:rPr>
        <w:t xml:space="preserve">nformation on: course format, evaluation, discussion board posts, presentation of papers, class discussion, term paper.  </w:t>
      </w:r>
      <w:r w:rsidR="004007E5" w:rsidRPr="00835C2F">
        <w:rPr>
          <w:rFonts w:ascii="Arial" w:eastAsia="Arial Unicode MS" w:hAnsi="Arial" w:cs="Arial Unicode MS"/>
          <w:b/>
          <w:color w:val="000000" w:themeColor="text1"/>
          <w:kern w:val="36"/>
          <w:sz w:val="18"/>
          <w:szCs w:val="28"/>
        </w:rPr>
        <w:t>Students will select at least one of their presentation topics today.</w:t>
      </w:r>
      <w:r w:rsidR="004007E5" w:rsidRPr="00835C2F">
        <w:rPr>
          <w:rFonts w:ascii="Arial" w:eastAsia="Arial Unicode MS" w:hAnsi="Arial" w:cs="Arial Unicode MS"/>
          <w:color w:val="000000" w:themeColor="text1"/>
          <w:kern w:val="36"/>
          <w:sz w:val="18"/>
          <w:szCs w:val="28"/>
        </w:rPr>
        <w:t xml:space="preserve">  Please choose one paper from weeks 2-7, the other from weeks 8-12. </w:t>
      </w:r>
      <w:r w:rsidR="00B03AFD" w:rsidRPr="00835C2F">
        <w:rPr>
          <w:rFonts w:ascii="Arial" w:eastAsia="Arial Unicode MS" w:hAnsi="Arial" w:cs="Arial Unicode MS"/>
          <w:color w:val="000000" w:themeColor="text1"/>
          <w:kern w:val="36"/>
          <w:sz w:val="18"/>
          <w:szCs w:val="28"/>
        </w:rPr>
        <w:t xml:space="preserve"> </w:t>
      </w:r>
      <w:r w:rsidR="00AC63C0" w:rsidRPr="00835C2F">
        <w:rPr>
          <w:rFonts w:ascii="Arial" w:eastAsia="Arial Unicode MS" w:hAnsi="Arial" w:cs="Arial Unicode MS"/>
          <w:color w:val="000000" w:themeColor="text1"/>
          <w:kern w:val="36"/>
          <w:sz w:val="18"/>
          <w:szCs w:val="28"/>
        </w:rPr>
        <w:t>(</w:t>
      </w:r>
      <w:r w:rsidR="00914377" w:rsidRPr="00835C2F">
        <w:rPr>
          <w:rFonts w:ascii="Arial" w:eastAsia="Arial Unicode MS" w:hAnsi="Arial" w:cs="Arial Unicode MS"/>
          <w:color w:val="000000" w:themeColor="text1"/>
          <w:kern w:val="36"/>
          <w:sz w:val="18"/>
          <w:szCs w:val="28"/>
        </w:rPr>
        <w:t xml:space="preserve">If there is time </w:t>
      </w:r>
      <w:r w:rsidR="00205336">
        <w:rPr>
          <w:rFonts w:ascii="Arial" w:eastAsia="Arial Unicode MS" w:hAnsi="Arial" w:cs="Arial Unicode MS"/>
          <w:color w:val="000000" w:themeColor="text1"/>
          <w:kern w:val="36"/>
          <w:sz w:val="18"/>
          <w:szCs w:val="28"/>
        </w:rPr>
        <w:t xml:space="preserve">available, </w:t>
      </w:r>
      <w:r w:rsidR="00652A89" w:rsidRPr="00835C2F">
        <w:rPr>
          <w:rFonts w:ascii="Arial" w:eastAsia="Arial Unicode MS" w:hAnsi="Arial" w:cs="Arial Unicode MS"/>
          <w:color w:val="000000" w:themeColor="text1"/>
          <w:kern w:val="36"/>
          <w:sz w:val="18"/>
          <w:szCs w:val="28"/>
        </w:rPr>
        <w:t>Dr</w:t>
      </w:r>
      <w:r w:rsidR="00914377" w:rsidRPr="00835C2F">
        <w:rPr>
          <w:rFonts w:ascii="Arial" w:eastAsia="Arial Unicode MS" w:hAnsi="Arial" w:cs="Arial Unicode MS"/>
          <w:color w:val="000000" w:themeColor="text1"/>
          <w:kern w:val="36"/>
          <w:sz w:val="18"/>
          <w:szCs w:val="28"/>
        </w:rPr>
        <w:t>.</w:t>
      </w:r>
      <w:r w:rsidR="00652A89" w:rsidRPr="00835C2F">
        <w:rPr>
          <w:rFonts w:ascii="Arial" w:eastAsia="Arial Unicode MS" w:hAnsi="Arial" w:cs="Arial Unicode MS"/>
          <w:color w:val="000000" w:themeColor="text1"/>
          <w:kern w:val="36"/>
          <w:sz w:val="18"/>
          <w:szCs w:val="28"/>
        </w:rPr>
        <w:t xml:space="preserve"> Bre</w:t>
      </w:r>
      <w:r w:rsidR="00AC63C0" w:rsidRPr="00835C2F">
        <w:rPr>
          <w:rFonts w:ascii="Arial" w:eastAsia="Arial Unicode MS" w:hAnsi="Arial" w:cs="Arial Unicode MS"/>
          <w:color w:val="000000" w:themeColor="text1"/>
          <w:kern w:val="36"/>
          <w:sz w:val="18"/>
          <w:szCs w:val="28"/>
        </w:rPr>
        <w:t xml:space="preserve">w will </w:t>
      </w:r>
      <w:r w:rsidR="00914377" w:rsidRPr="00835C2F">
        <w:rPr>
          <w:rFonts w:ascii="Arial" w:eastAsia="Arial Unicode MS" w:hAnsi="Arial" w:cs="Arial Unicode MS"/>
          <w:color w:val="000000" w:themeColor="text1"/>
          <w:kern w:val="36"/>
          <w:sz w:val="18"/>
          <w:szCs w:val="28"/>
        </w:rPr>
        <w:t xml:space="preserve">sometimes </w:t>
      </w:r>
      <w:r w:rsidR="00AC63C0" w:rsidRPr="00835C2F">
        <w:rPr>
          <w:rFonts w:ascii="Arial" w:eastAsia="Arial Unicode MS" w:hAnsi="Arial" w:cs="Arial Unicode MS"/>
          <w:color w:val="000000" w:themeColor="text1"/>
          <w:kern w:val="36"/>
          <w:sz w:val="18"/>
          <w:szCs w:val="28"/>
        </w:rPr>
        <w:t xml:space="preserve">include </w:t>
      </w:r>
      <w:r w:rsidR="00914377" w:rsidRPr="00835C2F">
        <w:rPr>
          <w:rFonts w:ascii="Arial" w:eastAsia="Arial Unicode MS" w:hAnsi="Arial" w:cs="Arial Unicode MS"/>
          <w:color w:val="000000" w:themeColor="text1"/>
          <w:kern w:val="36"/>
          <w:sz w:val="18"/>
          <w:szCs w:val="28"/>
        </w:rPr>
        <w:t xml:space="preserve">brief presentations of any uncovered </w:t>
      </w:r>
      <w:r w:rsidR="00652A89" w:rsidRPr="00835C2F">
        <w:rPr>
          <w:rFonts w:ascii="Arial" w:eastAsia="Arial Unicode MS" w:hAnsi="Arial" w:cs="Arial Unicode MS"/>
          <w:color w:val="000000" w:themeColor="text1"/>
          <w:kern w:val="36"/>
          <w:sz w:val="18"/>
          <w:szCs w:val="28"/>
        </w:rPr>
        <w:t>papers</w:t>
      </w:r>
      <w:r w:rsidR="00AC63C0" w:rsidRPr="00835C2F">
        <w:rPr>
          <w:rFonts w:ascii="Arial" w:eastAsia="Arial Unicode MS" w:hAnsi="Arial" w:cs="Arial Unicode MS"/>
          <w:color w:val="000000" w:themeColor="text1"/>
          <w:kern w:val="36"/>
          <w:sz w:val="18"/>
          <w:szCs w:val="28"/>
        </w:rPr>
        <w:t>)</w:t>
      </w:r>
      <w:r w:rsidR="00652A89" w:rsidRPr="00835C2F">
        <w:rPr>
          <w:rFonts w:ascii="Arial" w:eastAsia="Arial Unicode MS" w:hAnsi="Arial" w:cs="Arial Unicode MS"/>
          <w:color w:val="000000" w:themeColor="text1"/>
          <w:kern w:val="36"/>
          <w:sz w:val="18"/>
          <w:szCs w:val="28"/>
        </w:rPr>
        <w:t>.</w:t>
      </w:r>
    </w:p>
    <w:p w14:paraId="047F509E" w14:textId="4EAE1F1E" w:rsidR="000903A5" w:rsidRPr="00835C2F" w:rsidRDefault="000903A5" w:rsidP="004D5AE5">
      <w:pPr>
        <w:jc w:val="both"/>
        <w:rPr>
          <w:rFonts w:ascii="Arial" w:eastAsia="Times New Roman" w:hAnsi="Arial"/>
          <w:sz w:val="18"/>
          <w:szCs w:val="22"/>
        </w:rPr>
      </w:pPr>
      <w:r w:rsidRPr="00835C2F">
        <w:rPr>
          <w:rFonts w:ascii="Arial" w:eastAsia="Times New Roman" w:hAnsi="Arial"/>
          <w:sz w:val="21"/>
          <w:szCs w:val="22"/>
          <w:u w:val="single"/>
        </w:rPr>
        <w:lastRenderedPageBreak/>
        <w:t>Introduction to ASD</w:t>
      </w:r>
      <w:r w:rsidR="00F71D26" w:rsidRPr="00835C2F">
        <w:rPr>
          <w:rFonts w:ascii="Arial" w:eastAsia="Times New Roman" w:hAnsi="Arial"/>
          <w:sz w:val="21"/>
          <w:szCs w:val="22"/>
          <w:u w:val="single"/>
        </w:rPr>
        <w:t xml:space="preserve"> and theories of autism</w:t>
      </w:r>
      <w:r w:rsidRPr="00835C2F">
        <w:rPr>
          <w:rFonts w:ascii="Arial" w:eastAsia="Times New Roman" w:hAnsi="Arial"/>
          <w:sz w:val="18"/>
          <w:szCs w:val="22"/>
        </w:rPr>
        <w:t xml:space="preserve">  </w:t>
      </w:r>
      <w:r w:rsidR="00F71D26" w:rsidRPr="00835C2F">
        <w:rPr>
          <w:rFonts w:ascii="Arial" w:eastAsia="Times New Roman" w:hAnsi="Arial"/>
          <w:sz w:val="18"/>
          <w:szCs w:val="22"/>
        </w:rPr>
        <w:t xml:space="preserve"> </w:t>
      </w:r>
      <w:r w:rsidR="00AF65F9" w:rsidRPr="00835C2F">
        <w:rPr>
          <w:rFonts w:ascii="Arial" w:eastAsia="Times New Roman" w:hAnsi="Arial"/>
          <w:sz w:val="18"/>
          <w:szCs w:val="22"/>
        </w:rPr>
        <w:t>T</w:t>
      </w:r>
      <w:r w:rsidRPr="00835C2F">
        <w:rPr>
          <w:rFonts w:ascii="Arial" w:eastAsia="Arial Unicode MS" w:hAnsi="Arial" w:cs="Arial Unicode MS"/>
          <w:sz w:val="18"/>
          <w:szCs w:val="22"/>
        </w:rPr>
        <w:t xml:space="preserve">he clinical </w:t>
      </w:r>
      <w:r w:rsidR="003A42AB" w:rsidRPr="00835C2F">
        <w:rPr>
          <w:rFonts w:ascii="Arial" w:eastAsia="Arial Unicode MS" w:hAnsi="Arial" w:cs="Arial Unicode MS"/>
          <w:sz w:val="18"/>
          <w:szCs w:val="22"/>
        </w:rPr>
        <w:t>definition and diagnosis of ASD</w:t>
      </w:r>
      <w:r w:rsidR="009802BC" w:rsidRPr="00835C2F">
        <w:rPr>
          <w:rFonts w:ascii="Arial" w:eastAsia="Arial Unicode MS" w:hAnsi="Arial" w:cs="Arial Unicode MS"/>
          <w:sz w:val="18"/>
          <w:szCs w:val="22"/>
        </w:rPr>
        <w:t>, including broadening definition and changes in diagnostic criteria over time.</w:t>
      </w:r>
      <w:r w:rsidR="00054897" w:rsidRPr="00835C2F">
        <w:rPr>
          <w:rFonts w:ascii="Arial" w:eastAsia="Arial Unicode MS" w:hAnsi="Arial" w:cs="Arial Unicode MS"/>
          <w:sz w:val="18"/>
          <w:szCs w:val="22"/>
        </w:rPr>
        <w:t xml:space="preserve">  The strong genetic basis of autism, concordance.</w:t>
      </w:r>
      <w:r w:rsidR="00F71D26" w:rsidRPr="00835C2F">
        <w:rPr>
          <w:rFonts w:ascii="Arial" w:eastAsia="Arial Unicode MS" w:hAnsi="Arial" w:cs="Arial Unicode MS"/>
          <w:sz w:val="21"/>
          <w:szCs w:val="22"/>
        </w:rPr>
        <w:t xml:space="preserve">  Theories: </w:t>
      </w:r>
      <w:r w:rsidR="009802BC" w:rsidRPr="00835C2F">
        <w:rPr>
          <w:rFonts w:ascii="Arial" w:eastAsia="Arial Unicode MS" w:hAnsi="Arial" w:cs="Arial Unicode MS"/>
          <w:sz w:val="18"/>
          <w:szCs w:val="22"/>
        </w:rPr>
        <w:t>E</w:t>
      </w:r>
      <w:r w:rsidRPr="00835C2F">
        <w:rPr>
          <w:rFonts w:ascii="Arial" w:eastAsia="Arial Unicode MS" w:hAnsi="Arial" w:cs="Arial Unicode MS"/>
          <w:sz w:val="18"/>
          <w:szCs w:val="22"/>
        </w:rPr>
        <w:t>xcitatory-inhibitory imbal</w:t>
      </w:r>
      <w:r w:rsidR="009802BC" w:rsidRPr="00835C2F">
        <w:rPr>
          <w:rFonts w:ascii="Arial" w:eastAsia="Arial Unicode MS" w:hAnsi="Arial" w:cs="Arial Unicode MS"/>
          <w:sz w:val="18"/>
          <w:szCs w:val="22"/>
        </w:rPr>
        <w:t>ance, theory of mind</w:t>
      </w:r>
      <w:r w:rsidRPr="00835C2F">
        <w:rPr>
          <w:rFonts w:ascii="Arial" w:eastAsia="Arial Unicode MS" w:hAnsi="Arial" w:cs="Arial Unicode MS"/>
          <w:sz w:val="18"/>
          <w:szCs w:val="22"/>
        </w:rPr>
        <w:t>, neural disconnection, overgrowth, male brain, no</w:t>
      </w:r>
      <w:r w:rsidR="003125B3" w:rsidRPr="00835C2F">
        <w:rPr>
          <w:rFonts w:ascii="Arial" w:eastAsia="Arial Unicode MS" w:hAnsi="Arial" w:cs="Arial Unicode MS"/>
          <w:sz w:val="18"/>
          <w:szCs w:val="22"/>
        </w:rPr>
        <w:t>i</w:t>
      </w:r>
      <w:r w:rsidR="009802BC" w:rsidRPr="00835C2F">
        <w:rPr>
          <w:rFonts w:ascii="Arial" w:eastAsia="Arial Unicode MS" w:hAnsi="Arial" w:cs="Arial Unicode MS"/>
          <w:sz w:val="18"/>
          <w:szCs w:val="22"/>
        </w:rPr>
        <w:t xml:space="preserve">sy brain, synaptic dysfunction, faulty synaptic pruning, </w:t>
      </w:r>
      <w:r w:rsidR="00CD3A42" w:rsidRPr="00835C2F">
        <w:rPr>
          <w:rFonts w:ascii="Arial" w:eastAsia="Arial Unicode MS" w:hAnsi="Arial" w:cs="Arial Unicode MS"/>
          <w:sz w:val="18"/>
          <w:szCs w:val="22"/>
        </w:rPr>
        <w:t xml:space="preserve">striatum/cerebellum/frontal cortex, </w:t>
      </w:r>
      <w:r w:rsidR="009802BC" w:rsidRPr="00835C2F">
        <w:rPr>
          <w:rFonts w:ascii="Arial" w:eastAsia="Arial Unicode MS" w:hAnsi="Arial" w:cs="Arial Unicode MS"/>
          <w:sz w:val="18"/>
          <w:szCs w:val="22"/>
        </w:rPr>
        <w:t>environmental effects,</w:t>
      </w:r>
      <w:r w:rsidR="00CD3A42" w:rsidRPr="00835C2F">
        <w:rPr>
          <w:rFonts w:ascii="Arial" w:eastAsia="Arial Unicode MS" w:hAnsi="Arial" w:cs="Arial Unicode MS"/>
          <w:sz w:val="18"/>
          <w:szCs w:val="22"/>
        </w:rPr>
        <w:t xml:space="preserve"> (vaccines).</w:t>
      </w:r>
    </w:p>
    <w:p w14:paraId="0884E430" w14:textId="09D247AA" w:rsidR="006A6CCD" w:rsidRPr="00835C2F" w:rsidRDefault="00914377" w:rsidP="004D5AE5">
      <w:pPr>
        <w:pStyle w:val="NormalWeb"/>
        <w:numPr>
          <w:ilvl w:val="0"/>
          <w:numId w:val="4"/>
        </w:numPr>
        <w:jc w:val="both"/>
        <w:rPr>
          <w:rFonts w:ascii="Arial" w:eastAsia="Arial Unicode MS" w:hAnsi="Arial" w:cs="Arial Unicode MS"/>
          <w:b/>
          <w:sz w:val="18"/>
          <w:szCs w:val="22"/>
        </w:rPr>
      </w:pPr>
      <w:r w:rsidRPr="00835C2F">
        <w:rPr>
          <w:rFonts w:ascii="Arial" w:eastAsia="Arial Unicode MS" w:hAnsi="Arial" w:cs="Arial Unicode MS"/>
          <w:b/>
          <w:sz w:val="18"/>
          <w:szCs w:val="22"/>
        </w:rPr>
        <w:t xml:space="preserve">REVIEW: </w:t>
      </w:r>
      <w:r w:rsidR="000903A5" w:rsidRPr="00835C2F">
        <w:rPr>
          <w:rFonts w:ascii="Arial" w:eastAsia="Arial Unicode MS" w:hAnsi="Arial" w:cs="Arial Unicode MS"/>
          <w:b/>
          <w:sz w:val="18"/>
          <w:szCs w:val="22"/>
        </w:rPr>
        <w:t xml:space="preserve">Rubenstein, J. L. R., &amp; Merzenich, M. M. (2003). Model of autism: increased ratio of excitation/inhibition in key neural systems. </w:t>
      </w:r>
      <w:r w:rsidR="000903A5" w:rsidRPr="00835C2F">
        <w:rPr>
          <w:rFonts w:ascii="Arial" w:eastAsia="Arial Unicode MS" w:hAnsi="Arial" w:cs="Arial Unicode MS"/>
          <w:b/>
          <w:i/>
          <w:iCs/>
          <w:sz w:val="18"/>
          <w:szCs w:val="22"/>
        </w:rPr>
        <w:t>Genes, brain, and behavior</w:t>
      </w:r>
      <w:r w:rsidR="000903A5" w:rsidRPr="00835C2F">
        <w:rPr>
          <w:rFonts w:ascii="Arial" w:eastAsia="Arial Unicode MS" w:hAnsi="Arial" w:cs="Arial Unicode MS"/>
          <w:b/>
          <w:sz w:val="18"/>
          <w:szCs w:val="22"/>
        </w:rPr>
        <w:t xml:space="preserve">, </w:t>
      </w:r>
      <w:r w:rsidR="000903A5" w:rsidRPr="00835C2F">
        <w:rPr>
          <w:rFonts w:ascii="Arial" w:eastAsia="Arial Unicode MS" w:hAnsi="Arial" w:cs="Arial Unicode MS"/>
          <w:b/>
          <w:i/>
          <w:iCs/>
          <w:sz w:val="18"/>
          <w:szCs w:val="22"/>
        </w:rPr>
        <w:t>2</w:t>
      </w:r>
      <w:r w:rsidR="000903A5" w:rsidRPr="00835C2F">
        <w:rPr>
          <w:rFonts w:ascii="Arial" w:eastAsia="Arial Unicode MS" w:hAnsi="Arial" w:cs="Arial Unicode MS"/>
          <w:b/>
          <w:sz w:val="18"/>
          <w:szCs w:val="22"/>
        </w:rPr>
        <w:t>(5), 255–67.</w:t>
      </w:r>
      <w:r w:rsidR="005942C5" w:rsidRPr="00835C2F">
        <w:rPr>
          <w:rFonts w:ascii="Arial" w:eastAsia="Arial Unicode MS" w:hAnsi="Arial" w:cs="Arial Unicode MS"/>
          <w:b/>
          <w:sz w:val="18"/>
          <w:szCs w:val="22"/>
        </w:rPr>
        <w:t xml:space="preserve"> </w:t>
      </w:r>
      <w:r w:rsidR="00BC21BF" w:rsidRPr="00835C2F">
        <w:rPr>
          <w:rFonts w:ascii="Arial" w:eastAsia="Arial Unicode MS" w:hAnsi="Arial" w:cs="Arial Unicode MS"/>
          <w:b/>
          <w:sz w:val="18"/>
          <w:szCs w:val="22"/>
        </w:rPr>
        <w:t xml:space="preserve"> </w:t>
      </w:r>
    </w:p>
    <w:p w14:paraId="15CD00E1" w14:textId="31C2ABFE" w:rsidR="005942C5" w:rsidRPr="00835C2F" w:rsidRDefault="005942C5" w:rsidP="004D5AE5">
      <w:pPr>
        <w:pStyle w:val="NormalWeb"/>
        <w:ind w:left="720"/>
        <w:jc w:val="both"/>
        <w:rPr>
          <w:rFonts w:ascii="Arial" w:eastAsia="Arial Unicode MS" w:hAnsi="Arial" w:cs="Arial Unicode MS"/>
          <w:sz w:val="18"/>
          <w:szCs w:val="22"/>
        </w:rPr>
      </w:pPr>
      <w:r w:rsidRPr="00835C2F">
        <w:rPr>
          <w:rFonts w:ascii="Arial" w:eastAsia="Arial Unicode MS" w:hAnsi="Arial" w:cs="Arial Unicode MS"/>
          <w:sz w:val="18"/>
          <w:szCs w:val="22"/>
        </w:rPr>
        <w:t xml:space="preserve">This paper introduced one of the well-known theories of autism: excitatory/inhibitory imbalance.  The fact that epilepsy is a common co-morbidity with ASD means this </w:t>
      </w:r>
      <w:r w:rsidR="00980339" w:rsidRPr="00835C2F">
        <w:rPr>
          <w:rFonts w:ascii="Arial" w:eastAsia="Arial Unicode MS" w:hAnsi="Arial" w:cs="Arial Unicode MS"/>
          <w:sz w:val="18"/>
          <w:szCs w:val="22"/>
        </w:rPr>
        <w:t xml:space="preserve">was not all that controversial, in broad terms.  However, </w:t>
      </w:r>
      <w:r w:rsidR="00B03AFD" w:rsidRPr="00835C2F">
        <w:rPr>
          <w:rFonts w:ascii="Arial" w:eastAsia="Arial Unicode MS" w:hAnsi="Arial" w:cs="Arial Unicode MS"/>
          <w:sz w:val="18"/>
          <w:szCs w:val="22"/>
        </w:rPr>
        <w:t xml:space="preserve">note that </w:t>
      </w:r>
      <w:r w:rsidR="00980339" w:rsidRPr="00835C2F">
        <w:rPr>
          <w:rFonts w:ascii="Arial" w:eastAsia="Arial Unicode MS" w:hAnsi="Arial" w:cs="Arial Unicode MS"/>
          <w:sz w:val="18"/>
          <w:szCs w:val="22"/>
        </w:rPr>
        <w:t xml:space="preserve">E/I imbalance </w:t>
      </w:r>
      <w:r w:rsidR="00B03AFD" w:rsidRPr="00835C2F">
        <w:rPr>
          <w:rFonts w:ascii="Arial" w:eastAsia="Arial Unicode MS" w:hAnsi="Arial" w:cs="Arial Unicode MS"/>
          <w:sz w:val="18"/>
          <w:szCs w:val="22"/>
        </w:rPr>
        <w:t xml:space="preserve">in ASD </w:t>
      </w:r>
      <w:r w:rsidR="00980339" w:rsidRPr="00835C2F">
        <w:rPr>
          <w:rFonts w:ascii="Arial" w:eastAsia="Arial Unicode MS" w:hAnsi="Arial" w:cs="Arial Unicode MS"/>
          <w:sz w:val="18"/>
          <w:szCs w:val="22"/>
        </w:rPr>
        <w:t xml:space="preserve">must be thought of with </w:t>
      </w:r>
      <w:r w:rsidR="00B03AFD" w:rsidRPr="00835C2F">
        <w:rPr>
          <w:rFonts w:ascii="Arial" w:eastAsia="Arial Unicode MS" w:hAnsi="Arial" w:cs="Arial Unicode MS"/>
          <w:sz w:val="18"/>
          <w:szCs w:val="22"/>
        </w:rPr>
        <w:t>nuance,</w:t>
      </w:r>
      <w:r w:rsidR="00980339" w:rsidRPr="00835C2F">
        <w:rPr>
          <w:rFonts w:ascii="Arial" w:eastAsia="Arial Unicode MS" w:hAnsi="Arial" w:cs="Arial Unicode MS"/>
          <w:sz w:val="18"/>
          <w:szCs w:val="22"/>
        </w:rPr>
        <w:t xml:space="preserve"> because a large majority of epileptics do not have ASD.</w:t>
      </w:r>
    </w:p>
    <w:p w14:paraId="0111F6F9" w14:textId="6313F48F" w:rsidR="009906E0" w:rsidRPr="00835C2F" w:rsidRDefault="00914377" w:rsidP="004D5AE5">
      <w:pPr>
        <w:pStyle w:val="NormalWeb"/>
        <w:numPr>
          <w:ilvl w:val="0"/>
          <w:numId w:val="4"/>
        </w:numPr>
        <w:jc w:val="both"/>
        <w:rPr>
          <w:rFonts w:ascii="Arial" w:eastAsia="Arial Unicode MS" w:hAnsi="Arial" w:cs="Arial Unicode MS"/>
          <w:b/>
          <w:sz w:val="18"/>
          <w:szCs w:val="22"/>
        </w:rPr>
      </w:pPr>
      <w:r w:rsidRPr="00835C2F">
        <w:rPr>
          <w:rFonts w:ascii="Arial" w:eastAsia="Arial Unicode MS" w:hAnsi="Arial" w:cs="Arial Unicode MS"/>
          <w:b/>
          <w:sz w:val="18"/>
          <w:szCs w:val="22"/>
        </w:rPr>
        <w:t xml:space="preserve">REVIEW: </w:t>
      </w:r>
      <w:r w:rsidR="006D1222" w:rsidRPr="00835C2F">
        <w:rPr>
          <w:rFonts w:ascii="Arial" w:eastAsia="Arial Unicode MS" w:hAnsi="Arial" w:cs="Arial Unicode MS"/>
          <w:b/>
          <w:sz w:val="18"/>
          <w:szCs w:val="22"/>
        </w:rPr>
        <w:t xml:space="preserve">Sztainberg Y, and Zoghbi HY (2016)  </w:t>
      </w:r>
      <w:r w:rsidR="009906E0" w:rsidRPr="00835C2F">
        <w:rPr>
          <w:rFonts w:ascii="Arial" w:eastAsia="Arial Unicode MS" w:hAnsi="Arial" w:cs="Arial Unicode MS"/>
          <w:b/>
          <w:sz w:val="18"/>
          <w:szCs w:val="22"/>
        </w:rPr>
        <w:t>Lessons learned from studying syndromic autism spectrum disorders.</w:t>
      </w:r>
      <w:r w:rsidR="006D1222" w:rsidRPr="00835C2F">
        <w:rPr>
          <w:rFonts w:ascii="Arial" w:eastAsia="Arial Unicode MS" w:hAnsi="Arial" w:cs="Arial Unicode MS"/>
          <w:b/>
          <w:sz w:val="18"/>
          <w:szCs w:val="22"/>
        </w:rPr>
        <w:t xml:space="preserve">  </w:t>
      </w:r>
      <w:r w:rsidR="006D1222" w:rsidRPr="00835C2F">
        <w:rPr>
          <w:rFonts w:ascii="Arial" w:eastAsia="Arial Unicode MS" w:hAnsi="Arial" w:cs="Arial Unicode MS"/>
          <w:b/>
          <w:i/>
          <w:sz w:val="18"/>
          <w:szCs w:val="22"/>
        </w:rPr>
        <w:t>Nat Neurosci</w:t>
      </w:r>
      <w:r w:rsidR="006D1222" w:rsidRPr="00835C2F">
        <w:rPr>
          <w:rFonts w:ascii="Arial" w:eastAsia="Arial Unicode MS" w:hAnsi="Arial" w:cs="Arial Unicode MS"/>
          <w:b/>
          <w:sz w:val="18"/>
          <w:szCs w:val="22"/>
        </w:rPr>
        <w:t>. Oct 26;19(11):1408-1417.</w:t>
      </w:r>
    </w:p>
    <w:p w14:paraId="2A029B8D" w14:textId="09B099C5" w:rsidR="00094527" w:rsidRPr="00835C2F" w:rsidRDefault="00E9474B" w:rsidP="004D5AE5">
      <w:pPr>
        <w:pStyle w:val="NormalWeb"/>
        <w:ind w:left="720"/>
        <w:jc w:val="both"/>
        <w:rPr>
          <w:rFonts w:ascii="Arial" w:hAnsi="Arial"/>
          <w:sz w:val="18"/>
        </w:rPr>
      </w:pPr>
      <w:r w:rsidRPr="00835C2F">
        <w:rPr>
          <w:rFonts w:ascii="Arial" w:hAnsi="Arial"/>
          <w:sz w:val="18"/>
        </w:rPr>
        <w:t xml:space="preserve">Ben-Shalom R1, Keeshen CM2, Berrios KN3, An JY4, Sanders SJ4, Bender KJ5 (2017) Opposing Effects on NaV1.2 Function Underlie Differences Between SCN2A Variants Observed in Individuals With Autism Spectrum Disorder or Infantile Seizures.  </w:t>
      </w:r>
      <w:r w:rsidRPr="00835C2F">
        <w:rPr>
          <w:rFonts w:ascii="Arial" w:hAnsi="Arial"/>
          <w:i/>
          <w:sz w:val="18"/>
        </w:rPr>
        <w:t>Biol Psychiatry.</w:t>
      </w:r>
      <w:r w:rsidR="00F24526" w:rsidRPr="00835C2F">
        <w:rPr>
          <w:rFonts w:ascii="Arial" w:hAnsi="Arial"/>
          <w:sz w:val="18"/>
        </w:rPr>
        <w:t xml:space="preserve"> Aug 1;82(3):224-232</w:t>
      </w:r>
      <w:r w:rsidRPr="00835C2F">
        <w:rPr>
          <w:rFonts w:ascii="Arial" w:hAnsi="Arial"/>
          <w:sz w:val="18"/>
        </w:rPr>
        <w:t xml:space="preserve">.  </w:t>
      </w:r>
      <w:r w:rsidR="00E17FA7" w:rsidRPr="00835C2F">
        <w:rPr>
          <w:rFonts w:ascii="Arial" w:hAnsi="Arial"/>
          <w:sz w:val="18"/>
        </w:rPr>
        <w:t xml:space="preserve">This is </w:t>
      </w:r>
      <w:r w:rsidR="00094527" w:rsidRPr="00835C2F">
        <w:rPr>
          <w:rFonts w:ascii="Arial" w:hAnsi="Arial"/>
          <w:sz w:val="18"/>
        </w:rPr>
        <w:t>quite neuro heavy.</w:t>
      </w:r>
    </w:p>
    <w:p w14:paraId="763C9E3E" w14:textId="5E93F601" w:rsidR="00054897" w:rsidRPr="00835C2F" w:rsidRDefault="00B26975" w:rsidP="0075701B">
      <w:pPr>
        <w:jc w:val="both"/>
        <w:outlineLvl w:val="0"/>
        <w:rPr>
          <w:rFonts w:ascii="Arial" w:eastAsia="Arial Unicode MS" w:hAnsi="Arial" w:cs="Arial Unicode MS"/>
          <w:sz w:val="21"/>
          <w:szCs w:val="22"/>
        </w:rPr>
      </w:pPr>
      <w:r w:rsidRPr="00835C2F">
        <w:rPr>
          <w:rFonts w:ascii="Arial" w:eastAsia="Arial Unicode MS" w:hAnsi="Arial" w:cs="Arial Unicode MS"/>
          <w:sz w:val="21"/>
          <w:szCs w:val="22"/>
          <w:u w:val="single"/>
        </w:rPr>
        <w:t xml:space="preserve">Week 2.  </w:t>
      </w:r>
      <w:r w:rsidR="00205336">
        <w:rPr>
          <w:rFonts w:ascii="Arial" w:eastAsia="Arial Unicode MS" w:hAnsi="Arial" w:cs="Arial Unicode MS"/>
          <w:sz w:val="21"/>
          <w:szCs w:val="22"/>
          <w:u w:val="single"/>
        </w:rPr>
        <w:t>September 20</w:t>
      </w:r>
      <w:r w:rsidR="003E33D9" w:rsidRPr="003E33D9">
        <w:rPr>
          <w:rFonts w:ascii="Arial" w:eastAsia="Arial Unicode MS" w:hAnsi="Arial" w:cs="Arial Unicode MS"/>
          <w:sz w:val="21"/>
          <w:szCs w:val="22"/>
          <w:u w:val="single"/>
          <w:vertAlign w:val="superscript"/>
        </w:rPr>
        <w:t>th</w:t>
      </w:r>
      <w:r w:rsidR="00054897" w:rsidRPr="00835C2F">
        <w:rPr>
          <w:rFonts w:ascii="Arial" w:eastAsia="Arial Unicode MS" w:hAnsi="Arial" w:cs="Arial Unicode MS"/>
          <w:sz w:val="21"/>
          <w:szCs w:val="22"/>
          <w:u w:val="single"/>
        </w:rPr>
        <w:t xml:space="preserve">.  </w:t>
      </w:r>
      <w:r w:rsidR="0041339F" w:rsidRPr="00835C2F">
        <w:rPr>
          <w:rFonts w:ascii="Arial" w:eastAsia="Arial Unicode MS" w:hAnsi="Arial" w:cs="Arial Unicode MS"/>
          <w:sz w:val="21"/>
          <w:szCs w:val="22"/>
          <w:u w:val="single"/>
        </w:rPr>
        <w:t>Examples of b</w:t>
      </w:r>
      <w:r w:rsidR="00054897" w:rsidRPr="00835C2F">
        <w:rPr>
          <w:rFonts w:ascii="Arial" w:eastAsia="Arial Unicode MS" w:hAnsi="Arial" w:cs="Arial Unicode MS"/>
          <w:sz w:val="21"/>
          <w:szCs w:val="22"/>
          <w:u w:val="single"/>
        </w:rPr>
        <w:t>ehavioral and neurobiological abnormalities in ASD.</w:t>
      </w:r>
      <w:r w:rsidR="00054897" w:rsidRPr="00835C2F">
        <w:rPr>
          <w:rFonts w:ascii="Arial" w:eastAsia="Arial Unicode MS" w:hAnsi="Arial" w:cs="Arial Unicode MS"/>
          <w:sz w:val="21"/>
          <w:szCs w:val="22"/>
        </w:rPr>
        <w:t xml:space="preserve">  </w:t>
      </w:r>
    </w:p>
    <w:p w14:paraId="0E8FAC9C" w14:textId="51D2FFD9" w:rsidR="00054897" w:rsidRPr="00835C2F" w:rsidRDefault="00054897" w:rsidP="004D5AE5">
      <w:pPr>
        <w:jc w:val="both"/>
        <w:rPr>
          <w:rFonts w:ascii="Arial" w:eastAsia="Arial Unicode MS" w:hAnsi="Arial" w:cs="Arial Unicode MS"/>
          <w:sz w:val="18"/>
          <w:szCs w:val="22"/>
        </w:rPr>
      </w:pPr>
      <w:r w:rsidRPr="00835C2F">
        <w:rPr>
          <w:rFonts w:ascii="Arial" w:eastAsia="Arial Unicode MS" w:hAnsi="Arial" w:cs="Arial Unicode MS"/>
          <w:sz w:val="18"/>
          <w:szCs w:val="22"/>
        </w:rPr>
        <w:t xml:space="preserve">Biological motion perception, </w:t>
      </w:r>
      <w:r w:rsidR="00E47DA2" w:rsidRPr="00835C2F">
        <w:rPr>
          <w:rFonts w:ascii="Arial" w:eastAsia="Arial Unicode MS" w:hAnsi="Arial" w:cs="Arial Unicode MS"/>
          <w:sz w:val="18"/>
          <w:szCs w:val="22"/>
        </w:rPr>
        <w:t>abnormal cerebrospinal fluid volume,</w:t>
      </w:r>
      <w:r w:rsidRPr="00835C2F">
        <w:rPr>
          <w:rFonts w:ascii="Arial" w:eastAsia="Arial Unicode MS" w:hAnsi="Arial" w:cs="Arial Unicode MS"/>
          <w:sz w:val="18"/>
          <w:szCs w:val="22"/>
        </w:rPr>
        <w:t xml:space="preserve"> empathy versus social cognition</w:t>
      </w:r>
      <w:r w:rsidR="00E47DA2" w:rsidRPr="00835C2F">
        <w:rPr>
          <w:rFonts w:ascii="Arial" w:eastAsia="Arial Unicode MS" w:hAnsi="Arial" w:cs="Arial Unicode MS"/>
          <w:sz w:val="18"/>
          <w:szCs w:val="22"/>
        </w:rPr>
        <w:t>, noisy brain</w:t>
      </w:r>
      <w:r w:rsidR="00E17FA7" w:rsidRPr="00835C2F">
        <w:rPr>
          <w:rFonts w:ascii="Arial" w:eastAsia="Arial Unicode MS" w:hAnsi="Arial" w:cs="Arial Unicode MS"/>
          <w:sz w:val="18"/>
          <w:szCs w:val="22"/>
        </w:rPr>
        <w:t>, language.</w:t>
      </w:r>
      <w:r w:rsidR="00E0747E" w:rsidRPr="00835C2F">
        <w:rPr>
          <w:rFonts w:ascii="Arial" w:eastAsia="Arial Unicode MS" w:hAnsi="Arial" w:cs="Arial Unicode MS"/>
          <w:sz w:val="18"/>
          <w:szCs w:val="22"/>
        </w:rPr>
        <w:t xml:space="preserve">  Baby sib studies/biomarkers.</w:t>
      </w:r>
    </w:p>
    <w:p w14:paraId="34858537" w14:textId="2FBB00FD" w:rsidR="00433A5B" w:rsidRPr="00835C2F" w:rsidRDefault="00054897" w:rsidP="004D5AE5">
      <w:pPr>
        <w:pStyle w:val="NormalWeb"/>
        <w:numPr>
          <w:ilvl w:val="0"/>
          <w:numId w:val="5"/>
        </w:numPr>
        <w:jc w:val="both"/>
        <w:rPr>
          <w:rFonts w:ascii="Arial" w:hAnsi="Arial"/>
          <w:b/>
          <w:sz w:val="18"/>
        </w:rPr>
      </w:pPr>
      <w:r w:rsidRPr="00835C2F">
        <w:rPr>
          <w:rFonts w:ascii="Arial" w:hAnsi="Arial"/>
          <w:b/>
          <w:sz w:val="18"/>
        </w:rPr>
        <w:t xml:space="preserve">Klin, A., Lin, D., Gorrindo, P., Ramsey G., &amp; Jones, W. (2009) Two-year-olds with autism orient to non-social contingencies rather than biological motion. </w:t>
      </w:r>
      <w:r w:rsidRPr="00835C2F">
        <w:rPr>
          <w:rFonts w:ascii="Arial" w:hAnsi="Arial"/>
          <w:b/>
          <w:i/>
          <w:sz w:val="18"/>
        </w:rPr>
        <w:t>Nature</w:t>
      </w:r>
      <w:r w:rsidRPr="00835C2F">
        <w:rPr>
          <w:rFonts w:ascii="Arial" w:hAnsi="Arial"/>
          <w:b/>
          <w:sz w:val="18"/>
        </w:rPr>
        <w:t>, 459(7868), 257-263.</w:t>
      </w:r>
      <w:r w:rsidR="00915202" w:rsidRPr="00835C2F">
        <w:rPr>
          <w:rFonts w:ascii="Arial" w:hAnsi="Arial"/>
          <w:b/>
          <w:sz w:val="18"/>
        </w:rPr>
        <w:t xml:space="preserve"> </w:t>
      </w:r>
      <w:r w:rsidR="00F24526" w:rsidRPr="00835C2F">
        <w:rPr>
          <w:rFonts w:ascii="Arial" w:hAnsi="Arial"/>
          <w:b/>
          <w:sz w:val="18"/>
        </w:rPr>
        <w:t xml:space="preserve">  (</w:t>
      </w:r>
      <w:r w:rsidR="00F24526" w:rsidRPr="00835C2F">
        <w:rPr>
          <w:rFonts w:ascii="Arial" w:hAnsi="Arial"/>
          <w:sz w:val="18"/>
        </w:rPr>
        <w:t>Note this is quite easy and fun to present</w:t>
      </w:r>
      <w:r w:rsidR="00E21397" w:rsidRPr="00835C2F">
        <w:rPr>
          <w:rFonts w:ascii="Arial" w:hAnsi="Arial"/>
          <w:sz w:val="18"/>
        </w:rPr>
        <w:t>, so a good choice if your neuro is limited).</w:t>
      </w:r>
      <w:r w:rsidR="00E21397" w:rsidRPr="00835C2F">
        <w:rPr>
          <w:rFonts w:ascii="Arial" w:hAnsi="Arial"/>
          <w:b/>
          <w:sz w:val="18"/>
        </w:rPr>
        <w:t xml:space="preserve"> </w:t>
      </w:r>
    </w:p>
    <w:p w14:paraId="128E2658" w14:textId="6B265B9F" w:rsidR="00C62157" w:rsidRPr="00835C2F" w:rsidRDefault="00433A5B" w:rsidP="004D5AE5">
      <w:pPr>
        <w:shd w:val="clear" w:color="auto" w:fill="FFFFFF"/>
        <w:ind w:left="720"/>
        <w:jc w:val="both"/>
        <w:rPr>
          <w:rFonts w:ascii="Arial" w:hAnsi="Arial"/>
          <w:b/>
          <w:color w:val="000000"/>
          <w:sz w:val="18"/>
          <w:szCs w:val="20"/>
        </w:rPr>
      </w:pPr>
      <w:r w:rsidRPr="00835C2F">
        <w:rPr>
          <w:rFonts w:ascii="Arial" w:hAnsi="Arial"/>
          <w:b/>
          <w:color w:val="000000"/>
          <w:sz w:val="18"/>
          <w:szCs w:val="20"/>
        </w:rPr>
        <w:t xml:space="preserve">2.    </w:t>
      </w:r>
      <w:r w:rsidR="002C0926" w:rsidRPr="00835C2F">
        <w:rPr>
          <w:rFonts w:ascii="Arial" w:hAnsi="Arial"/>
          <w:b/>
          <w:color w:val="000000"/>
          <w:sz w:val="18"/>
          <w:szCs w:val="20"/>
        </w:rPr>
        <w:t>Shen MD, Kim SH, McKinstry RC, Gu H, Hazlett HC, Nordahl CW, Emerson RW, Shaw D, Elison JT, Swanson MR, Fonov VS, Gerig G, Dager SR, Botteron KN, Paterson S, Schultz RT, Evans AC, Estes AM, Zwaigenbaum L, Styner MA, Amaral DG, Piven J; Infant Brain Imaging Study Network; Inf</w:t>
      </w:r>
      <w:r w:rsidR="00252274" w:rsidRPr="00835C2F">
        <w:rPr>
          <w:rFonts w:ascii="Arial" w:hAnsi="Arial"/>
          <w:b/>
          <w:color w:val="000000"/>
          <w:sz w:val="18"/>
          <w:szCs w:val="20"/>
        </w:rPr>
        <w:t>ant Brain Imaging Study Network</w:t>
      </w:r>
      <w:r w:rsidR="002C0926" w:rsidRPr="00835C2F">
        <w:rPr>
          <w:rFonts w:ascii="Arial" w:hAnsi="Arial"/>
          <w:b/>
          <w:color w:val="000000"/>
          <w:sz w:val="18"/>
          <w:szCs w:val="20"/>
        </w:rPr>
        <w:t xml:space="preserve"> (2017) Increased Extra-axial Cerebrospinal Fluid in High-Risk Infants Who Later Develop Autism. </w:t>
      </w:r>
      <w:r w:rsidR="002C0926" w:rsidRPr="00835C2F">
        <w:rPr>
          <w:rFonts w:ascii="Arial" w:hAnsi="Arial"/>
          <w:b/>
          <w:i/>
          <w:color w:val="000000"/>
          <w:sz w:val="18"/>
          <w:szCs w:val="20"/>
        </w:rPr>
        <w:t>Biol Psychiatry.</w:t>
      </w:r>
      <w:r w:rsidR="002C0926" w:rsidRPr="00835C2F">
        <w:rPr>
          <w:rFonts w:ascii="Arial" w:hAnsi="Arial"/>
          <w:b/>
          <w:color w:val="000000"/>
          <w:sz w:val="18"/>
          <w:szCs w:val="20"/>
        </w:rPr>
        <w:t xml:space="preserve"> Aug 1;82(3):186-193. </w:t>
      </w:r>
    </w:p>
    <w:p w14:paraId="435C8146" w14:textId="3421C70C" w:rsidR="00E17FA7" w:rsidRPr="00835C2F" w:rsidRDefault="00F174D6" w:rsidP="0075701B">
      <w:pPr>
        <w:pStyle w:val="Heading1"/>
        <w:shd w:val="clear" w:color="auto" w:fill="FFFFFF"/>
        <w:spacing w:before="120" w:beforeAutospacing="0" w:after="120" w:afterAutospacing="0"/>
        <w:ind w:left="720"/>
        <w:jc w:val="both"/>
        <w:rPr>
          <w:rFonts w:ascii="Arial" w:eastAsia="Times New Roman" w:hAnsi="Arial"/>
          <w:b w:val="0"/>
          <w:color w:val="000000" w:themeColor="text1"/>
          <w:sz w:val="18"/>
          <w:szCs w:val="20"/>
        </w:rPr>
      </w:pPr>
      <w:r w:rsidRPr="00835C2F">
        <w:rPr>
          <w:rFonts w:ascii="Arial" w:eastAsia="Times New Roman" w:hAnsi="Arial"/>
          <w:b w:val="0"/>
          <w:color w:val="000000" w:themeColor="text1"/>
          <w:sz w:val="18"/>
          <w:szCs w:val="20"/>
        </w:rPr>
        <w:t xml:space="preserve">PSYCH: </w:t>
      </w:r>
      <w:r w:rsidR="00E17FA7" w:rsidRPr="00835C2F">
        <w:rPr>
          <w:rFonts w:ascii="Arial" w:eastAsia="Times New Roman" w:hAnsi="Arial"/>
          <w:b w:val="0"/>
          <w:color w:val="000000" w:themeColor="text1"/>
          <w:sz w:val="18"/>
          <w:szCs w:val="20"/>
        </w:rPr>
        <w:t xml:space="preserve">Swanson MR1, Shen MD1, Wolff JJ2, Boyd B1, Clements M3, Rehg J3, Elison JT2, Paterson S4,5, Parish-Morris J5, Chappell JC1, Hazlett HC1, Emerson RW1, Botteron K6, Pandey J5, Schultz RT5, Dager SR7, Zwaigenbaum L8, Estes AM7, Piven J1; IBIS Network (2017)  Naturalistic Language Recordings Reveal "Hypervocal" Infants at High Familial Risk for Autism.  </w:t>
      </w:r>
      <w:r w:rsidR="00E17FA7" w:rsidRPr="00835C2F">
        <w:rPr>
          <w:rFonts w:ascii="Arial" w:eastAsia="Times New Roman" w:hAnsi="Arial"/>
          <w:b w:val="0"/>
          <w:i/>
          <w:color w:val="000000" w:themeColor="text1"/>
          <w:sz w:val="18"/>
          <w:szCs w:val="20"/>
        </w:rPr>
        <w:t>Child Dev</w:t>
      </w:r>
      <w:r w:rsidR="00E17FA7" w:rsidRPr="00835C2F">
        <w:rPr>
          <w:rFonts w:ascii="Arial" w:eastAsia="Times New Roman" w:hAnsi="Arial"/>
          <w:b w:val="0"/>
          <w:color w:val="000000" w:themeColor="text1"/>
          <w:sz w:val="18"/>
          <w:szCs w:val="20"/>
        </w:rPr>
        <w:t>. 2017 Mar 10.</w:t>
      </w:r>
    </w:p>
    <w:p w14:paraId="7D48246F" w14:textId="59A3279A" w:rsidR="002C0926" w:rsidRPr="00835C2F" w:rsidRDefault="00C62157" w:rsidP="004D5AE5">
      <w:pPr>
        <w:pStyle w:val="NormalWeb"/>
        <w:ind w:left="720"/>
        <w:jc w:val="both"/>
        <w:rPr>
          <w:rFonts w:ascii="Arial" w:eastAsia="Times New Roman" w:hAnsi="Arial"/>
          <w:color w:val="000000" w:themeColor="text1"/>
          <w:sz w:val="18"/>
        </w:rPr>
      </w:pPr>
      <w:r w:rsidRPr="00835C2F">
        <w:rPr>
          <w:rFonts w:ascii="Arial" w:hAnsi="Arial"/>
          <w:color w:val="000000" w:themeColor="text1"/>
          <w:sz w:val="18"/>
        </w:rPr>
        <w:t>PSYCH fMRI</w:t>
      </w:r>
      <w:r w:rsidRPr="00835C2F">
        <w:rPr>
          <w:rFonts w:ascii="Arial" w:eastAsia="Times New Roman" w:hAnsi="Arial"/>
          <w:color w:val="000000" w:themeColor="text1"/>
          <w:sz w:val="18"/>
        </w:rPr>
        <w:t xml:space="preserve">:  </w:t>
      </w:r>
      <w:hyperlink r:id="rId7" w:history="1">
        <w:r w:rsidRPr="00835C2F">
          <w:rPr>
            <w:rStyle w:val="Hyperlink"/>
            <w:rFonts w:ascii="Arial" w:eastAsia="Times New Roman" w:hAnsi="Arial"/>
            <w:color w:val="000000" w:themeColor="text1"/>
            <w:sz w:val="18"/>
            <w:u w:val="none"/>
          </w:rPr>
          <w:t>Bird G</w:t>
        </w:r>
      </w:hyperlink>
      <w:r w:rsidRPr="00835C2F">
        <w:rPr>
          <w:rFonts w:ascii="Arial" w:eastAsia="Times New Roman" w:hAnsi="Arial"/>
          <w:color w:val="000000" w:themeColor="text1"/>
          <w:sz w:val="18"/>
        </w:rPr>
        <w:t>, </w:t>
      </w:r>
      <w:hyperlink r:id="rId8" w:history="1">
        <w:r w:rsidRPr="00835C2F">
          <w:rPr>
            <w:rStyle w:val="Hyperlink"/>
            <w:rFonts w:ascii="Arial" w:eastAsia="Times New Roman" w:hAnsi="Arial"/>
            <w:color w:val="000000" w:themeColor="text1"/>
            <w:sz w:val="18"/>
            <w:u w:val="none"/>
          </w:rPr>
          <w:t>Silani G</w:t>
        </w:r>
      </w:hyperlink>
      <w:r w:rsidRPr="00835C2F">
        <w:rPr>
          <w:rFonts w:ascii="Arial" w:eastAsia="Times New Roman" w:hAnsi="Arial"/>
          <w:color w:val="000000" w:themeColor="text1"/>
          <w:sz w:val="18"/>
        </w:rPr>
        <w:t>, </w:t>
      </w:r>
      <w:hyperlink r:id="rId9" w:history="1">
        <w:r w:rsidRPr="00835C2F">
          <w:rPr>
            <w:rStyle w:val="Hyperlink"/>
            <w:rFonts w:ascii="Arial" w:eastAsia="Times New Roman" w:hAnsi="Arial"/>
            <w:color w:val="000000" w:themeColor="text1"/>
            <w:sz w:val="18"/>
            <w:u w:val="none"/>
          </w:rPr>
          <w:t>Brindley R</w:t>
        </w:r>
      </w:hyperlink>
      <w:r w:rsidRPr="00835C2F">
        <w:rPr>
          <w:rFonts w:ascii="Arial" w:eastAsia="Times New Roman" w:hAnsi="Arial"/>
          <w:color w:val="000000" w:themeColor="text1"/>
          <w:sz w:val="18"/>
        </w:rPr>
        <w:t>, </w:t>
      </w:r>
      <w:hyperlink r:id="rId10" w:history="1">
        <w:r w:rsidRPr="00835C2F">
          <w:rPr>
            <w:rStyle w:val="Hyperlink"/>
            <w:rFonts w:ascii="Arial" w:eastAsia="Times New Roman" w:hAnsi="Arial"/>
            <w:color w:val="000000" w:themeColor="text1"/>
            <w:sz w:val="18"/>
            <w:u w:val="none"/>
          </w:rPr>
          <w:t>White S</w:t>
        </w:r>
      </w:hyperlink>
      <w:r w:rsidRPr="00835C2F">
        <w:rPr>
          <w:rFonts w:ascii="Arial" w:eastAsia="Times New Roman" w:hAnsi="Arial"/>
          <w:color w:val="000000" w:themeColor="text1"/>
          <w:sz w:val="18"/>
        </w:rPr>
        <w:t>, </w:t>
      </w:r>
      <w:hyperlink r:id="rId11" w:history="1">
        <w:r w:rsidRPr="00835C2F">
          <w:rPr>
            <w:rStyle w:val="Hyperlink"/>
            <w:rFonts w:ascii="Arial" w:eastAsia="Times New Roman" w:hAnsi="Arial"/>
            <w:color w:val="000000" w:themeColor="text1"/>
            <w:sz w:val="18"/>
            <w:u w:val="none"/>
          </w:rPr>
          <w:t>Frith U</w:t>
        </w:r>
      </w:hyperlink>
      <w:r w:rsidRPr="00835C2F">
        <w:rPr>
          <w:rFonts w:ascii="Arial" w:eastAsia="Times New Roman" w:hAnsi="Arial"/>
          <w:color w:val="000000" w:themeColor="text1"/>
          <w:sz w:val="18"/>
        </w:rPr>
        <w:t>, </w:t>
      </w:r>
      <w:hyperlink r:id="rId12" w:history="1">
        <w:r w:rsidRPr="00835C2F">
          <w:rPr>
            <w:rStyle w:val="Hyperlink"/>
            <w:rFonts w:ascii="Arial" w:eastAsia="Times New Roman" w:hAnsi="Arial"/>
            <w:color w:val="000000" w:themeColor="text1"/>
            <w:sz w:val="18"/>
            <w:u w:val="none"/>
          </w:rPr>
          <w:t>Singer T</w:t>
        </w:r>
      </w:hyperlink>
      <w:r w:rsidRPr="00835C2F">
        <w:rPr>
          <w:rFonts w:ascii="Arial" w:eastAsia="Times New Roman" w:hAnsi="Arial"/>
          <w:color w:val="000000" w:themeColor="text1"/>
          <w:sz w:val="18"/>
        </w:rPr>
        <w:t xml:space="preserve">. (2010) Empathic brain responses in insula are modulated by levels of alexithymia but not autism.  </w:t>
      </w:r>
      <w:hyperlink r:id="rId13" w:tooltip="Brain : a journal of neurology." w:history="1">
        <w:r w:rsidRPr="00835C2F">
          <w:rPr>
            <w:rStyle w:val="Hyperlink"/>
            <w:rFonts w:ascii="Arial" w:eastAsia="Times New Roman" w:hAnsi="Arial"/>
            <w:i/>
            <w:color w:val="000000" w:themeColor="text1"/>
            <w:sz w:val="18"/>
            <w:u w:val="none"/>
          </w:rPr>
          <w:t>Brain</w:t>
        </w:r>
        <w:r w:rsidRPr="00835C2F">
          <w:rPr>
            <w:rStyle w:val="Hyperlink"/>
            <w:rFonts w:ascii="Arial" w:eastAsia="Times New Roman" w:hAnsi="Arial"/>
            <w:color w:val="000000" w:themeColor="text1"/>
            <w:sz w:val="18"/>
            <w:u w:val="none"/>
          </w:rPr>
          <w:t>.</w:t>
        </w:r>
      </w:hyperlink>
      <w:r w:rsidRPr="00835C2F">
        <w:rPr>
          <w:rFonts w:ascii="Arial" w:eastAsia="Times New Roman" w:hAnsi="Arial"/>
          <w:color w:val="000000" w:themeColor="text1"/>
          <w:sz w:val="18"/>
        </w:rPr>
        <w:t> 2010 May;133(Pt 5):1515-25.</w:t>
      </w:r>
    </w:p>
    <w:p w14:paraId="4E78E2DF" w14:textId="2421D746" w:rsidR="00E47DA2" w:rsidRPr="00835C2F" w:rsidRDefault="00E47DA2" w:rsidP="004D5AE5">
      <w:pPr>
        <w:pStyle w:val="NormalWeb"/>
        <w:ind w:left="720"/>
        <w:jc w:val="both"/>
        <w:rPr>
          <w:rFonts w:ascii="Arial" w:hAnsi="Arial"/>
          <w:sz w:val="18"/>
        </w:rPr>
      </w:pPr>
      <w:r w:rsidRPr="00835C2F">
        <w:rPr>
          <w:rFonts w:ascii="Arial" w:hAnsi="Arial"/>
          <w:sz w:val="18"/>
        </w:rPr>
        <w:t xml:space="preserve">NEURO fMRI: Dinstein, I., Heeger, D. J., Lorenzi, L., Minshew, N. J., Malach, R., &amp; Behrmann, M. (2012). Unreliable evoked responses in autism. </w:t>
      </w:r>
      <w:r w:rsidRPr="00835C2F">
        <w:rPr>
          <w:rFonts w:ascii="Arial" w:hAnsi="Arial"/>
          <w:i/>
          <w:iCs/>
          <w:sz w:val="18"/>
        </w:rPr>
        <w:t>Neuron</w:t>
      </w:r>
      <w:r w:rsidRPr="00835C2F">
        <w:rPr>
          <w:rFonts w:ascii="Arial" w:hAnsi="Arial"/>
          <w:sz w:val="18"/>
        </w:rPr>
        <w:t xml:space="preserve">, </w:t>
      </w:r>
      <w:r w:rsidRPr="00835C2F">
        <w:rPr>
          <w:rFonts w:ascii="Arial" w:hAnsi="Arial"/>
          <w:i/>
          <w:iCs/>
          <w:sz w:val="18"/>
        </w:rPr>
        <w:t>75</w:t>
      </w:r>
      <w:r w:rsidRPr="00835C2F">
        <w:rPr>
          <w:rFonts w:ascii="Arial" w:hAnsi="Arial"/>
          <w:sz w:val="18"/>
        </w:rPr>
        <w:t>(6), 981–91.  An example of a neurobiologically measured difference between male adole</w:t>
      </w:r>
      <w:r w:rsidR="00E21397" w:rsidRPr="00835C2F">
        <w:rPr>
          <w:rFonts w:ascii="Arial" w:hAnsi="Arial"/>
          <w:sz w:val="18"/>
        </w:rPr>
        <w:t>scents with autism and controls</w:t>
      </w:r>
      <w:r w:rsidRPr="00835C2F">
        <w:rPr>
          <w:rFonts w:ascii="Arial" w:hAnsi="Arial"/>
          <w:sz w:val="18"/>
        </w:rPr>
        <w:t>.</w:t>
      </w:r>
    </w:p>
    <w:p w14:paraId="55234154" w14:textId="0C7C2CCC" w:rsidR="0028439F" w:rsidRPr="00835C2F" w:rsidRDefault="0028439F" w:rsidP="004D5AE5">
      <w:pPr>
        <w:pStyle w:val="NormalWeb"/>
        <w:ind w:left="720"/>
        <w:jc w:val="both"/>
        <w:rPr>
          <w:rFonts w:ascii="Arial" w:hAnsi="Arial"/>
          <w:sz w:val="18"/>
        </w:rPr>
      </w:pPr>
      <w:r w:rsidRPr="00835C2F">
        <w:rPr>
          <w:rFonts w:ascii="Arial" w:hAnsi="Arial"/>
          <w:sz w:val="18"/>
        </w:rPr>
        <w:t xml:space="preserve">NEURO fMRI: Hahamy, A., Behrmann, M., &amp; Malach, R. (2015). The idiosyncratic brain: distortion of spontaneous connectivity patterns in autism spectrum disorder. </w:t>
      </w:r>
      <w:r w:rsidRPr="00835C2F">
        <w:rPr>
          <w:rFonts w:ascii="Arial" w:hAnsi="Arial"/>
          <w:i/>
          <w:iCs/>
          <w:sz w:val="18"/>
        </w:rPr>
        <w:t>Nature Neuroscience</w:t>
      </w:r>
      <w:r w:rsidRPr="00835C2F">
        <w:rPr>
          <w:rFonts w:ascii="Arial" w:hAnsi="Arial"/>
          <w:sz w:val="18"/>
        </w:rPr>
        <w:t xml:space="preserve">, </w:t>
      </w:r>
      <w:r w:rsidRPr="00835C2F">
        <w:rPr>
          <w:rFonts w:ascii="Arial" w:hAnsi="Arial"/>
          <w:i/>
          <w:iCs/>
          <w:sz w:val="18"/>
        </w:rPr>
        <w:t>18</w:t>
      </w:r>
      <w:r w:rsidRPr="00835C2F">
        <w:rPr>
          <w:rFonts w:ascii="Arial" w:hAnsi="Arial"/>
          <w:sz w:val="18"/>
        </w:rPr>
        <w:t>(2), 302–</w:t>
      </w:r>
      <w:r w:rsidR="00E21397" w:rsidRPr="00835C2F">
        <w:rPr>
          <w:rFonts w:ascii="Arial" w:hAnsi="Arial"/>
          <w:sz w:val="18"/>
        </w:rPr>
        <w:t>9</w:t>
      </w:r>
      <w:r w:rsidRPr="00835C2F">
        <w:rPr>
          <w:rFonts w:ascii="Arial" w:hAnsi="Arial"/>
          <w:sz w:val="18"/>
        </w:rPr>
        <w:t>.</w:t>
      </w:r>
    </w:p>
    <w:p w14:paraId="20DF08C9" w14:textId="666FEBF5" w:rsidR="000903A5" w:rsidRPr="00835C2F" w:rsidRDefault="009A0A12" w:rsidP="004D5AE5">
      <w:pPr>
        <w:pStyle w:val="NormalWeb"/>
        <w:jc w:val="both"/>
        <w:rPr>
          <w:rFonts w:ascii="Arial" w:eastAsia="Arial Unicode MS" w:hAnsi="Arial" w:cs="Arial Unicode MS"/>
          <w:sz w:val="21"/>
          <w:szCs w:val="22"/>
        </w:rPr>
      </w:pPr>
      <w:r w:rsidRPr="00835C2F">
        <w:rPr>
          <w:rFonts w:ascii="Arial" w:eastAsia="Arial Unicode MS" w:hAnsi="Arial" w:cs="Arial Unicode MS"/>
          <w:sz w:val="21"/>
          <w:szCs w:val="22"/>
          <w:u w:val="single"/>
        </w:rPr>
        <w:t xml:space="preserve">Week </w:t>
      </w:r>
      <w:r w:rsidR="000903A5" w:rsidRPr="00835C2F">
        <w:rPr>
          <w:rFonts w:ascii="Arial" w:eastAsia="Arial Unicode MS" w:hAnsi="Arial" w:cs="Arial Unicode MS"/>
          <w:sz w:val="21"/>
          <w:szCs w:val="22"/>
          <w:u w:val="single"/>
        </w:rPr>
        <w:t xml:space="preserve">3.  </w:t>
      </w:r>
      <w:r w:rsidR="003E33D9">
        <w:rPr>
          <w:rFonts w:ascii="Arial" w:eastAsia="Arial Unicode MS" w:hAnsi="Arial" w:cs="Arial Unicode MS"/>
          <w:sz w:val="21"/>
          <w:szCs w:val="22"/>
          <w:u w:val="single"/>
        </w:rPr>
        <w:t>September 27</w:t>
      </w:r>
      <w:r w:rsidR="003E33D9" w:rsidRPr="003E33D9">
        <w:rPr>
          <w:rFonts w:ascii="Arial" w:eastAsia="Arial Unicode MS" w:hAnsi="Arial" w:cs="Arial Unicode MS"/>
          <w:sz w:val="21"/>
          <w:szCs w:val="22"/>
          <w:u w:val="single"/>
          <w:vertAlign w:val="superscript"/>
        </w:rPr>
        <w:t>th</w:t>
      </w:r>
      <w:r w:rsidRPr="00835C2F">
        <w:rPr>
          <w:rFonts w:ascii="Arial" w:eastAsia="Arial Unicode MS" w:hAnsi="Arial" w:cs="Arial Unicode MS"/>
          <w:sz w:val="21"/>
          <w:szCs w:val="22"/>
          <w:u w:val="single"/>
        </w:rPr>
        <w:t xml:space="preserve">. </w:t>
      </w:r>
      <w:r w:rsidR="000903A5" w:rsidRPr="00835C2F">
        <w:rPr>
          <w:rFonts w:ascii="Arial" w:eastAsia="Arial Unicode MS" w:hAnsi="Arial" w:cs="Arial Unicode MS"/>
          <w:sz w:val="21"/>
          <w:szCs w:val="22"/>
          <w:u w:val="single"/>
        </w:rPr>
        <w:t>The genetics of ASD</w:t>
      </w:r>
      <w:r w:rsidR="000903A5" w:rsidRPr="00835C2F">
        <w:rPr>
          <w:rFonts w:ascii="Arial" w:eastAsia="Arial Unicode MS" w:hAnsi="Arial" w:cs="Arial Unicode MS"/>
          <w:sz w:val="21"/>
          <w:szCs w:val="22"/>
        </w:rPr>
        <w:t xml:space="preserve">. </w:t>
      </w:r>
      <w:r w:rsidR="00054897" w:rsidRPr="00835C2F">
        <w:rPr>
          <w:rFonts w:ascii="Arial" w:eastAsia="Arial Unicode MS" w:hAnsi="Arial" w:cs="Arial Unicode MS"/>
          <w:sz w:val="18"/>
          <w:szCs w:val="22"/>
        </w:rPr>
        <w:t xml:space="preserve"> </w:t>
      </w:r>
      <w:r w:rsidR="00D675DB" w:rsidRPr="00835C2F">
        <w:rPr>
          <w:rFonts w:ascii="Arial" w:eastAsia="Arial Unicode MS" w:hAnsi="Arial" w:cs="Arial Unicode MS"/>
          <w:sz w:val="18"/>
          <w:szCs w:val="22"/>
        </w:rPr>
        <w:t>Chromosomal deletions and duplications conferring risk.</w:t>
      </w:r>
      <w:r w:rsidR="003A42AB" w:rsidRPr="00835C2F">
        <w:rPr>
          <w:rFonts w:ascii="Arial" w:eastAsia="Arial Unicode MS" w:hAnsi="Arial" w:cs="Arial Unicode MS"/>
          <w:sz w:val="18"/>
          <w:szCs w:val="22"/>
        </w:rPr>
        <w:t xml:space="preserve">  </w:t>
      </w:r>
      <w:r w:rsidR="00DF319D" w:rsidRPr="00835C2F">
        <w:rPr>
          <w:rFonts w:ascii="Arial" w:eastAsia="Arial Unicode MS" w:hAnsi="Arial" w:cs="Arial Unicode MS"/>
          <w:sz w:val="18"/>
          <w:szCs w:val="22"/>
        </w:rPr>
        <w:t>Syndromic autism versus “idiopathic” autism.  Specific g</w:t>
      </w:r>
      <w:r w:rsidR="00F174D6" w:rsidRPr="00835C2F">
        <w:rPr>
          <w:rFonts w:ascii="Arial" w:eastAsia="Arial Unicode MS" w:hAnsi="Arial" w:cs="Arial Unicode MS"/>
          <w:sz w:val="18"/>
          <w:szCs w:val="22"/>
        </w:rPr>
        <w:t xml:space="preserve">enes conferring risk.  </w:t>
      </w:r>
      <w:r w:rsidR="00DF319D" w:rsidRPr="00835C2F">
        <w:rPr>
          <w:rFonts w:ascii="Arial" w:eastAsia="Arial Unicode MS" w:hAnsi="Arial" w:cs="Arial Unicode MS"/>
          <w:sz w:val="18"/>
          <w:szCs w:val="22"/>
        </w:rPr>
        <w:t>Abnormal expression of networks of synaptic genes and microglia genes.</w:t>
      </w:r>
    </w:p>
    <w:p w14:paraId="4C87958E" w14:textId="61BF6984" w:rsidR="005043E2" w:rsidRPr="00835C2F" w:rsidRDefault="005043E2" w:rsidP="004D5AE5">
      <w:pPr>
        <w:pStyle w:val="NormalWeb"/>
        <w:numPr>
          <w:ilvl w:val="0"/>
          <w:numId w:val="6"/>
        </w:numPr>
        <w:jc w:val="both"/>
        <w:rPr>
          <w:rFonts w:ascii="Arial" w:hAnsi="Arial"/>
          <w:b/>
          <w:sz w:val="18"/>
        </w:rPr>
      </w:pPr>
      <w:r w:rsidRPr="00835C2F">
        <w:rPr>
          <w:rFonts w:ascii="Arial" w:eastAsia="Arial Unicode MS" w:hAnsi="Arial" w:cs="Arial Unicode MS"/>
          <w:b/>
          <w:bCs/>
          <w:color w:val="000000"/>
          <w:kern w:val="36"/>
          <w:sz w:val="18"/>
          <w:szCs w:val="22"/>
        </w:rPr>
        <w:t xml:space="preserve">Willsey et al., (2013) Co-expression networks implicate human midfetal deep cortical projection neurons in the pathogenesis of autism.  </w:t>
      </w:r>
      <w:r w:rsidRPr="00835C2F">
        <w:rPr>
          <w:rFonts w:ascii="Arial" w:hAnsi="Arial" w:cs="Times"/>
          <w:b/>
          <w:i/>
          <w:iCs/>
          <w:sz w:val="18"/>
        </w:rPr>
        <w:t>Cell</w:t>
      </w:r>
      <w:r w:rsidRPr="00835C2F">
        <w:rPr>
          <w:rFonts w:ascii="Arial" w:hAnsi="Arial" w:cs="Times"/>
          <w:b/>
          <w:sz w:val="18"/>
        </w:rPr>
        <w:t>, 155(5): 997–1007.</w:t>
      </w:r>
      <w:r w:rsidR="00915202" w:rsidRPr="00835C2F">
        <w:rPr>
          <w:rFonts w:ascii="Arial" w:hAnsi="Arial" w:cs="Times"/>
          <w:b/>
          <w:sz w:val="18"/>
        </w:rPr>
        <w:t xml:space="preserve"> </w:t>
      </w:r>
    </w:p>
    <w:p w14:paraId="002BBA4A" w14:textId="026B735E" w:rsidR="000400D0" w:rsidRPr="00835C2F" w:rsidRDefault="001A2772" w:rsidP="004D5AE5">
      <w:pPr>
        <w:pStyle w:val="NormalWeb"/>
        <w:ind w:left="720"/>
        <w:jc w:val="both"/>
        <w:rPr>
          <w:rFonts w:ascii="Arial" w:hAnsi="Arial"/>
          <w:b/>
          <w:sz w:val="18"/>
        </w:rPr>
      </w:pPr>
      <w:r w:rsidRPr="00835C2F">
        <w:rPr>
          <w:rFonts w:ascii="Arial" w:hAnsi="Arial"/>
          <w:b/>
          <w:sz w:val="18"/>
        </w:rPr>
        <w:lastRenderedPageBreak/>
        <w:t xml:space="preserve">2.    </w:t>
      </w:r>
      <w:r w:rsidR="006857E6" w:rsidRPr="00835C2F">
        <w:rPr>
          <w:rFonts w:ascii="Arial" w:hAnsi="Arial"/>
          <w:b/>
          <w:sz w:val="18"/>
        </w:rPr>
        <w:t xml:space="preserve">Voineagu, I., Wang, X., Johnston, P., Lowe, J. K., Tian, Y., Horvath, S., Mill, J., et al. (2011). Transcriptomic analysis of autistic brain reveals convergent molecular pathology. </w:t>
      </w:r>
      <w:r w:rsidR="006857E6" w:rsidRPr="00835C2F">
        <w:rPr>
          <w:rFonts w:ascii="Arial" w:hAnsi="Arial"/>
          <w:b/>
          <w:i/>
          <w:iCs/>
          <w:sz w:val="18"/>
        </w:rPr>
        <w:t>Nature</w:t>
      </w:r>
      <w:r w:rsidR="006857E6" w:rsidRPr="00835C2F">
        <w:rPr>
          <w:rFonts w:ascii="Arial" w:hAnsi="Arial"/>
          <w:b/>
          <w:sz w:val="18"/>
        </w:rPr>
        <w:t xml:space="preserve">, </w:t>
      </w:r>
      <w:r w:rsidR="006857E6" w:rsidRPr="00835C2F">
        <w:rPr>
          <w:rFonts w:ascii="Arial" w:hAnsi="Arial"/>
          <w:b/>
          <w:i/>
          <w:iCs/>
          <w:sz w:val="18"/>
        </w:rPr>
        <w:t>474</w:t>
      </w:r>
      <w:r w:rsidR="006857E6" w:rsidRPr="00835C2F">
        <w:rPr>
          <w:rFonts w:ascii="Arial" w:hAnsi="Arial"/>
          <w:b/>
          <w:sz w:val="18"/>
        </w:rPr>
        <w:t>(7351), 380–4.</w:t>
      </w:r>
      <w:r w:rsidR="00915202" w:rsidRPr="00835C2F">
        <w:rPr>
          <w:rFonts w:ascii="Arial" w:hAnsi="Arial"/>
          <w:b/>
          <w:sz w:val="18"/>
        </w:rPr>
        <w:t xml:space="preserve"> </w:t>
      </w:r>
    </w:p>
    <w:p w14:paraId="69343F97" w14:textId="32285F48" w:rsidR="00B53A71" w:rsidRPr="00835C2F" w:rsidRDefault="00914377" w:rsidP="004D5AE5">
      <w:pPr>
        <w:pStyle w:val="NormalWeb"/>
        <w:ind w:left="720"/>
        <w:jc w:val="both"/>
        <w:rPr>
          <w:rFonts w:ascii="Arial" w:hAnsi="Arial"/>
          <w:sz w:val="18"/>
        </w:rPr>
      </w:pPr>
      <w:r w:rsidRPr="00835C2F">
        <w:rPr>
          <w:rFonts w:ascii="Arial" w:hAnsi="Arial"/>
          <w:sz w:val="18"/>
        </w:rPr>
        <w:t xml:space="preserve">REVIEW: </w:t>
      </w:r>
      <w:r w:rsidR="000903A5" w:rsidRPr="00835C2F">
        <w:rPr>
          <w:rFonts w:ascii="Arial" w:hAnsi="Arial"/>
          <w:sz w:val="18"/>
        </w:rPr>
        <w:t xml:space="preserve">Chang, J., Gilman, S. R., Chiang, A. H., Sanders, S. J., &amp; Vitkup, D. (2014). Genotype to phenotype relationships in autism spectrum disorders. </w:t>
      </w:r>
      <w:r w:rsidR="000903A5" w:rsidRPr="00835C2F">
        <w:rPr>
          <w:rFonts w:ascii="Arial" w:hAnsi="Arial"/>
          <w:i/>
          <w:iCs/>
          <w:sz w:val="18"/>
        </w:rPr>
        <w:t>Nature Neuroscience</w:t>
      </w:r>
      <w:r w:rsidR="000903A5" w:rsidRPr="00835C2F">
        <w:rPr>
          <w:rFonts w:ascii="Arial" w:hAnsi="Arial"/>
          <w:sz w:val="18"/>
        </w:rPr>
        <w:t xml:space="preserve">, </w:t>
      </w:r>
      <w:r w:rsidR="000903A5" w:rsidRPr="00835C2F">
        <w:rPr>
          <w:rFonts w:ascii="Arial" w:hAnsi="Arial"/>
          <w:i/>
          <w:iCs/>
          <w:sz w:val="18"/>
        </w:rPr>
        <w:t>18</w:t>
      </w:r>
      <w:r w:rsidR="000903A5" w:rsidRPr="00835C2F">
        <w:rPr>
          <w:rFonts w:ascii="Arial" w:hAnsi="Arial"/>
          <w:sz w:val="18"/>
        </w:rPr>
        <w:t>(2), 191–8</w:t>
      </w:r>
      <w:r w:rsidR="00CD3A42" w:rsidRPr="00835C2F">
        <w:rPr>
          <w:rFonts w:ascii="Arial" w:hAnsi="Arial"/>
          <w:sz w:val="18"/>
        </w:rPr>
        <w:t>.</w:t>
      </w:r>
    </w:p>
    <w:p w14:paraId="4DD82707" w14:textId="021F20DC" w:rsidR="00B53A71" w:rsidRPr="00835C2F" w:rsidRDefault="00786D7C" w:rsidP="004D5AE5">
      <w:pPr>
        <w:pStyle w:val="NormalWeb"/>
        <w:ind w:left="720"/>
        <w:jc w:val="both"/>
        <w:rPr>
          <w:rFonts w:ascii="Arial" w:hAnsi="Arial"/>
          <w:sz w:val="18"/>
        </w:rPr>
      </w:pPr>
      <w:r w:rsidRPr="00835C2F">
        <w:rPr>
          <w:rFonts w:ascii="Arial" w:hAnsi="Arial"/>
          <w:sz w:val="18"/>
        </w:rPr>
        <w:t>Sanders SJ, He X, Willsey AJ, Ercan-Sencicek AG, Samocha KE, Cicek AE, Murtha MT, Bal VH, Bishop SL, Dong S, Goldberg AP, Jinlu C, Keaney JF 3rd, Klei L, Mandell JD, Moreno-De-Luca D, Poultney CS, Robinson EB, Smith L, Solli-Nowlan T, Su MY, Teran NA, Walker MF, Werling DM, Beaudet AL, Cantor RM, Fombonne E, Geschwind DH, Grice DE, Lord C, Lowe JK, Mane SM, Martin DM, Morrow EM, Talkowski ME, Sutcliffe JS, Walsh CA, Yu TW</w:t>
      </w:r>
      <w:r w:rsidR="009906E0" w:rsidRPr="00835C2F">
        <w:rPr>
          <w:rFonts w:ascii="Arial" w:hAnsi="Arial"/>
          <w:sz w:val="18"/>
        </w:rPr>
        <w:t>; Autism Sequencing Consortium</w:t>
      </w:r>
      <w:r w:rsidRPr="00835C2F">
        <w:rPr>
          <w:rFonts w:ascii="Arial" w:hAnsi="Arial"/>
          <w:sz w:val="18"/>
        </w:rPr>
        <w:t xml:space="preserve"> </w:t>
      </w:r>
      <w:r w:rsidR="009906E0" w:rsidRPr="00835C2F">
        <w:rPr>
          <w:rFonts w:ascii="Arial" w:hAnsi="Arial"/>
          <w:sz w:val="18"/>
        </w:rPr>
        <w:t xml:space="preserve">(2015) </w:t>
      </w:r>
      <w:r w:rsidRPr="00835C2F">
        <w:rPr>
          <w:rFonts w:ascii="Arial" w:hAnsi="Arial"/>
          <w:sz w:val="18"/>
        </w:rPr>
        <w:t xml:space="preserve">Insights into Autism Spectrum Disorder Genomic Architecture and Biology from 71 Risk Loci.  </w:t>
      </w:r>
      <w:r w:rsidRPr="00835C2F">
        <w:rPr>
          <w:rFonts w:ascii="Arial" w:hAnsi="Arial"/>
          <w:i/>
          <w:sz w:val="18"/>
        </w:rPr>
        <w:t>Neuron</w:t>
      </w:r>
      <w:r w:rsidR="009906E0" w:rsidRPr="00835C2F">
        <w:rPr>
          <w:rFonts w:ascii="Arial" w:hAnsi="Arial"/>
          <w:sz w:val="18"/>
        </w:rPr>
        <w:t xml:space="preserve">. </w:t>
      </w:r>
      <w:r w:rsidRPr="00835C2F">
        <w:rPr>
          <w:rFonts w:ascii="Arial" w:hAnsi="Arial"/>
          <w:sz w:val="18"/>
        </w:rPr>
        <w:t>Sep 23;87(6):1215-1233.</w:t>
      </w:r>
    </w:p>
    <w:p w14:paraId="484BF88B" w14:textId="4B6C0C7C" w:rsidR="00F174D6" w:rsidRPr="00835C2F" w:rsidRDefault="00A2169F" w:rsidP="004D5AE5">
      <w:pPr>
        <w:pStyle w:val="NormalWeb"/>
        <w:shd w:val="clear" w:color="auto" w:fill="FFFFFF" w:themeFill="background1"/>
        <w:ind w:left="720"/>
        <w:jc w:val="both"/>
        <w:rPr>
          <w:rFonts w:ascii="Arial" w:eastAsia="Times New Roman" w:hAnsi="Arial"/>
          <w:color w:val="000000" w:themeColor="text1"/>
          <w:sz w:val="18"/>
        </w:rPr>
      </w:pPr>
      <w:r w:rsidRPr="00835C2F">
        <w:rPr>
          <w:rFonts w:ascii="Arial" w:eastAsia="Times New Roman" w:hAnsi="Arial"/>
          <w:color w:val="000000" w:themeColor="text1"/>
          <w:sz w:val="18"/>
        </w:rPr>
        <w:t xml:space="preserve"> </w:t>
      </w:r>
      <w:r w:rsidR="00F174D6" w:rsidRPr="00835C2F">
        <w:rPr>
          <w:rFonts w:ascii="Arial" w:eastAsia="Times New Roman" w:hAnsi="Arial"/>
          <w:color w:val="000000" w:themeColor="text1"/>
          <w:sz w:val="18"/>
        </w:rPr>
        <w:t>Bernier R. et al (2014) Disruptive </w:t>
      </w:r>
      <w:r w:rsidR="00F174D6" w:rsidRPr="00835C2F">
        <w:rPr>
          <w:rStyle w:val="Emphasis"/>
          <w:rFonts w:ascii="Arial" w:eastAsia="Times New Roman" w:hAnsi="Arial"/>
          <w:color w:val="000000" w:themeColor="text1"/>
          <w:sz w:val="18"/>
        </w:rPr>
        <w:t>CHD8</w:t>
      </w:r>
      <w:r w:rsidR="00F174D6" w:rsidRPr="00835C2F">
        <w:rPr>
          <w:rFonts w:ascii="Arial" w:eastAsia="Times New Roman" w:hAnsi="Arial"/>
          <w:color w:val="000000" w:themeColor="text1"/>
          <w:sz w:val="18"/>
        </w:rPr>
        <w:t xml:space="preserve"> Mutations Define a Subtype of Autism Early in Development. </w:t>
      </w:r>
      <w:r w:rsidR="00F174D6" w:rsidRPr="00835C2F">
        <w:rPr>
          <w:rFonts w:ascii="Arial" w:eastAsia="Times New Roman" w:hAnsi="Arial"/>
          <w:i/>
          <w:color w:val="000000" w:themeColor="text1"/>
          <w:sz w:val="18"/>
        </w:rPr>
        <w:t xml:space="preserve">Cell </w:t>
      </w:r>
      <w:hyperlink r:id="rId14" w:history="1">
        <w:r w:rsidR="00F174D6" w:rsidRPr="00835C2F">
          <w:rPr>
            <w:rStyle w:val="Hyperlink"/>
            <w:rFonts w:ascii="Arial" w:eastAsia="Times New Roman" w:hAnsi="Arial"/>
            <w:color w:val="000000" w:themeColor="text1"/>
            <w:sz w:val="18"/>
            <w:u w:val="none"/>
          </w:rPr>
          <w:t>Volume 158, Issue 2</w:t>
        </w:r>
      </w:hyperlink>
      <w:r w:rsidR="00E21397" w:rsidRPr="00835C2F">
        <w:rPr>
          <w:rFonts w:ascii="Arial" w:eastAsia="Times New Roman" w:hAnsi="Arial"/>
          <w:color w:val="000000" w:themeColor="text1"/>
          <w:sz w:val="18"/>
        </w:rPr>
        <w:t>, p263–276, 17 July 2014</w:t>
      </w:r>
    </w:p>
    <w:p w14:paraId="41263102" w14:textId="114310C5" w:rsidR="00832EB0" w:rsidRPr="00835C2F" w:rsidRDefault="00A2169F" w:rsidP="004D5AE5">
      <w:pPr>
        <w:shd w:val="clear" w:color="auto" w:fill="FFFFFF"/>
        <w:spacing w:before="120" w:after="120"/>
        <w:ind w:left="720"/>
        <w:jc w:val="both"/>
        <w:outlineLvl w:val="0"/>
        <w:rPr>
          <w:rFonts w:ascii="Arial" w:eastAsia="Times New Roman" w:hAnsi="Arial"/>
          <w:bCs/>
          <w:color w:val="000000"/>
          <w:kern w:val="36"/>
          <w:sz w:val="18"/>
          <w:szCs w:val="20"/>
        </w:rPr>
      </w:pPr>
      <w:r w:rsidRPr="00835C2F">
        <w:rPr>
          <w:rFonts w:ascii="Arial" w:eastAsia="Times New Roman" w:hAnsi="Arial"/>
          <w:bCs/>
          <w:color w:val="000000"/>
          <w:kern w:val="36"/>
          <w:sz w:val="18"/>
          <w:szCs w:val="20"/>
        </w:rPr>
        <w:t>Kong SW, Sahin M, Collins CD, Wertz MH, Campbell MG, Leech JD, Krueger D, Bear MF, Kunkel LM, Kohane IS</w:t>
      </w:r>
      <w:r w:rsidR="00832EB0" w:rsidRPr="00835C2F">
        <w:rPr>
          <w:rFonts w:ascii="Arial" w:eastAsia="Times New Roman" w:hAnsi="Arial"/>
          <w:bCs/>
          <w:color w:val="000000"/>
          <w:kern w:val="36"/>
          <w:sz w:val="18"/>
          <w:szCs w:val="20"/>
        </w:rPr>
        <w:t xml:space="preserve"> (2014)  Divergent dysregulation of gene expression in murine models of fragile X syndrome and tuberous sclerosis.  </w:t>
      </w:r>
      <w:r w:rsidR="00832EB0" w:rsidRPr="00835C2F">
        <w:rPr>
          <w:rFonts w:ascii="Arial" w:eastAsia="Times New Roman" w:hAnsi="Arial"/>
          <w:bCs/>
          <w:i/>
          <w:color w:val="000000"/>
          <w:kern w:val="36"/>
          <w:sz w:val="18"/>
          <w:szCs w:val="20"/>
        </w:rPr>
        <w:t>Mol Autism</w:t>
      </w:r>
      <w:r w:rsidR="00832EB0" w:rsidRPr="00835C2F">
        <w:rPr>
          <w:rFonts w:ascii="Arial" w:eastAsia="Times New Roman" w:hAnsi="Arial"/>
          <w:bCs/>
          <w:color w:val="000000"/>
          <w:kern w:val="36"/>
          <w:sz w:val="18"/>
          <w:szCs w:val="20"/>
        </w:rPr>
        <w:t>. 2014 Feb 24;5(1):16.</w:t>
      </w:r>
    </w:p>
    <w:p w14:paraId="267EAA1D" w14:textId="3D8C6598" w:rsidR="00A2169F" w:rsidRPr="00835C2F" w:rsidRDefault="00A2169F" w:rsidP="004D5AE5">
      <w:pPr>
        <w:pStyle w:val="NormalWeb"/>
        <w:ind w:left="720"/>
        <w:jc w:val="both"/>
        <w:rPr>
          <w:rFonts w:ascii="Arial" w:eastAsia="Arial Unicode MS" w:hAnsi="Arial" w:cs="Arial Unicode MS"/>
          <w:color w:val="000000" w:themeColor="text1"/>
          <w:sz w:val="18"/>
          <w:szCs w:val="22"/>
          <w:shd w:val="clear" w:color="auto" w:fill="FFFFFF"/>
        </w:rPr>
      </w:pPr>
      <w:r w:rsidRPr="00835C2F">
        <w:rPr>
          <w:rFonts w:ascii="Arial" w:eastAsia="Arial Unicode MS" w:hAnsi="Arial" w:cs="Arial Unicode MS"/>
          <w:bCs/>
          <w:color w:val="000000"/>
          <w:kern w:val="36"/>
          <w:sz w:val="18"/>
          <w:szCs w:val="22"/>
        </w:rPr>
        <w:t xml:space="preserve">Gaugler et al. (2014) Most genetic risk for autism resides with common variation. </w:t>
      </w:r>
      <w:r w:rsidRPr="00835C2F">
        <w:rPr>
          <w:rFonts w:ascii="Arial" w:eastAsia="Arial Unicode MS" w:hAnsi="Arial" w:cs="Arial Unicode MS"/>
          <w:i/>
          <w:color w:val="000000" w:themeColor="text1"/>
          <w:sz w:val="18"/>
          <w:szCs w:val="22"/>
          <w:shd w:val="clear" w:color="auto" w:fill="FFFFFF"/>
        </w:rPr>
        <w:t>Nature Genetics</w:t>
      </w:r>
      <w:r w:rsidRPr="00835C2F">
        <w:rPr>
          <w:rFonts w:ascii="Arial" w:eastAsia="Arial Unicode MS" w:hAnsi="Arial" w:cs="Arial Unicode MS"/>
          <w:color w:val="000000" w:themeColor="text1"/>
          <w:sz w:val="18"/>
          <w:szCs w:val="22"/>
          <w:shd w:val="clear" w:color="auto" w:fill="FFFFFF"/>
        </w:rPr>
        <w:t xml:space="preserve">, Aug;46(8):881-5.  And </w:t>
      </w:r>
      <w:r w:rsidR="00914377" w:rsidRPr="00835C2F">
        <w:rPr>
          <w:rFonts w:ascii="Arial" w:eastAsia="Arial Unicode MS" w:hAnsi="Arial" w:cs="Arial Unicode MS"/>
          <w:color w:val="000000" w:themeColor="text1"/>
          <w:sz w:val="18"/>
          <w:szCs w:val="22"/>
          <w:shd w:val="clear" w:color="auto" w:fill="FFFFFF"/>
        </w:rPr>
        <w:t xml:space="preserve">a </w:t>
      </w:r>
      <w:r w:rsidRPr="00835C2F">
        <w:rPr>
          <w:rFonts w:ascii="Arial" w:eastAsia="Arial Unicode MS" w:hAnsi="Arial" w:cs="Arial Unicode MS"/>
          <w:color w:val="000000" w:themeColor="text1"/>
          <w:sz w:val="18"/>
          <w:szCs w:val="22"/>
          <w:shd w:val="clear" w:color="auto" w:fill="FFFFFF"/>
        </w:rPr>
        <w:t xml:space="preserve">Sandin et al </w:t>
      </w:r>
      <w:r w:rsidR="00914377" w:rsidRPr="00835C2F">
        <w:rPr>
          <w:rFonts w:ascii="Arial" w:eastAsia="Arial Unicode MS" w:hAnsi="Arial" w:cs="Arial Unicode MS"/>
          <w:color w:val="000000" w:themeColor="text1"/>
          <w:sz w:val="18"/>
          <w:szCs w:val="22"/>
          <w:shd w:val="clear" w:color="auto" w:fill="FFFFFF"/>
        </w:rPr>
        <w:t>“</w:t>
      </w:r>
      <w:r w:rsidRPr="00835C2F">
        <w:rPr>
          <w:rFonts w:ascii="Arial" w:eastAsia="Arial Unicode MS" w:hAnsi="Arial" w:cs="Arial Unicode MS"/>
          <w:color w:val="000000" w:themeColor="text1"/>
          <w:sz w:val="18"/>
          <w:szCs w:val="22"/>
          <w:shd w:val="clear" w:color="auto" w:fill="FFFFFF"/>
        </w:rPr>
        <w:t>do-over</w:t>
      </w:r>
      <w:r w:rsidR="00914377" w:rsidRPr="00835C2F">
        <w:rPr>
          <w:rFonts w:ascii="Arial" w:eastAsia="Arial Unicode MS" w:hAnsi="Arial" w:cs="Arial Unicode MS"/>
          <w:color w:val="000000" w:themeColor="text1"/>
          <w:sz w:val="18"/>
          <w:szCs w:val="22"/>
          <w:shd w:val="clear" w:color="auto" w:fill="FFFFFF"/>
        </w:rPr>
        <w:t>”, correcting the calculated percentage risk</w:t>
      </w:r>
      <w:r w:rsidRPr="00835C2F">
        <w:rPr>
          <w:rFonts w:ascii="Arial" w:eastAsia="Arial Unicode MS" w:hAnsi="Arial" w:cs="Arial Unicode MS"/>
          <w:color w:val="000000" w:themeColor="text1"/>
          <w:sz w:val="18"/>
          <w:szCs w:val="22"/>
          <w:shd w:val="clear" w:color="auto" w:fill="FFFFFF"/>
        </w:rPr>
        <w:t xml:space="preserve">. </w:t>
      </w:r>
    </w:p>
    <w:p w14:paraId="0291807B" w14:textId="76D0F79E" w:rsidR="00D3545A" w:rsidRPr="00835C2F" w:rsidRDefault="009A0A12" w:rsidP="004D5AE5">
      <w:pPr>
        <w:jc w:val="both"/>
        <w:rPr>
          <w:rFonts w:ascii="Arial" w:hAnsi="Arial"/>
          <w:sz w:val="22"/>
          <w:u w:val="single"/>
        </w:rPr>
      </w:pPr>
      <w:r w:rsidRPr="00835C2F">
        <w:rPr>
          <w:rFonts w:ascii="Arial" w:eastAsia="Arial Unicode MS" w:hAnsi="Arial" w:cs="Arial Unicode MS"/>
          <w:sz w:val="21"/>
          <w:szCs w:val="22"/>
          <w:u w:val="single"/>
        </w:rPr>
        <w:t>Week</w:t>
      </w:r>
      <w:r w:rsidR="00F174D6" w:rsidRPr="00835C2F">
        <w:rPr>
          <w:rFonts w:ascii="Arial" w:eastAsia="Arial Unicode MS" w:hAnsi="Arial" w:cs="Arial Unicode MS"/>
          <w:sz w:val="21"/>
          <w:szCs w:val="22"/>
          <w:u w:val="single"/>
        </w:rPr>
        <w:t>s</w:t>
      </w:r>
      <w:r w:rsidRPr="00835C2F">
        <w:rPr>
          <w:rFonts w:ascii="Arial" w:eastAsia="Arial Unicode MS" w:hAnsi="Arial" w:cs="Arial Unicode MS"/>
          <w:sz w:val="21"/>
          <w:szCs w:val="22"/>
          <w:u w:val="single"/>
        </w:rPr>
        <w:t xml:space="preserve"> </w:t>
      </w:r>
      <w:r w:rsidR="000903A5" w:rsidRPr="00835C2F">
        <w:rPr>
          <w:rFonts w:ascii="Arial" w:eastAsia="Arial Unicode MS" w:hAnsi="Arial" w:cs="Arial Unicode MS"/>
          <w:sz w:val="21"/>
          <w:szCs w:val="22"/>
          <w:u w:val="single"/>
        </w:rPr>
        <w:t>4</w:t>
      </w:r>
      <w:r w:rsidR="00F174D6" w:rsidRPr="00835C2F">
        <w:rPr>
          <w:rFonts w:ascii="Arial" w:eastAsia="Arial Unicode MS" w:hAnsi="Arial" w:cs="Arial Unicode MS"/>
          <w:sz w:val="21"/>
          <w:szCs w:val="22"/>
          <w:u w:val="single"/>
        </w:rPr>
        <w:t xml:space="preserve"> and 5</w:t>
      </w:r>
      <w:r w:rsidR="000903A5" w:rsidRPr="00835C2F">
        <w:rPr>
          <w:rFonts w:ascii="Arial" w:eastAsia="Arial Unicode MS" w:hAnsi="Arial" w:cs="Arial Unicode MS"/>
          <w:sz w:val="21"/>
          <w:szCs w:val="22"/>
          <w:u w:val="single"/>
        </w:rPr>
        <w:t xml:space="preserve">.  </w:t>
      </w:r>
      <w:r w:rsidR="00110C2D" w:rsidRPr="00835C2F">
        <w:rPr>
          <w:rFonts w:ascii="Arial" w:eastAsia="Arial Unicode MS" w:hAnsi="Arial" w:cs="Arial Unicode MS"/>
          <w:sz w:val="21"/>
          <w:szCs w:val="22"/>
          <w:u w:val="single"/>
        </w:rPr>
        <w:t xml:space="preserve">October </w:t>
      </w:r>
      <w:r w:rsidR="003E33D9">
        <w:rPr>
          <w:rFonts w:ascii="Arial" w:eastAsia="Arial Unicode MS" w:hAnsi="Arial" w:cs="Arial Unicode MS"/>
          <w:sz w:val="21"/>
          <w:szCs w:val="22"/>
          <w:u w:val="single"/>
        </w:rPr>
        <w:t>4</w:t>
      </w:r>
      <w:r w:rsidR="003E33D9" w:rsidRPr="003E33D9">
        <w:rPr>
          <w:rFonts w:ascii="Arial" w:eastAsia="Arial Unicode MS" w:hAnsi="Arial" w:cs="Arial Unicode MS"/>
          <w:sz w:val="21"/>
          <w:szCs w:val="22"/>
          <w:u w:val="single"/>
          <w:vertAlign w:val="superscript"/>
        </w:rPr>
        <w:t>th</w:t>
      </w:r>
      <w:r w:rsidR="00110C2D" w:rsidRPr="00835C2F">
        <w:rPr>
          <w:rFonts w:ascii="Arial" w:eastAsia="Arial Unicode MS" w:hAnsi="Arial" w:cs="Arial Unicode MS"/>
          <w:sz w:val="21"/>
          <w:szCs w:val="22"/>
          <w:u w:val="single"/>
        </w:rPr>
        <w:t xml:space="preserve"> and </w:t>
      </w:r>
      <w:r w:rsidR="003E33D9">
        <w:rPr>
          <w:rFonts w:ascii="Arial" w:eastAsia="Arial Unicode MS" w:hAnsi="Arial" w:cs="Arial Unicode MS"/>
          <w:sz w:val="21"/>
          <w:szCs w:val="22"/>
          <w:u w:val="single"/>
        </w:rPr>
        <w:t>11</w:t>
      </w:r>
      <w:r w:rsidR="003E33D9" w:rsidRPr="003E33D9">
        <w:rPr>
          <w:rFonts w:ascii="Arial" w:eastAsia="Arial Unicode MS" w:hAnsi="Arial" w:cs="Arial Unicode MS"/>
          <w:sz w:val="21"/>
          <w:szCs w:val="22"/>
          <w:u w:val="single"/>
          <w:vertAlign w:val="superscript"/>
        </w:rPr>
        <w:t>th</w:t>
      </w:r>
      <w:r w:rsidR="00727D08" w:rsidRPr="00835C2F">
        <w:rPr>
          <w:rFonts w:ascii="Arial" w:eastAsia="Arial Unicode MS" w:hAnsi="Arial" w:cs="Arial Unicode MS"/>
          <w:sz w:val="21"/>
          <w:szCs w:val="22"/>
          <w:u w:val="single"/>
        </w:rPr>
        <w:t>.</w:t>
      </w:r>
      <w:r w:rsidR="00F174D6" w:rsidRPr="00835C2F">
        <w:rPr>
          <w:rFonts w:ascii="Arial" w:eastAsia="Arial Unicode MS" w:hAnsi="Arial" w:cs="Arial Unicode MS"/>
          <w:sz w:val="21"/>
          <w:szCs w:val="22"/>
          <w:u w:val="single"/>
        </w:rPr>
        <w:t xml:space="preserve">  </w:t>
      </w:r>
      <w:r w:rsidR="000903A5" w:rsidRPr="00835C2F">
        <w:rPr>
          <w:rFonts w:ascii="Arial" w:eastAsia="Arial Unicode MS" w:hAnsi="Arial" w:cs="Arial Unicode MS"/>
          <w:sz w:val="21"/>
          <w:szCs w:val="22"/>
          <w:u w:val="single"/>
        </w:rPr>
        <w:t xml:space="preserve">What makes a good animal model?  Is it possible to model ASD?  </w:t>
      </w:r>
      <w:r w:rsidR="00F174D6" w:rsidRPr="00835C2F">
        <w:rPr>
          <w:rFonts w:ascii="Arial" w:eastAsia="Arial Unicode MS" w:hAnsi="Arial" w:cs="Arial Unicode MS"/>
          <w:sz w:val="21"/>
          <w:szCs w:val="22"/>
          <w:u w:val="single"/>
        </w:rPr>
        <w:t xml:space="preserve">Specific syndromes associated with ASD and </w:t>
      </w:r>
      <w:r w:rsidR="00200AE9" w:rsidRPr="00835C2F">
        <w:rPr>
          <w:rFonts w:ascii="Arial" w:eastAsia="Arial Unicode MS" w:hAnsi="Arial" w:cs="Arial Unicode MS"/>
          <w:sz w:val="21"/>
          <w:szCs w:val="22"/>
          <w:u w:val="single"/>
        </w:rPr>
        <w:t>specific genes</w:t>
      </w:r>
    </w:p>
    <w:p w14:paraId="73D7C8DC" w14:textId="4651F3BD" w:rsidR="001A2772" w:rsidRPr="00835C2F" w:rsidRDefault="000903A5" w:rsidP="004D5AE5">
      <w:pPr>
        <w:jc w:val="both"/>
        <w:rPr>
          <w:rFonts w:ascii="Arial" w:eastAsia="Arial Unicode MS" w:hAnsi="Arial" w:cs="Arial Unicode MS"/>
          <w:i/>
          <w:sz w:val="18"/>
          <w:szCs w:val="20"/>
        </w:rPr>
      </w:pPr>
      <w:r w:rsidRPr="00835C2F">
        <w:rPr>
          <w:rFonts w:ascii="Arial" w:eastAsia="Arial Unicode MS" w:hAnsi="Arial" w:cs="Arial Unicode MS"/>
          <w:sz w:val="18"/>
          <w:szCs w:val="20"/>
        </w:rPr>
        <w:t>Face validity, construct validity and predictive validity</w:t>
      </w:r>
      <w:r w:rsidR="00F07861" w:rsidRPr="00835C2F">
        <w:rPr>
          <w:rFonts w:ascii="Arial" w:eastAsia="Arial Unicode MS" w:hAnsi="Arial" w:cs="Arial Unicode MS"/>
          <w:sz w:val="18"/>
          <w:szCs w:val="20"/>
        </w:rPr>
        <w:t xml:space="preserve"> as applied to animal models of ASD</w:t>
      </w:r>
      <w:r w:rsidRPr="00835C2F">
        <w:rPr>
          <w:rFonts w:ascii="Arial" w:eastAsia="Arial Unicode MS" w:hAnsi="Arial" w:cs="Arial Unicode MS"/>
          <w:sz w:val="18"/>
          <w:szCs w:val="20"/>
        </w:rPr>
        <w:t xml:space="preserve">. </w:t>
      </w:r>
      <w:r w:rsidR="00F07861" w:rsidRPr="00835C2F">
        <w:rPr>
          <w:rFonts w:ascii="Arial" w:eastAsia="Arial Unicode MS" w:hAnsi="Arial" w:cs="Arial Unicode MS"/>
          <w:sz w:val="18"/>
          <w:szCs w:val="20"/>
        </w:rPr>
        <w:t xml:space="preserve"> </w:t>
      </w:r>
      <w:r w:rsidRPr="00835C2F">
        <w:rPr>
          <w:rFonts w:ascii="Arial" w:eastAsia="Arial Unicode MS" w:hAnsi="Arial" w:cs="Arial Unicode MS"/>
          <w:sz w:val="18"/>
          <w:szCs w:val="20"/>
        </w:rPr>
        <w:t xml:space="preserve">Which (if any) animal behaviors are analogous to human ASD behavioral symptoms?  </w:t>
      </w:r>
      <w:r w:rsidR="00F1410D" w:rsidRPr="00835C2F">
        <w:rPr>
          <w:rFonts w:ascii="Arial" w:eastAsia="Arial Unicode MS" w:hAnsi="Arial" w:cs="Arial Unicode MS"/>
          <w:sz w:val="18"/>
          <w:szCs w:val="20"/>
        </w:rPr>
        <w:t xml:space="preserve">Repetitive behaviors and social abnormalities.  </w:t>
      </w:r>
      <w:r w:rsidR="00F67B55" w:rsidRPr="00835C2F">
        <w:rPr>
          <w:rFonts w:ascii="Arial" w:eastAsia="Arial Unicode MS" w:hAnsi="Arial" w:cs="Arial Unicode MS"/>
          <w:sz w:val="18"/>
          <w:szCs w:val="20"/>
        </w:rPr>
        <w:t>Consideration of d</w:t>
      </w:r>
      <w:r w:rsidRPr="00835C2F">
        <w:rPr>
          <w:rFonts w:ascii="Arial" w:eastAsia="Arial Unicode MS" w:hAnsi="Arial" w:cs="Arial Unicode MS"/>
          <w:sz w:val="18"/>
          <w:szCs w:val="20"/>
        </w:rPr>
        <w:t>evelopmental age,</w:t>
      </w:r>
      <w:r w:rsidR="00F67B55" w:rsidRPr="00835C2F">
        <w:rPr>
          <w:rFonts w:ascii="Arial" w:eastAsia="Arial Unicode MS" w:hAnsi="Arial" w:cs="Arial Unicode MS"/>
          <w:sz w:val="18"/>
          <w:szCs w:val="20"/>
        </w:rPr>
        <w:t xml:space="preserve"> and</w:t>
      </w:r>
      <w:r w:rsidRPr="00835C2F">
        <w:rPr>
          <w:rFonts w:ascii="Arial" w:eastAsia="Arial Unicode MS" w:hAnsi="Arial" w:cs="Arial Unicode MS"/>
          <w:sz w:val="18"/>
          <w:szCs w:val="20"/>
        </w:rPr>
        <w:t xml:space="preserve"> species </w:t>
      </w:r>
      <w:r w:rsidR="00FB5B84" w:rsidRPr="00835C2F">
        <w:rPr>
          <w:rFonts w:ascii="Arial" w:eastAsia="Arial Unicode MS" w:hAnsi="Arial" w:cs="Arial Unicode MS"/>
          <w:sz w:val="18"/>
          <w:szCs w:val="20"/>
        </w:rPr>
        <w:t xml:space="preserve">and strain </w:t>
      </w:r>
      <w:r w:rsidRPr="00835C2F">
        <w:rPr>
          <w:rFonts w:ascii="Arial" w:eastAsia="Arial Unicode MS" w:hAnsi="Arial" w:cs="Arial Unicode MS"/>
          <w:sz w:val="18"/>
          <w:szCs w:val="20"/>
        </w:rPr>
        <w:t>differences.</w:t>
      </w:r>
      <w:r w:rsidR="00C114BE" w:rsidRPr="00835C2F">
        <w:rPr>
          <w:rFonts w:ascii="Arial" w:eastAsia="Arial Unicode MS" w:hAnsi="Arial" w:cs="Arial Unicode MS"/>
          <w:sz w:val="18"/>
          <w:szCs w:val="20"/>
        </w:rPr>
        <w:t xml:space="preserve">  Advances due to CRISPR techniques.</w:t>
      </w:r>
      <w:r w:rsidR="00F174D6" w:rsidRPr="00835C2F">
        <w:rPr>
          <w:rFonts w:ascii="Arial" w:eastAsia="Arial Unicode MS" w:hAnsi="Arial" w:cs="Arial Unicode MS"/>
          <w:sz w:val="18"/>
          <w:szCs w:val="20"/>
        </w:rPr>
        <w:t xml:space="preserve">  </w:t>
      </w:r>
      <w:r w:rsidR="009802BC" w:rsidRPr="00835C2F">
        <w:rPr>
          <w:rFonts w:ascii="Arial" w:eastAsia="Arial Unicode MS" w:hAnsi="Arial" w:cs="Arial Unicode MS"/>
          <w:color w:val="000000"/>
          <w:sz w:val="18"/>
          <w:szCs w:val="20"/>
        </w:rPr>
        <w:t xml:space="preserve">Mouse models </w:t>
      </w:r>
      <w:r w:rsidR="00D117DE" w:rsidRPr="00835C2F">
        <w:rPr>
          <w:rFonts w:ascii="Arial" w:eastAsia="Arial Unicode MS" w:hAnsi="Arial" w:cs="Arial Unicode MS"/>
          <w:color w:val="000000"/>
          <w:sz w:val="18"/>
          <w:szCs w:val="20"/>
        </w:rPr>
        <w:t>of synaptic-</w:t>
      </w:r>
      <w:r w:rsidR="009802BC" w:rsidRPr="00835C2F">
        <w:rPr>
          <w:rFonts w:ascii="Arial" w:eastAsia="Arial Unicode MS" w:hAnsi="Arial" w:cs="Arial Unicode MS"/>
          <w:color w:val="000000"/>
          <w:sz w:val="18"/>
          <w:szCs w:val="20"/>
        </w:rPr>
        <w:t xml:space="preserve">associated </w:t>
      </w:r>
      <w:r w:rsidR="00D117DE" w:rsidRPr="00835C2F">
        <w:rPr>
          <w:rFonts w:ascii="Arial" w:eastAsia="Arial Unicode MS" w:hAnsi="Arial" w:cs="Arial Unicode MS"/>
          <w:color w:val="000000"/>
          <w:sz w:val="18"/>
          <w:szCs w:val="20"/>
        </w:rPr>
        <w:t>genes implicated in</w:t>
      </w:r>
      <w:r w:rsidR="009802BC" w:rsidRPr="00835C2F">
        <w:rPr>
          <w:rFonts w:ascii="Arial" w:eastAsia="Arial Unicode MS" w:hAnsi="Arial" w:cs="Arial Unicode MS"/>
          <w:color w:val="000000"/>
          <w:sz w:val="18"/>
          <w:szCs w:val="20"/>
        </w:rPr>
        <w:t xml:space="preserve"> ASD: Fragile X syndrome</w:t>
      </w:r>
      <w:r w:rsidR="00D117DE" w:rsidRPr="00835C2F">
        <w:rPr>
          <w:rFonts w:ascii="Arial" w:eastAsia="Arial Unicode MS" w:hAnsi="Arial" w:cs="Arial Unicode MS"/>
          <w:color w:val="000000"/>
          <w:sz w:val="18"/>
          <w:szCs w:val="20"/>
        </w:rPr>
        <w:t>,</w:t>
      </w:r>
      <w:r w:rsidR="009802BC" w:rsidRPr="00835C2F">
        <w:rPr>
          <w:rFonts w:ascii="Arial" w:eastAsia="Arial Unicode MS" w:hAnsi="Arial" w:cs="Arial Unicode MS"/>
          <w:color w:val="000000"/>
          <w:sz w:val="18"/>
          <w:szCs w:val="20"/>
        </w:rPr>
        <w:t xml:space="preserve"> </w:t>
      </w:r>
      <w:r w:rsidR="00D117DE" w:rsidRPr="00835C2F">
        <w:rPr>
          <w:rFonts w:ascii="Arial" w:eastAsia="Arial Unicode MS" w:hAnsi="Arial" w:cs="Arial Unicode MS"/>
          <w:color w:val="000000"/>
          <w:sz w:val="18"/>
          <w:szCs w:val="20"/>
        </w:rPr>
        <w:t>Dravet</w:t>
      </w:r>
      <w:r w:rsidR="009802BC" w:rsidRPr="00835C2F">
        <w:rPr>
          <w:rFonts w:ascii="Arial" w:eastAsia="Arial Unicode MS" w:hAnsi="Arial" w:cs="Arial Unicode MS"/>
          <w:color w:val="000000"/>
          <w:sz w:val="18"/>
          <w:szCs w:val="20"/>
        </w:rPr>
        <w:t xml:space="preserve"> syndrome</w:t>
      </w:r>
      <w:r w:rsidR="00DF319D" w:rsidRPr="00835C2F">
        <w:rPr>
          <w:rFonts w:ascii="Arial" w:eastAsia="Arial Unicode MS" w:hAnsi="Arial" w:cs="Arial Unicode MS"/>
          <w:color w:val="000000"/>
          <w:sz w:val="18"/>
          <w:szCs w:val="20"/>
        </w:rPr>
        <w:t xml:space="preserve">, </w:t>
      </w:r>
      <w:r w:rsidR="00E24294" w:rsidRPr="00835C2F">
        <w:rPr>
          <w:rFonts w:ascii="Arial" w:eastAsia="Arial Unicode MS" w:hAnsi="Arial" w:cs="Arial Unicode MS"/>
          <w:color w:val="000000"/>
          <w:sz w:val="18"/>
          <w:szCs w:val="20"/>
        </w:rPr>
        <w:t xml:space="preserve">Timothy syndrome, </w:t>
      </w:r>
      <w:r w:rsidR="00F174D6" w:rsidRPr="00835C2F">
        <w:rPr>
          <w:rFonts w:ascii="Arial" w:eastAsia="Arial Unicode MS" w:hAnsi="Arial" w:cs="Arial Unicode MS"/>
          <w:i/>
          <w:color w:val="000000"/>
          <w:sz w:val="18"/>
          <w:szCs w:val="20"/>
        </w:rPr>
        <w:t>SCN1</w:t>
      </w:r>
      <w:r w:rsidR="00DF319D" w:rsidRPr="00835C2F">
        <w:rPr>
          <w:rFonts w:ascii="Arial" w:eastAsia="Arial Unicode MS" w:hAnsi="Arial" w:cs="Arial Unicode MS"/>
          <w:i/>
          <w:color w:val="000000"/>
          <w:sz w:val="18"/>
          <w:szCs w:val="20"/>
        </w:rPr>
        <w:t>A</w:t>
      </w:r>
      <w:r w:rsidR="00D117DE" w:rsidRPr="00835C2F">
        <w:rPr>
          <w:rFonts w:ascii="Arial" w:eastAsia="Arial Unicode MS" w:hAnsi="Arial" w:cs="Arial Unicode MS"/>
          <w:color w:val="000000"/>
          <w:sz w:val="18"/>
          <w:szCs w:val="20"/>
        </w:rPr>
        <w:t xml:space="preserve"> and </w:t>
      </w:r>
      <w:r w:rsidR="00D117DE" w:rsidRPr="00835C2F">
        <w:rPr>
          <w:rFonts w:ascii="Arial" w:eastAsia="Arial Unicode MS" w:hAnsi="Arial" w:cs="Arial Unicode MS"/>
          <w:i/>
          <w:color w:val="000000"/>
          <w:sz w:val="18"/>
          <w:szCs w:val="20"/>
        </w:rPr>
        <w:t>S</w:t>
      </w:r>
      <w:r w:rsidR="00F174D6" w:rsidRPr="00835C2F">
        <w:rPr>
          <w:rFonts w:ascii="Arial" w:eastAsia="Arial Unicode MS" w:hAnsi="Arial" w:cs="Arial Unicode MS"/>
          <w:i/>
          <w:color w:val="000000"/>
          <w:sz w:val="18"/>
          <w:szCs w:val="20"/>
        </w:rPr>
        <w:t>HANK</w:t>
      </w:r>
      <w:r w:rsidR="00DF319D" w:rsidRPr="00835C2F">
        <w:rPr>
          <w:rFonts w:ascii="Arial" w:eastAsia="Arial Unicode MS" w:hAnsi="Arial" w:cs="Arial Unicode MS"/>
          <w:color w:val="000000"/>
          <w:sz w:val="18"/>
          <w:szCs w:val="20"/>
        </w:rPr>
        <w:t xml:space="preserve"> genes.</w:t>
      </w:r>
      <w:r w:rsidR="009A567E" w:rsidRPr="00835C2F">
        <w:rPr>
          <w:rFonts w:ascii="Arial" w:eastAsia="Arial Unicode MS" w:hAnsi="Arial" w:cs="Arial Unicode MS"/>
          <w:color w:val="000000"/>
          <w:sz w:val="18"/>
          <w:szCs w:val="20"/>
        </w:rPr>
        <w:t xml:space="preserve"> </w:t>
      </w:r>
      <w:r w:rsidR="00F174D6" w:rsidRPr="00835C2F">
        <w:rPr>
          <w:rFonts w:ascii="Arial" w:eastAsia="Arial Unicode MS" w:hAnsi="Arial" w:cs="Arial Unicode MS"/>
          <w:sz w:val="18"/>
          <w:szCs w:val="20"/>
        </w:rPr>
        <w:t xml:space="preserve">ASD-related genes that seem less directly related to synapses: Rett syndrome, </w:t>
      </w:r>
      <w:r w:rsidR="00F174D6" w:rsidRPr="00835C2F">
        <w:rPr>
          <w:rFonts w:ascii="Arial" w:eastAsia="Arial Unicode MS" w:hAnsi="Arial" w:cs="Arial Unicode MS"/>
          <w:i/>
          <w:sz w:val="18"/>
          <w:szCs w:val="20"/>
        </w:rPr>
        <w:t>CHD8, PTEN, Ube3a</w:t>
      </w:r>
    </w:p>
    <w:p w14:paraId="38418A8C" w14:textId="0E921E9C" w:rsidR="001A2772" w:rsidRPr="00835C2F" w:rsidRDefault="001A2772" w:rsidP="004D5AE5">
      <w:pPr>
        <w:pStyle w:val="NormalWeb"/>
        <w:ind w:left="720"/>
        <w:jc w:val="both"/>
        <w:rPr>
          <w:rFonts w:ascii="Arial" w:hAnsi="Arial"/>
          <w:sz w:val="18"/>
        </w:rPr>
      </w:pPr>
      <w:r w:rsidRPr="00835C2F">
        <w:rPr>
          <w:rFonts w:ascii="Arial" w:hAnsi="Arial"/>
          <w:sz w:val="18"/>
        </w:rPr>
        <w:t>For these two weeks the four student presenters may pick whichev</w:t>
      </w:r>
      <w:r w:rsidR="00343937" w:rsidRPr="00835C2F">
        <w:rPr>
          <w:rFonts w:ascii="Arial" w:hAnsi="Arial"/>
          <w:sz w:val="18"/>
        </w:rPr>
        <w:t>er papers they like the look of, based on their interest in a particular syndrome and/or gene</w:t>
      </w:r>
      <w:r w:rsidR="00FE4F29" w:rsidRPr="00835C2F">
        <w:rPr>
          <w:rFonts w:ascii="Arial" w:hAnsi="Arial"/>
          <w:sz w:val="18"/>
        </w:rPr>
        <w:t xml:space="preserve"> (my four favorites are in bold)</w:t>
      </w:r>
      <w:r w:rsidR="00343937" w:rsidRPr="00835C2F">
        <w:rPr>
          <w:rFonts w:ascii="Arial" w:hAnsi="Arial"/>
          <w:sz w:val="18"/>
        </w:rPr>
        <w:t xml:space="preserve">: </w:t>
      </w:r>
    </w:p>
    <w:p w14:paraId="391554C3" w14:textId="7B4D1A01" w:rsidR="009802BC" w:rsidRPr="00835C2F" w:rsidRDefault="009802BC" w:rsidP="004D5AE5">
      <w:pPr>
        <w:pStyle w:val="NormalWeb"/>
        <w:ind w:left="720"/>
        <w:jc w:val="both"/>
        <w:rPr>
          <w:rFonts w:ascii="Arial" w:hAnsi="Arial"/>
          <w:sz w:val="18"/>
        </w:rPr>
      </w:pPr>
      <w:r w:rsidRPr="00835C2F">
        <w:rPr>
          <w:rFonts w:ascii="Arial" w:hAnsi="Arial"/>
          <w:sz w:val="18"/>
        </w:rPr>
        <w:t xml:space="preserve">Henderson, C., Wijetunge, L., Kinoshita, M. N., Shumway, M., Hammond, R. S., Postma, F. R., Brynczka, C., et al. (2012). Reversal of disease-related pathologies in the fragile X mouse model by selective activation of GABAB receptors with arbaclofen. </w:t>
      </w:r>
      <w:r w:rsidRPr="00835C2F">
        <w:rPr>
          <w:rFonts w:ascii="Arial" w:hAnsi="Arial"/>
          <w:i/>
          <w:iCs/>
          <w:sz w:val="18"/>
        </w:rPr>
        <w:t>Science translational medicine</w:t>
      </w:r>
      <w:r w:rsidRPr="00835C2F">
        <w:rPr>
          <w:rFonts w:ascii="Arial" w:hAnsi="Arial"/>
          <w:sz w:val="18"/>
        </w:rPr>
        <w:t xml:space="preserve">, </w:t>
      </w:r>
      <w:r w:rsidRPr="00835C2F">
        <w:rPr>
          <w:rFonts w:ascii="Arial" w:hAnsi="Arial"/>
          <w:i/>
          <w:iCs/>
          <w:sz w:val="18"/>
        </w:rPr>
        <w:t>4</w:t>
      </w:r>
      <w:r w:rsidRPr="00835C2F">
        <w:rPr>
          <w:rFonts w:ascii="Arial" w:hAnsi="Arial"/>
          <w:sz w:val="18"/>
        </w:rPr>
        <w:t xml:space="preserve">(152), 152ra128. </w:t>
      </w:r>
    </w:p>
    <w:p w14:paraId="63ED9097" w14:textId="4F356F89" w:rsidR="009A567E" w:rsidRPr="00835C2F" w:rsidRDefault="00DF319D" w:rsidP="004D5AE5">
      <w:pPr>
        <w:pStyle w:val="NormalWeb"/>
        <w:ind w:left="720"/>
        <w:jc w:val="both"/>
        <w:rPr>
          <w:rFonts w:ascii="Arial" w:hAnsi="Arial"/>
          <w:b/>
          <w:sz w:val="18"/>
        </w:rPr>
      </w:pPr>
      <w:r w:rsidRPr="00835C2F">
        <w:rPr>
          <w:rFonts w:ascii="Arial" w:hAnsi="Arial"/>
          <w:b/>
          <w:sz w:val="18"/>
        </w:rPr>
        <w:t xml:space="preserve">Han, S., Tai, C., Westenbroek, R. E., Yu, F. H., Cheah, C. S., Potter, G. B., Rubenstein, J. L., et al. (2012). Autistic-like behaviour in </w:t>
      </w:r>
      <w:r w:rsidRPr="00835C2F">
        <w:rPr>
          <w:rFonts w:ascii="Arial" w:hAnsi="Arial"/>
          <w:b/>
          <w:i/>
          <w:sz w:val="18"/>
        </w:rPr>
        <w:t>Scn1a</w:t>
      </w:r>
      <w:r w:rsidRPr="00835C2F">
        <w:rPr>
          <w:rFonts w:ascii="Arial" w:hAnsi="Arial"/>
          <w:b/>
          <w:sz w:val="18"/>
        </w:rPr>
        <w:t xml:space="preserve">+/- mice and rescue by enhanced GABA-mediated neurotransmission. </w:t>
      </w:r>
      <w:r w:rsidRPr="00835C2F">
        <w:rPr>
          <w:rFonts w:ascii="Arial" w:hAnsi="Arial"/>
          <w:b/>
          <w:i/>
          <w:iCs/>
          <w:sz w:val="18"/>
        </w:rPr>
        <w:t>Nature</w:t>
      </w:r>
      <w:r w:rsidRPr="00835C2F">
        <w:rPr>
          <w:rFonts w:ascii="Arial" w:hAnsi="Arial"/>
          <w:b/>
          <w:sz w:val="18"/>
        </w:rPr>
        <w:t xml:space="preserve">, </w:t>
      </w:r>
      <w:r w:rsidRPr="00835C2F">
        <w:rPr>
          <w:rFonts w:ascii="Arial" w:hAnsi="Arial"/>
          <w:b/>
          <w:i/>
          <w:iCs/>
          <w:sz w:val="18"/>
        </w:rPr>
        <w:t>489</w:t>
      </w:r>
      <w:r w:rsidRPr="00835C2F">
        <w:rPr>
          <w:rFonts w:ascii="Arial" w:hAnsi="Arial"/>
          <w:b/>
          <w:sz w:val="18"/>
        </w:rPr>
        <w:t xml:space="preserve">(7416), 385–90. </w:t>
      </w:r>
    </w:p>
    <w:p w14:paraId="38DD52E1" w14:textId="5004A9E5" w:rsidR="00D401D8" w:rsidRPr="00835C2F" w:rsidRDefault="009A567E" w:rsidP="004D5AE5">
      <w:pPr>
        <w:pStyle w:val="desc"/>
        <w:shd w:val="clear" w:color="auto" w:fill="FFFFFF"/>
        <w:spacing w:before="0" w:beforeAutospacing="0" w:after="0" w:afterAutospacing="0"/>
        <w:ind w:left="720"/>
        <w:jc w:val="both"/>
        <w:rPr>
          <w:rFonts w:ascii="Arial" w:eastAsia="Times New Roman" w:hAnsi="Arial"/>
          <w:color w:val="000000" w:themeColor="text1"/>
          <w:sz w:val="18"/>
        </w:rPr>
      </w:pPr>
      <w:r w:rsidRPr="00835C2F">
        <w:rPr>
          <w:rFonts w:ascii="Arial" w:hAnsi="Arial"/>
          <w:bCs/>
          <w:color w:val="000000"/>
          <w:sz w:val="18"/>
        </w:rPr>
        <w:t>Selimbeyoglu</w:t>
      </w:r>
      <w:r w:rsidRPr="00835C2F">
        <w:rPr>
          <w:rFonts w:ascii="Arial" w:hAnsi="Arial"/>
          <w:color w:val="000000"/>
          <w:sz w:val="18"/>
        </w:rPr>
        <w:t xml:space="preserve"> A, Kim CK, Inoue M, Lee SY, Hong ASO, Kauvar I, Ramakrishnan C, Fenno LE, Davidson TJ, Wright M, Deisseroth K. (2017)  </w:t>
      </w:r>
      <w:r w:rsidRPr="00835C2F">
        <w:rPr>
          <w:rFonts w:ascii="Arial" w:eastAsia="Times New Roman" w:hAnsi="Arial"/>
          <w:color w:val="000000"/>
          <w:sz w:val="18"/>
        </w:rPr>
        <w:t>Modulation of prefrontal cortex excitation/inhibition balance rescues social behavior in CNTNAP2-deficient mice.</w:t>
      </w:r>
      <w:r w:rsidRPr="00835C2F">
        <w:rPr>
          <w:rFonts w:ascii="Arial" w:hAnsi="Arial"/>
          <w:color w:val="000000"/>
          <w:sz w:val="18"/>
        </w:rPr>
        <w:t xml:space="preserve"> </w:t>
      </w:r>
      <w:r w:rsidRPr="00835C2F">
        <w:rPr>
          <w:rStyle w:val="jrnl"/>
          <w:rFonts w:ascii="Arial" w:hAnsi="Arial"/>
          <w:i/>
          <w:color w:val="000000"/>
          <w:sz w:val="18"/>
        </w:rPr>
        <w:t>Sci Transl Med</w:t>
      </w:r>
      <w:r w:rsidRPr="00835C2F">
        <w:rPr>
          <w:rFonts w:ascii="Arial" w:hAnsi="Arial"/>
          <w:i/>
          <w:color w:val="000000"/>
          <w:sz w:val="18"/>
        </w:rPr>
        <w:t>.</w:t>
      </w:r>
      <w:r w:rsidRPr="00835C2F">
        <w:rPr>
          <w:rFonts w:ascii="Arial" w:hAnsi="Arial"/>
          <w:color w:val="000000"/>
          <w:sz w:val="18"/>
        </w:rPr>
        <w:t xml:space="preserve"> 2017 Aug 2;9(401). </w:t>
      </w:r>
    </w:p>
    <w:p w14:paraId="1A149A48" w14:textId="611A057C" w:rsidR="00D401D8" w:rsidRPr="00835C2F" w:rsidRDefault="00D401D8" w:rsidP="004D5AE5">
      <w:pPr>
        <w:pStyle w:val="NormalWeb"/>
        <w:ind w:left="720"/>
        <w:jc w:val="both"/>
        <w:rPr>
          <w:rFonts w:ascii="Arial" w:hAnsi="Arial"/>
          <w:b/>
          <w:sz w:val="18"/>
        </w:rPr>
      </w:pPr>
      <w:r w:rsidRPr="00835C2F">
        <w:rPr>
          <w:rFonts w:ascii="Arial" w:hAnsi="Arial"/>
          <w:b/>
          <w:sz w:val="18"/>
        </w:rPr>
        <w:t xml:space="preserve">Peça, J., Feliciano, C., Ting, J. T., Wang, W., Wells, M. F., Venkatraman, T. N., Lascola, C. D., et al. (2011). </w:t>
      </w:r>
      <w:r w:rsidRPr="00835C2F">
        <w:rPr>
          <w:rFonts w:ascii="Arial" w:hAnsi="Arial"/>
          <w:b/>
          <w:i/>
          <w:sz w:val="18"/>
        </w:rPr>
        <w:t>Shank3</w:t>
      </w:r>
      <w:r w:rsidRPr="00835C2F">
        <w:rPr>
          <w:rFonts w:ascii="Arial" w:hAnsi="Arial"/>
          <w:b/>
          <w:sz w:val="18"/>
        </w:rPr>
        <w:t xml:space="preserve"> mutant mice display autistic-like behaviours and striatal dysfunction. </w:t>
      </w:r>
      <w:r w:rsidRPr="00835C2F">
        <w:rPr>
          <w:rFonts w:ascii="Arial" w:hAnsi="Arial"/>
          <w:b/>
          <w:i/>
          <w:iCs/>
          <w:sz w:val="18"/>
        </w:rPr>
        <w:t>Nature</w:t>
      </w:r>
      <w:r w:rsidRPr="00835C2F">
        <w:rPr>
          <w:rFonts w:ascii="Arial" w:hAnsi="Arial"/>
          <w:b/>
          <w:sz w:val="18"/>
        </w:rPr>
        <w:t xml:space="preserve">, </w:t>
      </w:r>
      <w:r w:rsidRPr="00835C2F">
        <w:rPr>
          <w:rFonts w:ascii="Arial" w:hAnsi="Arial"/>
          <w:b/>
          <w:i/>
          <w:iCs/>
          <w:sz w:val="18"/>
        </w:rPr>
        <w:t>472</w:t>
      </w:r>
      <w:r w:rsidRPr="00835C2F">
        <w:rPr>
          <w:rFonts w:ascii="Arial" w:hAnsi="Arial"/>
          <w:b/>
          <w:sz w:val="18"/>
        </w:rPr>
        <w:t xml:space="preserve">(7344), 437–42. </w:t>
      </w:r>
    </w:p>
    <w:p w14:paraId="6AF23B14" w14:textId="5DF688D6" w:rsidR="00DF319D" w:rsidRPr="00835C2F" w:rsidRDefault="00DF319D" w:rsidP="004D5AE5">
      <w:pPr>
        <w:pStyle w:val="NormalWeb"/>
        <w:ind w:left="720"/>
        <w:jc w:val="both"/>
        <w:rPr>
          <w:rFonts w:ascii="Arial" w:hAnsi="Arial"/>
          <w:sz w:val="18"/>
        </w:rPr>
      </w:pPr>
      <w:r w:rsidRPr="00835C2F">
        <w:rPr>
          <w:rFonts w:ascii="Arial" w:hAnsi="Arial"/>
          <w:sz w:val="18"/>
        </w:rPr>
        <w:t xml:space="preserve">Chao, H.-T., Chen, H., Samaco, R. C., Xue, M., Chahrour, M., Yoo, J., Neul, J. L., et al. (2010). Dysfunction in GABA signalling mediates autism-like stereotypies and Rett syndrome phenotypes. </w:t>
      </w:r>
      <w:r w:rsidRPr="00835C2F">
        <w:rPr>
          <w:rFonts w:ascii="Arial" w:hAnsi="Arial"/>
          <w:i/>
          <w:iCs/>
          <w:sz w:val="18"/>
        </w:rPr>
        <w:t>Nature</w:t>
      </w:r>
      <w:r w:rsidRPr="00835C2F">
        <w:rPr>
          <w:rFonts w:ascii="Arial" w:hAnsi="Arial"/>
          <w:sz w:val="18"/>
        </w:rPr>
        <w:t xml:space="preserve">, </w:t>
      </w:r>
      <w:r w:rsidRPr="00835C2F">
        <w:rPr>
          <w:rFonts w:ascii="Arial" w:hAnsi="Arial"/>
          <w:i/>
          <w:iCs/>
          <w:sz w:val="18"/>
        </w:rPr>
        <w:t>468</w:t>
      </w:r>
      <w:r w:rsidRPr="00835C2F">
        <w:rPr>
          <w:rFonts w:ascii="Arial" w:hAnsi="Arial"/>
          <w:sz w:val="18"/>
        </w:rPr>
        <w:t>(7321), 263–9.</w:t>
      </w:r>
    </w:p>
    <w:p w14:paraId="55C69F1E" w14:textId="55EC60FE" w:rsidR="005A5DE3" w:rsidRPr="00835C2F" w:rsidRDefault="00396248" w:rsidP="004D5AE5">
      <w:pPr>
        <w:pStyle w:val="NormalWeb"/>
        <w:shd w:val="clear" w:color="auto" w:fill="FFFFFF" w:themeFill="background1"/>
        <w:ind w:left="720"/>
        <w:jc w:val="both"/>
        <w:rPr>
          <w:rFonts w:ascii="Arial" w:hAnsi="Arial"/>
          <w:color w:val="000000" w:themeColor="text1"/>
          <w:sz w:val="18"/>
        </w:rPr>
      </w:pPr>
      <w:r w:rsidRPr="00835C2F">
        <w:rPr>
          <w:rFonts w:ascii="Arial" w:hAnsi="Arial"/>
          <w:sz w:val="18"/>
        </w:rPr>
        <w:lastRenderedPageBreak/>
        <w:t xml:space="preserve">Huang, H.-S., Allen, J. A., Mabb, A. M., King, I. F., Miriyala, J., Taylor-Blake, B., Sciaky, N., et al. (2012). Topoisomerase inhibitors unsilence the dormant allele of </w:t>
      </w:r>
      <w:r w:rsidRPr="00835C2F">
        <w:rPr>
          <w:rFonts w:ascii="Arial" w:hAnsi="Arial"/>
          <w:i/>
          <w:sz w:val="18"/>
        </w:rPr>
        <w:t>Ube3a</w:t>
      </w:r>
      <w:r w:rsidRPr="00835C2F">
        <w:rPr>
          <w:rFonts w:ascii="Arial" w:hAnsi="Arial"/>
          <w:sz w:val="18"/>
        </w:rPr>
        <w:t xml:space="preserve"> in neurons. </w:t>
      </w:r>
      <w:r w:rsidRPr="00835C2F">
        <w:rPr>
          <w:rFonts w:ascii="Arial" w:hAnsi="Arial"/>
          <w:i/>
          <w:iCs/>
          <w:sz w:val="18"/>
        </w:rPr>
        <w:t>Nature</w:t>
      </w:r>
      <w:r w:rsidRPr="00835C2F">
        <w:rPr>
          <w:rFonts w:ascii="Arial" w:hAnsi="Arial"/>
          <w:sz w:val="18"/>
        </w:rPr>
        <w:t xml:space="preserve">, </w:t>
      </w:r>
      <w:r w:rsidRPr="00835C2F">
        <w:rPr>
          <w:rFonts w:ascii="Arial" w:hAnsi="Arial"/>
          <w:i/>
          <w:iCs/>
          <w:sz w:val="18"/>
        </w:rPr>
        <w:t>481</w:t>
      </w:r>
      <w:r w:rsidRPr="00835C2F">
        <w:rPr>
          <w:rFonts w:ascii="Arial" w:hAnsi="Arial"/>
          <w:sz w:val="18"/>
        </w:rPr>
        <w:t>(7380), 1</w:t>
      </w:r>
      <w:r w:rsidR="005A5DE3" w:rsidRPr="00835C2F">
        <w:rPr>
          <w:rFonts w:ascii="Arial" w:hAnsi="Arial"/>
          <w:sz w:val="18"/>
        </w:rPr>
        <w:t>85–9.</w:t>
      </w:r>
      <w:r w:rsidR="005A5DE3" w:rsidRPr="00835C2F">
        <w:rPr>
          <w:rFonts w:ascii="Arial" w:eastAsia="Times New Roman" w:hAnsi="Arial"/>
          <w:color w:val="000000" w:themeColor="text1"/>
          <w:sz w:val="18"/>
        </w:rPr>
        <w:t xml:space="preserve"> </w:t>
      </w:r>
    </w:p>
    <w:p w14:paraId="7793ECDC" w14:textId="77777777" w:rsidR="00F174D6" w:rsidRPr="00835C2F" w:rsidRDefault="00F174D6" w:rsidP="004D5AE5">
      <w:pPr>
        <w:pStyle w:val="NormalWeb"/>
        <w:ind w:left="720"/>
        <w:jc w:val="both"/>
        <w:rPr>
          <w:rFonts w:ascii="Arial" w:hAnsi="Arial"/>
          <w:sz w:val="18"/>
        </w:rPr>
      </w:pPr>
      <w:r w:rsidRPr="00835C2F">
        <w:rPr>
          <w:rFonts w:ascii="Arial" w:hAnsi="Arial"/>
          <w:sz w:val="18"/>
        </w:rPr>
        <w:t xml:space="preserve">Xiong, Q., Oviedo, H. V, Trotman, L. C., &amp; Zador, A. M. (2012). </w:t>
      </w:r>
      <w:r w:rsidRPr="00835C2F">
        <w:rPr>
          <w:rFonts w:ascii="Arial" w:hAnsi="Arial"/>
          <w:i/>
          <w:sz w:val="18"/>
        </w:rPr>
        <w:t>PTEN</w:t>
      </w:r>
      <w:r w:rsidRPr="00835C2F">
        <w:rPr>
          <w:rFonts w:ascii="Arial" w:hAnsi="Arial"/>
          <w:sz w:val="18"/>
        </w:rPr>
        <w:t xml:space="preserve"> regulation of local and long-range connections in mouse auditory cortex. </w:t>
      </w:r>
      <w:r w:rsidRPr="00835C2F">
        <w:rPr>
          <w:rFonts w:ascii="Arial" w:hAnsi="Arial"/>
          <w:i/>
          <w:iCs/>
          <w:sz w:val="18"/>
        </w:rPr>
        <w:t>The Journal of neuroscience</w:t>
      </w:r>
      <w:r w:rsidRPr="00835C2F">
        <w:rPr>
          <w:rFonts w:ascii="Arial" w:hAnsi="Arial"/>
          <w:sz w:val="18"/>
        </w:rPr>
        <w:t xml:space="preserve">, </w:t>
      </w:r>
      <w:r w:rsidRPr="00835C2F">
        <w:rPr>
          <w:rFonts w:ascii="Arial" w:hAnsi="Arial"/>
          <w:i/>
          <w:iCs/>
          <w:sz w:val="18"/>
        </w:rPr>
        <w:t>32</w:t>
      </w:r>
      <w:r w:rsidRPr="00835C2F">
        <w:rPr>
          <w:rFonts w:ascii="Arial" w:hAnsi="Arial"/>
          <w:sz w:val="18"/>
        </w:rPr>
        <w:t xml:space="preserve">(5), 1643–52. </w:t>
      </w:r>
    </w:p>
    <w:p w14:paraId="217F611E" w14:textId="3118E082" w:rsidR="003745AD" w:rsidRPr="00835C2F" w:rsidRDefault="00BB488E" w:rsidP="004D5AE5">
      <w:pPr>
        <w:pStyle w:val="desc"/>
        <w:shd w:val="clear" w:color="auto" w:fill="FFFFFF"/>
        <w:spacing w:before="0" w:beforeAutospacing="0" w:after="0" w:afterAutospacing="0"/>
        <w:ind w:left="720"/>
        <w:jc w:val="both"/>
        <w:rPr>
          <w:rFonts w:ascii="Arial" w:hAnsi="Arial"/>
          <w:b/>
          <w:color w:val="000000" w:themeColor="text1"/>
          <w:sz w:val="18"/>
        </w:rPr>
      </w:pPr>
      <w:r w:rsidRPr="00835C2F">
        <w:rPr>
          <w:rFonts w:ascii="Arial" w:hAnsi="Arial"/>
          <w:b/>
          <w:color w:val="000000" w:themeColor="text1"/>
          <w:sz w:val="18"/>
        </w:rPr>
        <w:t xml:space="preserve">NEW! </w:t>
      </w:r>
      <w:r w:rsidR="003745AD" w:rsidRPr="00835C2F">
        <w:rPr>
          <w:rFonts w:ascii="Arial" w:hAnsi="Arial"/>
          <w:b/>
          <w:color w:val="000000" w:themeColor="text1"/>
          <w:sz w:val="18"/>
        </w:rPr>
        <w:t xml:space="preserve">Zhou Y, Sharma J, Ke Q, Landman R, Yuan J, Chen H, Hayden DS, Fisher JW 3rd, Jiang M, Menegas W, Aida T, Yan T, Zou Y, Xu D, Parmar S, Hyman JB, Fanucci-Kiss A, Meisner O, Wang D, Huang Y, Li Y, Bai Y, Ji W, Lai X, Li W, Huang L, Lu Z, Wang L, Anteraper SA, Sur M, Zhou H, Xiang AP, Desimone R, Feng G, Yang S.  (2019) Atypical behaviour and connectivity in SHANK3-mutant macaques. </w:t>
      </w:r>
      <w:r w:rsidR="003745AD" w:rsidRPr="00835C2F">
        <w:rPr>
          <w:rStyle w:val="jrnl"/>
          <w:rFonts w:ascii="Arial" w:hAnsi="Arial"/>
          <w:b/>
          <w:color w:val="000000" w:themeColor="text1"/>
          <w:sz w:val="18"/>
        </w:rPr>
        <w:t>Nature</w:t>
      </w:r>
      <w:r w:rsidR="003745AD" w:rsidRPr="00835C2F">
        <w:rPr>
          <w:rFonts w:ascii="Arial" w:hAnsi="Arial"/>
          <w:b/>
          <w:color w:val="000000" w:themeColor="text1"/>
          <w:sz w:val="18"/>
        </w:rPr>
        <w:t>. Jun;570(7761):326-331.</w:t>
      </w:r>
    </w:p>
    <w:p w14:paraId="253E2234" w14:textId="106E2AB8" w:rsidR="00FE4F29" w:rsidRPr="00835C2F" w:rsidRDefault="00FE4F29" w:rsidP="004D5AE5">
      <w:pPr>
        <w:pStyle w:val="NormalWeb"/>
        <w:ind w:left="720"/>
        <w:jc w:val="both"/>
        <w:rPr>
          <w:rFonts w:ascii="Arial" w:hAnsi="Arial"/>
          <w:sz w:val="18"/>
        </w:rPr>
      </w:pPr>
      <w:r w:rsidRPr="00835C2F">
        <w:rPr>
          <w:rFonts w:ascii="Arial" w:hAnsi="Arial"/>
          <w:b/>
          <w:sz w:val="18"/>
        </w:rPr>
        <w:t>Orefice LL, Mosko JR, Morency DT, Wells MF, Tasnim A, Mozeika SM, Ye M, Chirila AM, Emanuel AJ, Rankin G, Fame RM, Lehtinen MK, Feng G, Ginty DD. (2019) Targeting Peripheral Somatosensory Neurons to Improve Tactile-Related Phenotypes in ASD Models. Cell. 2019 Aug 8;178(4):867-886.e24.</w:t>
      </w:r>
      <w:r w:rsidR="00914377" w:rsidRPr="00835C2F">
        <w:rPr>
          <w:rFonts w:ascii="Arial" w:hAnsi="Arial"/>
          <w:b/>
          <w:sz w:val="18"/>
        </w:rPr>
        <w:t xml:space="preserve">  </w:t>
      </w:r>
      <w:r w:rsidR="00914377" w:rsidRPr="00835C2F">
        <w:rPr>
          <w:rFonts w:ascii="Arial" w:hAnsi="Arial"/>
          <w:sz w:val="18"/>
        </w:rPr>
        <w:t>This paper is super-interesting and is a follow-up to a 2016 paper from the same lab.</w:t>
      </w:r>
    </w:p>
    <w:p w14:paraId="1E65D482" w14:textId="5BB2EE8B" w:rsidR="003F27EF" w:rsidRPr="00835C2F" w:rsidRDefault="003F27EF" w:rsidP="004D5AE5">
      <w:pPr>
        <w:pStyle w:val="NormalWeb"/>
        <w:ind w:left="720"/>
        <w:jc w:val="both"/>
        <w:rPr>
          <w:rFonts w:ascii="Arial" w:hAnsi="Arial"/>
          <w:sz w:val="18"/>
        </w:rPr>
      </w:pPr>
      <w:r w:rsidRPr="00835C2F">
        <w:rPr>
          <w:rFonts w:ascii="Arial" w:hAnsi="Arial"/>
          <w:sz w:val="18"/>
        </w:rPr>
        <w:t>Krey, J. F., Pa</w:t>
      </w:r>
      <w:r w:rsidRPr="00835C2F">
        <w:rPr>
          <w:rFonts w:ascii="Calibri" w:eastAsia="Calibri" w:hAnsi="Calibri" w:cs="Calibri"/>
          <w:sz w:val="18"/>
        </w:rPr>
        <w:t>ş</w:t>
      </w:r>
      <w:r w:rsidRPr="00835C2F">
        <w:rPr>
          <w:rFonts w:ascii="Arial" w:hAnsi="Arial"/>
          <w:sz w:val="18"/>
        </w:rPr>
        <w:t xml:space="preserve">ca, S. P., Shcheglovitov, A., Yazawa, M., Schwemberger, R., Rasmusson, R., &amp; Dolmetsch, R. E. (2013) Timothy syndrome is associated with activity-dependent dendritic retraction in rodent and human neurons. </w:t>
      </w:r>
      <w:r w:rsidRPr="00835C2F">
        <w:rPr>
          <w:rFonts w:ascii="Arial" w:hAnsi="Arial"/>
          <w:i/>
          <w:iCs/>
          <w:sz w:val="18"/>
        </w:rPr>
        <w:t>Nature neuroscience</w:t>
      </w:r>
      <w:r w:rsidRPr="00835C2F">
        <w:rPr>
          <w:rFonts w:ascii="Arial" w:hAnsi="Arial"/>
          <w:sz w:val="18"/>
        </w:rPr>
        <w:t xml:space="preserve">, </w:t>
      </w:r>
      <w:r w:rsidRPr="00835C2F">
        <w:rPr>
          <w:rFonts w:ascii="Arial" w:hAnsi="Arial"/>
          <w:i/>
          <w:iCs/>
          <w:sz w:val="18"/>
        </w:rPr>
        <w:t>16</w:t>
      </w:r>
      <w:r w:rsidRPr="00835C2F">
        <w:rPr>
          <w:rFonts w:ascii="Arial" w:hAnsi="Arial"/>
          <w:sz w:val="18"/>
        </w:rPr>
        <w:t xml:space="preserve">(2), 201–9.  </w:t>
      </w:r>
      <w:r w:rsidR="00343937" w:rsidRPr="00835C2F">
        <w:rPr>
          <w:rFonts w:ascii="Arial" w:hAnsi="Arial"/>
          <w:sz w:val="18"/>
        </w:rPr>
        <w:t>(</w:t>
      </w:r>
      <w:r w:rsidRPr="00835C2F">
        <w:rPr>
          <w:rFonts w:ascii="Arial" w:hAnsi="Arial"/>
          <w:sz w:val="18"/>
        </w:rPr>
        <w:t xml:space="preserve">This is also suited to </w:t>
      </w:r>
      <w:r w:rsidR="00343937" w:rsidRPr="00835C2F">
        <w:rPr>
          <w:rFonts w:ascii="Arial" w:hAnsi="Arial"/>
          <w:sz w:val="18"/>
        </w:rPr>
        <w:t xml:space="preserve">the topic of </w:t>
      </w:r>
      <w:r w:rsidRPr="00835C2F">
        <w:rPr>
          <w:rFonts w:ascii="Arial" w:hAnsi="Arial"/>
          <w:sz w:val="18"/>
        </w:rPr>
        <w:t>week 12</w:t>
      </w:r>
      <w:r w:rsidR="00343937" w:rsidRPr="00835C2F">
        <w:rPr>
          <w:rFonts w:ascii="Arial" w:hAnsi="Arial"/>
          <w:sz w:val="18"/>
        </w:rPr>
        <w:t>, “cells in dishes”)</w:t>
      </w:r>
      <w:r w:rsidRPr="00835C2F">
        <w:rPr>
          <w:rFonts w:ascii="Arial" w:hAnsi="Arial"/>
          <w:sz w:val="18"/>
        </w:rPr>
        <w:t>.</w:t>
      </w:r>
    </w:p>
    <w:p w14:paraId="245F7D2A" w14:textId="7D2AF0E0" w:rsidR="00F174D6" w:rsidRPr="00835C2F" w:rsidRDefault="00B26975" w:rsidP="0075701B">
      <w:pPr>
        <w:jc w:val="both"/>
        <w:outlineLvl w:val="0"/>
        <w:rPr>
          <w:rFonts w:ascii="Arial" w:eastAsia="Arial Unicode MS" w:hAnsi="Arial" w:cs="Arial Unicode MS"/>
          <w:b/>
          <w:sz w:val="18"/>
          <w:szCs w:val="20"/>
        </w:rPr>
      </w:pPr>
      <w:r w:rsidRPr="00835C2F">
        <w:rPr>
          <w:rFonts w:ascii="Arial" w:eastAsia="Arial Unicode MS" w:hAnsi="Arial" w:cs="Arial Unicode MS"/>
          <w:sz w:val="21"/>
          <w:szCs w:val="22"/>
          <w:u w:val="single"/>
        </w:rPr>
        <w:t xml:space="preserve">Week 6.  </w:t>
      </w:r>
      <w:r w:rsidR="00727D08" w:rsidRPr="00835C2F">
        <w:rPr>
          <w:rFonts w:ascii="Arial" w:eastAsia="Arial Unicode MS" w:hAnsi="Arial" w:cs="Arial Unicode MS"/>
          <w:sz w:val="21"/>
          <w:szCs w:val="22"/>
          <w:u w:val="single"/>
        </w:rPr>
        <w:t>October 1</w:t>
      </w:r>
      <w:r w:rsidR="003E33D9">
        <w:rPr>
          <w:rFonts w:ascii="Arial" w:eastAsia="Arial Unicode MS" w:hAnsi="Arial" w:cs="Arial Unicode MS"/>
          <w:sz w:val="21"/>
          <w:szCs w:val="22"/>
          <w:u w:val="single"/>
        </w:rPr>
        <w:t>8</w:t>
      </w:r>
      <w:r w:rsidR="00727D08" w:rsidRPr="00835C2F">
        <w:rPr>
          <w:rFonts w:ascii="Arial" w:eastAsia="Arial Unicode MS" w:hAnsi="Arial" w:cs="Arial Unicode MS"/>
          <w:sz w:val="21"/>
          <w:szCs w:val="22"/>
          <w:u w:val="single"/>
          <w:vertAlign w:val="superscript"/>
        </w:rPr>
        <w:t>th</w:t>
      </w:r>
      <w:r w:rsidR="00155A8D" w:rsidRPr="00835C2F">
        <w:rPr>
          <w:rFonts w:ascii="Arial" w:eastAsia="Arial Unicode MS" w:hAnsi="Arial" w:cs="Arial Unicode MS"/>
          <w:sz w:val="21"/>
          <w:szCs w:val="22"/>
          <w:u w:val="single"/>
        </w:rPr>
        <w:t xml:space="preserve"> </w:t>
      </w:r>
      <w:r w:rsidR="00F174D6" w:rsidRPr="00835C2F">
        <w:rPr>
          <w:rFonts w:ascii="Arial" w:eastAsia="Arial Unicode MS" w:hAnsi="Arial" w:cs="Arial Unicode MS"/>
          <w:sz w:val="21"/>
          <w:szCs w:val="22"/>
          <w:u w:val="single"/>
        </w:rPr>
        <w:t>Characteristics of autism in females</w:t>
      </w:r>
      <w:r w:rsidR="00F174D6" w:rsidRPr="00835C2F">
        <w:rPr>
          <w:rFonts w:ascii="Arial" w:eastAsia="Arial Unicode MS" w:hAnsi="Arial" w:cs="Arial Unicode MS"/>
          <w:sz w:val="21"/>
          <w:szCs w:val="22"/>
        </w:rPr>
        <w:t xml:space="preserve">  </w:t>
      </w:r>
    </w:p>
    <w:p w14:paraId="75B0922C" w14:textId="13D00F5C" w:rsidR="007411A4" w:rsidRPr="00835C2F" w:rsidRDefault="007411A4" w:rsidP="0075701B">
      <w:pPr>
        <w:pStyle w:val="Heading1"/>
        <w:shd w:val="clear" w:color="auto" w:fill="FFFFFF"/>
        <w:spacing w:before="90" w:beforeAutospacing="0" w:after="90" w:afterAutospacing="0"/>
        <w:ind w:left="720"/>
        <w:jc w:val="both"/>
        <w:rPr>
          <w:rFonts w:ascii="Arial" w:eastAsia="Arial Unicode MS" w:hAnsi="Arial" w:cs="Arial Unicode MS"/>
          <w:b w:val="0"/>
          <w:color w:val="000000"/>
          <w:sz w:val="18"/>
          <w:szCs w:val="20"/>
        </w:rPr>
      </w:pPr>
      <w:r w:rsidRPr="00835C2F">
        <w:rPr>
          <w:rFonts w:ascii="Arial" w:eastAsia="Arial Unicode MS" w:hAnsi="Arial" w:cs="Arial Unicode MS"/>
          <w:b w:val="0"/>
          <w:color w:val="000000"/>
          <w:sz w:val="18"/>
          <w:szCs w:val="20"/>
        </w:rPr>
        <w:t xml:space="preserve">The </w:t>
      </w:r>
      <w:r w:rsidR="003F27EF" w:rsidRPr="00835C2F">
        <w:rPr>
          <w:rFonts w:ascii="Arial" w:eastAsia="Arial Unicode MS" w:hAnsi="Arial" w:cs="Arial Unicode MS"/>
          <w:b w:val="0"/>
          <w:color w:val="000000"/>
          <w:sz w:val="18"/>
          <w:szCs w:val="20"/>
        </w:rPr>
        <w:t>two</w:t>
      </w:r>
      <w:r w:rsidRPr="00835C2F">
        <w:rPr>
          <w:rFonts w:ascii="Arial" w:eastAsia="Arial Unicode MS" w:hAnsi="Arial" w:cs="Arial Unicode MS"/>
          <w:b w:val="0"/>
          <w:color w:val="000000"/>
          <w:sz w:val="18"/>
          <w:szCs w:val="20"/>
        </w:rPr>
        <w:t xml:space="preserve"> behavioral papers go together, </w:t>
      </w:r>
      <w:r w:rsidR="00E21397" w:rsidRPr="00835C2F">
        <w:rPr>
          <w:rFonts w:ascii="Arial" w:eastAsia="Arial Unicode MS" w:hAnsi="Arial" w:cs="Arial Unicode MS"/>
          <w:b w:val="0"/>
          <w:color w:val="000000"/>
          <w:sz w:val="18"/>
          <w:szCs w:val="20"/>
        </w:rPr>
        <w:t xml:space="preserve">and count as one </w:t>
      </w:r>
      <w:r w:rsidRPr="00835C2F">
        <w:rPr>
          <w:rFonts w:ascii="Arial" w:eastAsia="Arial Unicode MS" w:hAnsi="Arial" w:cs="Arial Unicode MS"/>
          <w:b w:val="0"/>
          <w:color w:val="000000"/>
          <w:sz w:val="18"/>
          <w:szCs w:val="20"/>
        </w:rPr>
        <w:t>in terms of posting or presenting.</w:t>
      </w:r>
    </w:p>
    <w:p w14:paraId="2AD163B3" w14:textId="39894BDB" w:rsidR="00F174D6" w:rsidRPr="00835C2F" w:rsidRDefault="00F174D6" w:rsidP="0075701B">
      <w:pPr>
        <w:pStyle w:val="Heading1"/>
        <w:numPr>
          <w:ilvl w:val="0"/>
          <w:numId w:val="7"/>
        </w:numPr>
        <w:shd w:val="clear" w:color="auto" w:fill="FFFFFF"/>
        <w:spacing w:before="120" w:beforeAutospacing="0" w:after="120" w:afterAutospacing="0"/>
        <w:jc w:val="both"/>
        <w:rPr>
          <w:rFonts w:ascii="Arial" w:eastAsia="Arial Unicode MS" w:hAnsi="Arial" w:cs="Arial Unicode MS"/>
          <w:color w:val="000000"/>
          <w:sz w:val="18"/>
          <w:szCs w:val="20"/>
        </w:rPr>
      </w:pPr>
      <w:r w:rsidRPr="00835C2F">
        <w:rPr>
          <w:rFonts w:ascii="Arial" w:eastAsia="Arial Unicode MS" w:hAnsi="Arial" w:cs="Arial Unicode MS"/>
          <w:color w:val="000000"/>
          <w:sz w:val="18"/>
          <w:szCs w:val="20"/>
        </w:rPr>
        <w:t>Jacquemont S.</w:t>
      </w:r>
      <w:r w:rsidRPr="00835C2F">
        <w:rPr>
          <w:rStyle w:val="apple-converted-space"/>
          <w:rFonts w:ascii="Arial" w:eastAsia="Arial Unicode MS" w:hAnsi="Arial" w:cs="Arial Unicode MS"/>
          <w:color w:val="000000"/>
          <w:sz w:val="18"/>
          <w:szCs w:val="20"/>
        </w:rPr>
        <w:t> </w:t>
      </w:r>
      <w:r w:rsidRPr="00835C2F">
        <w:rPr>
          <w:rFonts w:ascii="Arial" w:eastAsia="Arial Unicode MS" w:hAnsi="Arial" w:cs="Arial Unicode MS"/>
          <w:i/>
          <w:iCs/>
          <w:color w:val="000000"/>
          <w:sz w:val="18"/>
          <w:szCs w:val="20"/>
          <w:bdr w:val="none" w:sz="0" w:space="0" w:color="auto" w:frame="1"/>
        </w:rPr>
        <w:t>et al. Am. J. Hum. Genet.</w:t>
      </w:r>
      <w:r w:rsidRPr="00835C2F">
        <w:rPr>
          <w:rStyle w:val="apple-converted-space"/>
          <w:rFonts w:ascii="Arial" w:eastAsia="Arial Unicode MS" w:hAnsi="Arial" w:cs="Arial Unicode MS"/>
          <w:i/>
          <w:iCs/>
          <w:color w:val="000000"/>
          <w:sz w:val="18"/>
          <w:szCs w:val="20"/>
          <w:bdr w:val="none" w:sz="0" w:space="0" w:color="auto" w:frame="1"/>
        </w:rPr>
        <w:t> </w:t>
      </w:r>
      <w:r w:rsidRPr="00835C2F">
        <w:rPr>
          <w:rFonts w:ascii="Arial" w:eastAsia="Arial Unicode MS" w:hAnsi="Arial" w:cs="Arial Unicode MS"/>
          <w:bCs w:val="0"/>
          <w:color w:val="000000"/>
          <w:sz w:val="18"/>
          <w:szCs w:val="20"/>
          <w:bdr w:val="none" w:sz="0" w:space="0" w:color="auto" w:frame="1"/>
        </w:rPr>
        <w:t>94</w:t>
      </w:r>
      <w:r w:rsidRPr="00835C2F">
        <w:rPr>
          <w:rFonts w:ascii="Arial" w:eastAsia="Arial Unicode MS" w:hAnsi="Arial" w:cs="Arial Unicode MS"/>
          <w:color w:val="000000"/>
          <w:sz w:val="18"/>
          <w:szCs w:val="20"/>
        </w:rPr>
        <w:t>, 415-425 (2014) A higher mutational burden in females supports a "female protective model" in neurodevelopmental disorders.</w:t>
      </w:r>
    </w:p>
    <w:p w14:paraId="408DB93C" w14:textId="77777777" w:rsidR="007411A4" w:rsidRPr="00835C2F" w:rsidRDefault="007411A4" w:rsidP="0075701B">
      <w:pPr>
        <w:pStyle w:val="Heading1"/>
        <w:shd w:val="clear" w:color="auto" w:fill="FFFFFF"/>
        <w:spacing w:before="90" w:beforeAutospacing="0" w:after="90" w:afterAutospacing="0"/>
        <w:ind w:left="720"/>
        <w:jc w:val="both"/>
        <w:rPr>
          <w:rFonts w:ascii="Arial" w:eastAsia="Arial Unicode MS" w:hAnsi="Arial" w:cs="Arial Unicode MS"/>
          <w:color w:val="000000"/>
          <w:sz w:val="18"/>
          <w:szCs w:val="20"/>
        </w:rPr>
      </w:pPr>
      <w:r w:rsidRPr="00835C2F">
        <w:rPr>
          <w:rFonts w:ascii="Arial" w:eastAsia="Arial Unicode MS" w:hAnsi="Arial" w:cs="Arial Unicode MS"/>
          <w:color w:val="000000"/>
          <w:sz w:val="18"/>
          <w:szCs w:val="20"/>
        </w:rPr>
        <w:t>2a.  Frazier T.W.</w:t>
      </w:r>
      <w:r w:rsidRPr="00835C2F">
        <w:rPr>
          <w:rStyle w:val="apple-converted-space"/>
          <w:rFonts w:ascii="Arial" w:eastAsia="Arial Unicode MS" w:hAnsi="Arial" w:cs="Arial Unicode MS"/>
          <w:color w:val="000000"/>
          <w:sz w:val="18"/>
          <w:szCs w:val="20"/>
        </w:rPr>
        <w:t> </w:t>
      </w:r>
      <w:r w:rsidRPr="00835C2F">
        <w:rPr>
          <w:rFonts w:ascii="Arial" w:eastAsia="Arial Unicode MS" w:hAnsi="Arial" w:cs="Arial Unicode MS"/>
          <w:i/>
          <w:iCs/>
          <w:color w:val="000000"/>
          <w:sz w:val="18"/>
          <w:szCs w:val="20"/>
          <w:bdr w:val="none" w:sz="0" w:space="0" w:color="auto" w:frame="1"/>
        </w:rPr>
        <w:t>et al. J. Am. Acad. Child Adolesc. Psychiatry</w:t>
      </w:r>
      <w:r w:rsidRPr="00835C2F">
        <w:rPr>
          <w:rFonts w:ascii="Arial" w:eastAsia="Arial Unicode MS" w:hAnsi="Arial" w:cs="Arial Unicode MS"/>
          <w:bCs w:val="0"/>
          <w:color w:val="000000"/>
          <w:sz w:val="18"/>
          <w:szCs w:val="20"/>
          <w:bdr w:val="none" w:sz="0" w:space="0" w:color="auto" w:frame="1"/>
        </w:rPr>
        <w:t>53</w:t>
      </w:r>
      <w:r w:rsidRPr="00835C2F">
        <w:rPr>
          <w:rFonts w:ascii="Arial" w:eastAsia="Arial Unicode MS" w:hAnsi="Arial" w:cs="Arial Unicode MS"/>
          <w:color w:val="000000"/>
          <w:sz w:val="18"/>
          <w:szCs w:val="20"/>
        </w:rPr>
        <w:t xml:space="preserve">, 329-340 (2014)  Behavioral and cognitive characteristics of females and males with autism in the Simons Simplex Collection. </w:t>
      </w:r>
    </w:p>
    <w:p w14:paraId="632FEC6B" w14:textId="085AF512" w:rsidR="007411A4" w:rsidRPr="00835C2F" w:rsidRDefault="007411A4" w:rsidP="0075701B">
      <w:pPr>
        <w:pStyle w:val="Heading1"/>
        <w:shd w:val="clear" w:color="auto" w:fill="FFFFFF"/>
        <w:spacing w:before="120" w:beforeAutospacing="0" w:after="120" w:afterAutospacing="0"/>
        <w:ind w:left="720"/>
        <w:jc w:val="both"/>
        <w:rPr>
          <w:rFonts w:ascii="Arial" w:eastAsia="Times New Roman" w:hAnsi="Arial"/>
          <w:color w:val="000000" w:themeColor="text1"/>
          <w:sz w:val="18"/>
          <w:szCs w:val="20"/>
        </w:rPr>
      </w:pPr>
      <w:r w:rsidRPr="00835C2F">
        <w:rPr>
          <w:rFonts w:ascii="Arial" w:eastAsia="Arial Unicode MS" w:hAnsi="Arial" w:cs="Arial Unicode MS"/>
          <w:color w:val="000000"/>
          <w:sz w:val="18"/>
          <w:szCs w:val="20"/>
        </w:rPr>
        <w:t>2b.  Head A.M. </w:t>
      </w:r>
      <w:r w:rsidRPr="00835C2F">
        <w:rPr>
          <w:rFonts w:ascii="Arial" w:eastAsia="Arial Unicode MS" w:hAnsi="Arial" w:cs="Arial Unicode MS"/>
          <w:i/>
          <w:iCs/>
          <w:color w:val="000000"/>
          <w:sz w:val="18"/>
          <w:szCs w:val="20"/>
          <w:bdr w:val="none" w:sz="0" w:space="0" w:color="auto" w:frame="1"/>
        </w:rPr>
        <w:t>et al. Mol. Autism</w:t>
      </w:r>
      <w:r w:rsidRPr="00835C2F">
        <w:rPr>
          <w:rFonts w:ascii="Arial" w:eastAsia="Arial Unicode MS" w:hAnsi="Arial" w:cs="Arial Unicode MS"/>
          <w:color w:val="000000"/>
          <w:sz w:val="18"/>
          <w:szCs w:val="20"/>
        </w:rPr>
        <w:t> </w:t>
      </w:r>
      <w:r w:rsidRPr="00835C2F">
        <w:rPr>
          <w:rFonts w:ascii="Arial" w:eastAsia="Arial Unicode MS" w:hAnsi="Arial" w:cs="Arial Unicode MS"/>
          <w:color w:val="000000"/>
          <w:sz w:val="18"/>
          <w:szCs w:val="20"/>
          <w:bdr w:val="none" w:sz="0" w:space="0" w:color="auto" w:frame="1"/>
        </w:rPr>
        <w:t>5</w:t>
      </w:r>
      <w:r w:rsidRPr="00835C2F">
        <w:rPr>
          <w:rFonts w:ascii="Arial" w:eastAsia="Arial Unicode MS" w:hAnsi="Arial" w:cs="Arial Unicode MS"/>
          <w:color w:val="000000"/>
          <w:sz w:val="18"/>
          <w:szCs w:val="20"/>
        </w:rPr>
        <w:t xml:space="preserve">, 19 (2014) Gender differences in emotionality and sociability in children with autism spectrum disorders. </w:t>
      </w:r>
    </w:p>
    <w:p w14:paraId="20C64F19" w14:textId="67C989A9" w:rsidR="009D23DE" w:rsidRDefault="00C33502" w:rsidP="0075701B">
      <w:pPr>
        <w:pStyle w:val="Heading1"/>
        <w:shd w:val="clear" w:color="auto" w:fill="FFFFFF"/>
        <w:spacing w:before="120" w:beforeAutospacing="0" w:after="120" w:afterAutospacing="0"/>
        <w:jc w:val="both"/>
        <w:rPr>
          <w:rFonts w:ascii="Arial" w:eastAsia="Arial Unicode MS" w:hAnsi="Arial" w:cs="Arial Unicode MS"/>
          <w:b w:val="0"/>
          <w:color w:val="000000"/>
          <w:sz w:val="21"/>
          <w:szCs w:val="22"/>
          <w:u w:val="single"/>
        </w:rPr>
      </w:pPr>
      <w:r w:rsidRPr="00835C2F">
        <w:rPr>
          <w:rFonts w:ascii="Arial" w:eastAsia="Arial Unicode MS" w:hAnsi="Arial" w:cs="Arial Unicode MS"/>
          <w:b w:val="0"/>
          <w:color w:val="000000"/>
          <w:sz w:val="21"/>
          <w:szCs w:val="22"/>
          <w:u w:val="single"/>
        </w:rPr>
        <w:t xml:space="preserve">Week 7. </w:t>
      </w:r>
      <w:r w:rsidR="00110C2D" w:rsidRPr="00835C2F">
        <w:rPr>
          <w:rFonts w:ascii="Arial" w:eastAsia="Arial Unicode MS" w:hAnsi="Arial" w:cs="Arial Unicode MS"/>
          <w:b w:val="0"/>
          <w:color w:val="000000"/>
          <w:sz w:val="21"/>
          <w:szCs w:val="22"/>
          <w:u w:val="single"/>
        </w:rPr>
        <w:t xml:space="preserve">October </w:t>
      </w:r>
      <w:r w:rsidR="003E33D9">
        <w:rPr>
          <w:rFonts w:ascii="Arial" w:eastAsia="Arial Unicode MS" w:hAnsi="Arial" w:cs="Arial Unicode MS"/>
          <w:b w:val="0"/>
          <w:color w:val="000000"/>
          <w:sz w:val="21"/>
          <w:szCs w:val="22"/>
          <w:u w:val="single"/>
        </w:rPr>
        <w:t>25</w:t>
      </w:r>
      <w:r w:rsidR="003E33D9" w:rsidRPr="003E33D9">
        <w:rPr>
          <w:rFonts w:ascii="Arial" w:eastAsia="Arial Unicode MS" w:hAnsi="Arial" w:cs="Arial Unicode MS"/>
          <w:b w:val="0"/>
          <w:color w:val="000000"/>
          <w:sz w:val="21"/>
          <w:szCs w:val="22"/>
          <w:u w:val="single"/>
          <w:vertAlign w:val="superscript"/>
        </w:rPr>
        <w:t>th</w:t>
      </w:r>
      <w:r w:rsidR="00511CAF" w:rsidRPr="00835C2F">
        <w:rPr>
          <w:rFonts w:ascii="Arial" w:eastAsia="Arial Unicode MS" w:hAnsi="Arial" w:cs="Arial Unicode MS"/>
          <w:b w:val="0"/>
          <w:color w:val="000000"/>
          <w:sz w:val="21"/>
          <w:szCs w:val="22"/>
          <w:u w:val="single"/>
        </w:rPr>
        <w:t xml:space="preserve">. </w:t>
      </w:r>
      <w:r w:rsidRPr="00835C2F">
        <w:rPr>
          <w:rFonts w:ascii="Arial" w:eastAsia="Arial Unicode MS" w:hAnsi="Arial" w:cs="Arial Unicode MS"/>
          <w:b w:val="0"/>
          <w:color w:val="000000"/>
          <w:sz w:val="21"/>
          <w:szCs w:val="22"/>
          <w:u w:val="single"/>
        </w:rPr>
        <w:t xml:space="preserve"> </w:t>
      </w:r>
    </w:p>
    <w:p w14:paraId="0A7F7F95" w14:textId="20769621" w:rsidR="00F174D6" w:rsidRPr="00835C2F" w:rsidRDefault="009D23DE" w:rsidP="0075701B">
      <w:pPr>
        <w:pStyle w:val="Heading1"/>
        <w:shd w:val="clear" w:color="auto" w:fill="FFFFFF"/>
        <w:spacing w:before="120" w:beforeAutospacing="0" w:after="120" w:afterAutospacing="0"/>
        <w:jc w:val="both"/>
        <w:rPr>
          <w:rFonts w:ascii="Arial" w:eastAsia="Arial Unicode MS" w:hAnsi="Arial" w:cs="Arial Unicode MS"/>
          <w:b w:val="0"/>
          <w:color w:val="000000"/>
          <w:sz w:val="21"/>
          <w:szCs w:val="22"/>
          <w:u w:val="single"/>
        </w:rPr>
      </w:pPr>
      <w:r>
        <w:rPr>
          <w:rFonts w:ascii="Arial" w:eastAsia="Arial Unicode MS" w:hAnsi="Arial" w:cs="Arial Unicode MS"/>
          <w:b w:val="0"/>
          <w:color w:val="000000"/>
          <w:sz w:val="21"/>
          <w:szCs w:val="22"/>
          <w:u w:val="single"/>
        </w:rPr>
        <w:t>(</w:t>
      </w:r>
      <w:r w:rsidR="00701897" w:rsidRPr="00835C2F">
        <w:rPr>
          <w:rFonts w:ascii="Arial" w:eastAsia="Arial Unicode MS" w:hAnsi="Arial" w:cs="Arial Unicode MS"/>
          <w:b w:val="0"/>
          <w:sz w:val="18"/>
          <w:szCs w:val="20"/>
          <w:u w:val="single"/>
        </w:rPr>
        <w:t>S</w:t>
      </w:r>
      <w:r w:rsidR="00701897" w:rsidRPr="00835C2F">
        <w:rPr>
          <w:rFonts w:ascii="Arial" w:eastAsia="Arial Unicode MS" w:hAnsi="Arial" w:cs="Arial Unicode MS"/>
          <w:b w:val="0"/>
          <w:color w:val="000000"/>
          <w:sz w:val="18"/>
          <w:szCs w:val="20"/>
          <w:u w:val="single"/>
        </w:rPr>
        <w:t>hort mid-term quiz for first half hour of class</w:t>
      </w:r>
      <w:r>
        <w:rPr>
          <w:rFonts w:ascii="Arial" w:eastAsia="Arial Unicode MS" w:hAnsi="Arial" w:cs="Arial Unicode MS"/>
          <w:b w:val="0"/>
          <w:color w:val="000000"/>
          <w:sz w:val="18"/>
          <w:szCs w:val="20"/>
        </w:rPr>
        <w:t xml:space="preserve"> - </w:t>
      </w:r>
      <w:r w:rsidR="00701897" w:rsidRPr="00835C2F">
        <w:rPr>
          <w:rFonts w:ascii="Arial" w:eastAsia="Arial Unicode MS" w:hAnsi="Arial" w:cs="Arial Unicode MS"/>
          <w:b w:val="0"/>
          <w:color w:val="000000"/>
          <w:sz w:val="18"/>
          <w:szCs w:val="20"/>
        </w:rPr>
        <w:t>see Course Requirements section above for more details).</w:t>
      </w:r>
    </w:p>
    <w:p w14:paraId="0FC5FE38" w14:textId="633F15C7" w:rsidR="006C3118" w:rsidRPr="00835C2F" w:rsidRDefault="00F174D6" w:rsidP="004D5AE5">
      <w:pPr>
        <w:jc w:val="both"/>
        <w:rPr>
          <w:rFonts w:ascii="Arial" w:eastAsia="Arial Unicode MS" w:hAnsi="Arial" w:cs="Arial Unicode MS"/>
          <w:sz w:val="18"/>
          <w:szCs w:val="22"/>
        </w:rPr>
      </w:pPr>
      <w:r w:rsidRPr="00835C2F">
        <w:rPr>
          <w:rFonts w:ascii="Arial" w:eastAsia="Arial Unicode MS" w:hAnsi="Arial" w:cs="Arial Unicode MS"/>
          <w:sz w:val="21"/>
          <w:szCs w:val="22"/>
          <w:u w:val="single"/>
        </w:rPr>
        <w:t>Do particular parts of the brain show structural or functional abnormalities in ASD?</w:t>
      </w:r>
      <w:r w:rsidRPr="00835C2F">
        <w:rPr>
          <w:rFonts w:ascii="Arial" w:eastAsia="Arial Unicode MS" w:hAnsi="Arial" w:cs="Arial Unicode MS"/>
          <w:sz w:val="21"/>
          <w:szCs w:val="22"/>
        </w:rPr>
        <w:t xml:space="preserve">  </w:t>
      </w:r>
      <w:r w:rsidRPr="00835C2F">
        <w:rPr>
          <w:rFonts w:ascii="Arial" w:eastAsia="Arial Unicode MS" w:hAnsi="Arial" w:cs="Arial Unicode MS"/>
          <w:sz w:val="18"/>
          <w:szCs w:val="22"/>
        </w:rPr>
        <w:t>Where in the brain should we look, based on behavioral evidence from people with ASD?  Social brain areas?  Movement areas?  Which parts of the brain are abnormal in ASD</w:t>
      </w:r>
      <w:r w:rsidR="006C3118" w:rsidRPr="00835C2F">
        <w:rPr>
          <w:rFonts w:ascii="Arial" w:eastAsia="Arial Unicode MS" w:hAnsi="Arial" w:cs="Arial Unicode MS"/>
          <w:sz w:val="18"/>
          <w:szCs w:val="22"/>
        </w:rPr>
        <w:t xml:space="preserve"> or mouse models of ASD</w:t>
      </w:r>
      <w:r w:rsidRPr="00835C2F">
        <w:rPr>
          <w:rFonts w:ascii="Arial" w:eastAsia="Arial Unicode MS" w:hAnsi="Arial" w:cs="Arial Unicode MS"/>
          <w:sz w:val="18"/>
          <w:szCs w:val="22"/>
        </w:rPr>
        <w:t>?  (E.g. striatum, forebrain, cerebellum).</w:t>
      </w:r>
    </w:p>
    <w:p w14:paraId="2314E027" w14:textId="39DB1EB3" w:rsidR="006C3118" w:rsidRPr="00835C2F" w:rsidRDefault="006C3118" w:rsidP="004D5AE5">
      <w:pPr>
        <w:pStyle w:val="NormalWeb"/>
        <w:numPr>
          <w:ilvl w:val="0"/>
          <w:numId w:val="8"/>
        </w:numPr>
        <w:jc w:val="both"/>
        <w:rPr>
          <w:rFonts w:ascii="Arial" w:hAnsi="Arial"/>
          <w:b/>
          <w:sz w:val="18"/>
        </w:rPr>
      </w:pPr>
      <w:r w:rsidRPr="00835C2F">
        <w:rPr>
          <w:rFonts w:ascii="Arial" w:hAnsi="Arial"/>
          <w:b/>
          <w:sz w:val="18"/>
        </w:rPr>
        <w:t xml:space="preserve">Stoner, R., Chow, M. L., Boyle, M. P., Sunkin, S. M., Mouton, P. R., Roy, S., Wynshaw-Boris, A., et al. (2014). Patches of disorganization in the neocortex of children with autism. </w:t>
      </w:r>
      <w:r w:rsidRPr="00835C2F">
        <w:rPr>
          <w:rFonts w:ascii="Arial" w:hAnsi="Arial"/>
          <w:b/>
          <w:i/>
          <w:iCs/>
          <w:sz w:val="18"/>
        </w:rPr>
        <w:t>The New England journal of medicine</w:t>
      </w:r>
      <w:r w:rsidRPr="00835C2F">
        <w:rPr>
          <w:rFonts w:ascii="Arial" w:hAnsi="Arial"/>
          <w:b/>
          <w:sz w:val="18"/>
        </w:rPr>
        <w:t xml:space="preserve">, </w:t>
      </w:r>
      <w:r w:rsidRPr="00835C2F">
        <w:rPr>
          <w:rFonts w:ascii="Arial" w:hAnsi="Arial"/>
          <w:b/>
          <w:i/>
          <w:iCs/>
          <w:sz w:val="18"/>
        </w:rPr>
        <w:t>370</w:t>
      </w:r>
      <w:r w:rsidRPr="00835C2F">
        <w:rPr>
          <w:rFonts w:ascii="Arial" w:hAnsi="Arial"/>
          <w:b/>
          <w:sz w:val="18"/>
        </w:rPr>
        <w:t xml:space="preserve">(13), 1209–19.  </w:t>
      </w:r>
    </w:p>
    <w:p w14:paraId="4E223B0E" w14:textId="4B1C1138" w:rsidR="00E21397" w:rsidRPr="00835C2F" w:rsidRDefault="007411A4" w:rsidP="004D5AE5">
      <w:pPr>
        <w:pStyle w:val="NormalWeb"/>
        <w:ind w:left="720"/>
        <w:jc w:val="both"/>
        <w:rPr>
          <w:rFonts w:ascii="Arial" w:hAnsi="Arial"/>
          <w:b/>
          <w:sz w:val="18"/>
        </w:rPr>
      </w:pPr>
      <w:r w:rsidRPr="00835C2F">
        <w:rPr>
          <w:rFonts w:ascii="Arial" w:hAnsi="Arial"/>
          <w:b/>
          <w:sz w:val="18"/>
        </w:rPr>
        <w:t xml:space="preserve">2.     </w:t>
      </w:r>
      <w:r w:rsidR="00E21397" w:rsidRPr="00835C2F">
        <w:rPr>
          <w:rFonts w:ascii="Arial" w:hAnsi="Arial"/>
          <w:b/>
          <w:sz w:val="18"/>
        </w:rPr>
        <w:t>TBD</w:t>
      </w:r>
    </w:p>
    <w:p w14:paraId="1BE6CF00" w14:textId="124062D4" w:rsidR="00396248" w:rsidRPr="00835C2F" w:rsidRDefault="006C3118" w:rsidP="004D5AE5">
      <w:pPr>
        <w:pStyle w:val="NormalWeb"/>
        <w:ind w:left="720"/>
        <w:jc w:val="both"/>
        <w:rPr>
          <w:rFonts w:ascii="Arial" w:hAnsi="Arial"/>
          <w:sz w:val="18"/>
        </w:rPr>
      </w:pPr>
      <w:r w:rsidRPr="00835C2F">
        <w:rPr>
          <w:rFonts w:ascii="Arial" w:hAnsi="Arial"/>
          <w:sz w:val="18"/>
        </w:rPr>
        <w:t xml:space="preserve">Ellegood, J., Anagnostou, E., Babineau, B. A., Crawley, J. N., Lin, L., Genestine, M., DiCicco-Bloom, E., et al. (2015). Clustering autism: using neuroanatomical differences in 26 mouse models to gain insight into the heterogeneity. </w:t>
      </w:r>
      <w:r w:rsidRPr="00835C2F">
        <w:rPr>
          <w:rFonts w:ascii="Arial" w:hAnsi="Arial"/>
          <w:i/>
          <w:iCs/>
          <w:sz w:val="18"/>
        </w:rPr>
        <w:t>Molecular psychiatry</w:t>
      </w:r>
      <w:r w:rsidRPr="00835C2F">
        <w:rPr>
          <w:rFonts w:ascii="Arial" w:hAnsi="Arial"/>
          <w:sz w:val="18"/>
        </w:rPr>
        <w:t xml:space="preserve">, </w:t>
      </w:r>
      <w:r w:rsidRPr="00835C2F">
        <w:rPr>
          <w:rFonts w:ascii="Arial" w:hAnsi="Arial"/>
          <w:i/>
          <w:iCs/>
          <w:sz w:val="18"/>
        </w:rPr>
        <w:t>20</w:t>
      </w:r>
      <w:r w:rsidRPr="00835C2F">
        <w:rPr>
          <w:rFonts w:ascii="Arial" w:hAnsi="Arial"/>
          <w:sz w:val="18"/>
        </w:rPr>
        <w:t>(1), 118–25.</w:t>
      </w:r>
    </w:p>
    <w:p w14:paraId="140A9503" w14:textId="77777777" w:rsidR="003E33D9" w:rsidRDefault="003E33D9" w:rsidP="003E33D9">
      <w:pPr>
        <w:jc w:val="both"/>
        <w:outlineLvl w:val="0"/>
        <w:rPr>
          <w:rFonts w:ascii="Arial" w:eastAsia="Arial Unicode MS" w:hAnsi="Arial" w:cs="Arial Unicode MS"/>
          <w:sz w:val="21"/>
          <w:szCs w:val="22"/>
          <w:u w:val="single"/>
        </w:rPr>
      </w:pPr>
      <w:r>
        <w:rPr>
          <w:rFonts w:ascii="Arial" w:eastAsia="Arial Unicode MS" w:hAnsi="Arial" w:cs="Arial Unicode MS"/>
          <w:sz w:val="21"/>
          <w:szCs w:val="22"/>
          <w:u w:val="single"/>
        </w:rPr>
        <w:t>November 1</w:t>
      </w:r>
      <w:r w:rsidRPr="009D23DE">
        <w:rPr>
          <w:rFonts w:ascii="Arial" w:eastAsia="Arial Unicode MS" w:hAnsi="Arial" w:cs="Arial Unicode MS"/>
          <w:sz w:val="21"/>
          <w:szCs w:val="22"/>
          <w:u w:val="single"/>
          <w:vertAlign w:val="superscript"/>
        </w:rPr>
        <w:t>st</w:t>
      </w:r>
      <w:r w:rsidRPr="009D23DE">
        <w:rPr>
          <w:rFonts w:ascii="Arial" w:eastAsia="Arial Unicode MS" w:hAnsi="Arial" w:cs="Arial Unicode MS"/>
          <w:sz w:val="21"/>
          <w:szCs w:val="22"/>
        </w:rPr>
        <w:t xml:space="preserve">   Academic holiday</w:t>
      </w:r>
    </w:p>
    <w:p w14:paraId="75034251" w14:textId="77777777" w:rsidR="003E33D9" w:rsidRDefault="003E33D9" w:rsidP="0075701B">
      <w:pPr>
        <w:jc w:val="both"/>
        <w:outlineLvl w:val="0"/>
        <w:rPr>
          <w:rFonts w:ascii="Arial" w:eastAsia="Arial Unicode MS" w:hAnsi="Arial" w:cs="Arial Unicode MS"/>
          <w:sz w:val="21"/>
          <w:szCs w:val="22"/>
          <w:u w:val="single"/>
        </w:rPr>
      </w:pPr>
    </w:p>
    <w:p w14:paraId="49CC0B51" w14:textId="7C722F3E" w:rsidR="00D117DE" w:rsidRPr="00835C2F" w:rsidRDefault="00F030C3" w:rsidP="0075701B">
      <w:pPr>
        <w:jc w:val="both"/>
        <w:outlineLvl w:val="0"/>
        <w:rPr>
          <w:rFonts w:ascii="Arial" w:eastAsia="Arial Unicode MS" w:hAnsi="Arial" w:cs="Arial Unicode MS"/>
          <w:sz w:val="21"/>
          <w:szCs w:val="22"/>
          <w:u w:val="single"/>
        </w:rPr>
      </w:pPr>
      <w:r w:rsidRPr="00835C2F">
        <w:rPr>
          <w:rFonts w:ascii="Arial" w:eastAsia="Arial Unicode MS" w:hAnsi="Arial" w:cs="Arial Unicode MS"/>
          <w:sz w:val="21"/>
          <w:szCs w:val="22"/>
          <w:u w:val="single"/>
        </w:rPr>
        <w:t xml:space="preserve">Week 8.  </w:t>
      </w:r>
      <w:r w:rsidR="003E33D9">
        <w:rPr>
          <w:rFonts w:ascii="Arial" w:eastAsia="Arial Unicode MS" w:hAnsi="Arial" w:cs="Arial Unicode MS"/>
          <w:sz w:val="21"/>
          <w:szCs w:val="22"/>
          <w:u w:val="single"/>
        </w:rPr>
        <w:t>November 8</w:t>
      </w:r>
      <w:r w:rsidR="003E33D9" w:rsidRPr="003E33D9">
        <w:rPr>
          <w:rFonts w:ascii="Arial" w:eastAsia="Arial Unicode MS" w:hAnsi="Arial" w:cs="Arial Unicode MS"/>
          <w:sz w:val="21"/>
          <w:szCs w:val="22"/>
          <w:u w:val="single"/>
          <w:vertAlign w:val="superscript"/>
        </w:rPr>
        <w:t>th</w:t>
      </w:r>
      <w:r w:rsidRPr="00835C2F">
        <w:rPr>
          <w:rFonts w:ascii="Arial" w:eastAsia="Arial Unicode MS" w:hAnsi="Arial" w:cs="Arial Unicode MS"/>
          <w:sz w:val="21"/>
          <w:szCs w:val="22"/>
          <w:u w:val="single"/>
        </w:rPr>
        <w:t xml:space="preserve">. </w:t>
      </w:r>
      <w:r w:rsidR="00D117DE" w:rsidRPr="00835C2F">
        <w:rPr>
          <w:rFonts w:ascii="Arial" w:eastAsia="Arial Unicode MS" w:hAnsi="Arial" w:cs="Arial Unicode MS"/>
          <w:sz w:val="21"/>
          <w:szCs w:val="22"/>
          <w:u w:val="single"/>
        </w:rPr>
        <w:t xml:space="preserve">The vaccine story.  </w:t>
      </w:r>
      <w:r w:rsidR="00217F2F" w:rsidRPr="00835C2F">
        <w:rPr>
          <w:rFonts w:ascii="Arial" w:eastAsia="Arial Unicode MS" w:hAnsi="Arial" w:cs="Arial Unicode MS"/>
          <w:sz w:val="21"/>
          <w:szCs w:val="22"/>
          <w:u w:val="single"/>
        </w:rPr>
        <w:t>ALSO TERM PAPER OULINE DUE DATE.</w:t>
      </w:r>
    </w:p>
    <w:p w14:paraId="33DB03AF" w14:textId="1C78E228" w:rsidR="00D117DE" w:rsidRPr="00835C2F" w:rsidRDefault="00D117DE" w:rsidP="004D5AE5">
      <w:pPr>
        <w:jc w:val="both"/>
        <w:rPr>
          <w:rFonts w:ascii="Arial" w:eastAsia="Arial Unicode MS" w:hAnsi="Arial" w:cs="Arial Unicode MS"/>
          <w:sz w:val="21"/>
          <w:szCs w:val="22"/>
        </w:rPr>
      </w:pPr>
      <w:r w:rsidRPr="00835C2F">
        <w:rPr>
          <w:rFonts w:ascii="Arial" w:eastAsia="Arial Unicode MS" w:hAnsi="Arial" w:cs="Arial Unicode MS"/>
          <w:sz w:val="18"/>
          <w:szCs w:val="20"/>
        </w:rPr>
        <w:t xml:space="preserve">There is a huge amount of literature on this whole story, which is more sociology (scare journalism, mass hysteria, conspiracy theories) than psychology, let alone neuroscience.  Most importantly please read </w:t>
      </w:r>
      <w:r w:rsidR="00501D96" w:rsidRPr="00835C2F">
        <w:rPr>
          <w:rFonts w:ascii="Arial" w:eastAsia="Arial Unicode MS" w:hAnsi="Arial" w:cs="Arial Unicode MS"/>
          <w:sz w:val="18"/>
          <w:szCs w:val="20"/>
        </w:rPr>
        <w:t xml:space="preserve">and post </w:t>
      </w:r>
      <w:r w:rsidR="00501D96" w:rsidRPr="00835C2F">
        <w:rPr>
          <w:rFonts w:ascii="Arial" w:eastAsia="Arial Unicode MS" w:hAnsi="Arial" w:cs="Arial Unicode MS"/>
          <w:sz w:val="18"/>
          <w:szCs w:val="20"/>
        </w:rPr>
        <w:lastRenderedPageBreak/>
        <w:t xml:space="preserve">on </w:t>
      </w:r>
      <w:r w:rsidRPr="00835C2F">
        <w:rPr>
          <w:rFonts w:ascii="Arial" w:eastAsia="Arial Unicode MS" w:hAnsi="Arial" w:cs="Arial Unicode MS"/>
          <w:sz w:val="18"/>
          <w:szCs w:val="20"/>
        </w:rPr>
        <w:t>one or both of the epidemiology studies (papers 1</w:t>
      </w:r>
      <w:r w:rsidR="00501D96" w:rsidRPr="00835C2F">
        <w:rPr>
          <w:rFonts w:ascii="Arial" w:eastAsia="Arial Unicode MS" w:hAnsi="Arial" w:cs="Arial Unicode MS"/>
          <w:sz w:val="18"/>
          <w:szCs w:val="20"/>
        </w:rPr>
        <w:t>a</w:t>
      </w:r>
      <w:r w:rsidRPr="00835C2F">
        <w:rPr>
          <w:rFonts w:ascii="Arial" w:eastAsia="Arial Unicode MS" w:hAnsi="Arial" w:cs="Arial Unicode MS"/>
          <w:sz w:val="18"/>
          <w:szCs w:val="20"/>
        </w:rPr>
        <w:t xml:space="preserve"> and </w:t>
      </w:r>
      <w:r w:rsidR="00501D96" w:rsidRPr="00835C2F">
        <w:rPr>
          <w:rFonts w:ascii="Arial" w:eastAsia="Arial Unicode MS" w:hAnsi="Arial" w:cs="Arial Unicode MS"/>
          <w:sz w:val="18"/>
          <w:szCs w:val="20"/>
        </w:rPr>
        <w:t>1b</w:t>
      </w:r>
      <w:r w:rsidR="00E21397" w:rsidRPr="00835C2F">
        <w:rPr>
          <w:rFonts w:ascii="Arial" w:eastAsia="Arial Unicode MS" w:hAnsi="Arial" w:cs="Arial Unicode MS"/>
          <w:sz w:val="18"/>
          <w:szCs w:val="20"/>
        </w:rPr>
        <w:t>).</w:t>
      </w:r>
      <w:r w:rsidR="00110468">
        <w:rPr>
          <w:rFonts w:ascii="Arial" w:eastAsia="Arial Unicode MS" w:hAnsi="Arial" w:cs="Arial Unicode MS"/>
          <w:sz w:val="18"/>
          <w:szCs w:val="20"/>
        </w:rPr>
        <w:t xml:space="preserve">  Maybe we will also compare this with vaccine hesitancy in the recent pandemic……</w:t>
      </w:r>
    </w:p>
    <w:p w14:paraId="74292192" w14:textId="07158C79" w:rsidR="00D117DE" w:rsidRPr="00835C2F" w:rsidRDefault="00D117DE" w:rsidP="0075701B">
      <w:pPr>
        <w:pStyle w:val="Heading1"/>
        <w:shd w:val="clear" w:color="auto" w:fill="FFFFFF"/>
        <w:spacing w:before="90" w:beforeAutospacing="0" w:after="90" w:afterAutospacing="0"/>
        <w:ind w:left="720"/>
        <w:jc w:val="both"/>
        <w:rPr>
          <w:rFonts w:ascii="Arial" w:eastAsia="Times New Roman" w:hAnsi="Arial" w:cs="Times New Roman"/>
          <w:color w:val="000000" w:themeColor="text1"/>
          <w:sz w:val="18"/>
          <w:szCs w:val="20"/>
        </w:rPr>
      </w:pPr>
      <w:r w:rsidRPr="00835C2F">
        <w:rPr>
          <w:rFonts w:ascii="Arial" w:eastAsia="Times New Roman" w:hAnsi="Arial" w:cs="Times New Roman"/>
          <w:color w:val="000000" w:themeColor="text1"/>
          <w:sz w:val="18"/>
          <w:szCs w:val="20"/>
        </w:rPr>
        <w:t>1</w:t>
      </w:r>
      <w:r w:rsidR="00D57C8D" w:rsidRPr="00835C2F">
        <w:rPr>
          <w:rFonts w:ascii="Arial" w:eastAsia="Times New Roman" w:hAnsi="Arial" w:cs="Times New Roman"/>
          <w:color w:val="000000" w:themeColor="text1"/>
          <w:sz w:val="18"/>
          <w:szCs w:val="20"/>
        </w:rPr>
        <w:t>a</w:t>
      </w:r>
      <w:r w:rsidRPr="00835C2F">
        <w:rPr>
          <w:rFonts w:ascii="Arial" w:eastAsia="Times New Roman" w:hAnsi="Arial" w:cs="Times New Roman"/>
          <w:color w:val="000000" w:themeColor="text1"/>
          <w:sz w:val="18"/>
          <w:szCs w:val="20"/>
        </w:rPr>
        <w:t xml:space="preserve">. </w:t>
      </w:r>
      <w:hyperlink r:id="rId15" w:history="1">
        <w:r w:rsidRPr="00835C2F">
          <w:rPr>
            <w:rStyle w:val="Hyperlink"/>
            <w:rFonts w:ascii="Arial" w:eastAsia="Times New Roman" w:hAnsi="Arial" w:cs="Times New Roman"/>
            <w:color w:val="000000" w:themeColor="text1"/>
            <w:sz w:val="18"/>
            <w:szCs w:val="20"/>
            <w:u w:val="none"/>
          </w:rPr>
          <w:t>Jain A</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16" w:history="1">
        <w:r w:rsidRPr="00835C2F">
          <w:rPr>
            <w:rStyle w:val="Hyperlink"/>
            <w:rFonts w:ascii="Arial" w:eastAsia="Times New Roman" w:hAnsi="Arial" w:cs="Times New Roman"/>
            <w:color w:val="000000" w:themeColor="text1"/>
            <w:sz w:val="18"/>
            <w:szCs w:val="20"/>
            <w:u w:val="none"/>
          </w:rPr>
          <w:t>Marshall J</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17" w:history="1">
        <w:r w:rsidRPr="00835C2F">
          <w:rPr>
            <w:rStyle w:val="Hyperlink"/>
            <w:rFonts w:ascii="Arial" w:eastAsia="Times New Roman" w:hAnsi="Arial" w:cs="Times New Roman"/>
            <w:color w:val="000000" w:themeColor="text1"/>
            <w:sz w:val="18"/>
            <w:szCs w:val="20"/>
            <w:u w:val="none"/>
          </w:rPr>
          <w:t>Buikema A</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18" w:history="1">
        <w:r w:rsidRPr="00835C2F">
          <w:rPr>
            <w:rStyle w:val="Hyperlink"/>
            <w:rFonts w:ascii="Arial" w:eastAsia="Times New Roman" w:hAnsi="Arial" w:cs="Times New Roman"/>
            <w:color w:val="000000" w:themeColor="text1"/>
            <w:sz w:val="18"/>
            <w:szCs w:val="20"/>
            <w:u w:val="none"/>
          </w:rPr>
          <w:t>Bancroft T</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19" w:history="1">
        <w:r w:rsidRPr="00835C2F">
          <w:rPr>
            <w:rStyle w:val="Hyperlink"/>
            <w:rFonts w:ascii="Arial" w:eastAsia="Times New Roman" w:hAnsi="Arial" w:cs="Times New Roman"/>
            <w:color w:val="000000" w:themeColor="text1"/>
            <w:sz w:val="18"/>
            <w:szCs w:val="20"/>
            <w:u w:val="none"/>
          </w:rPr>
          <w:t>Kelly JP</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0" w:history="1">
        <w:r w:rsidRPr="00835C2F">
          <w:rPr>
            <w:rStyle w:val="Hyperlink"/>
            <w:rFonts w:ascii="Arial" w:eastAsia="Times New Roman" w:hAnsi="Arial" w:cs="Times New Roman"/>
            <w:color w:val="000000" w:themeColor="text1"/>
            <w:sz w:val="18"/>
            <w:szCs w:val="20"/>
            <w:u w:val="none"/>
          </w:rPr>
          <w:t>Newschaffer CJ</w:t>
        </w:r>
      </w:hyperlink>
      <w:r w:rsidRPr="00835C2F">
        <w:rPr>
          <w:rFonts w:ascii="Arial" w:eastAsia="Times New Roman" w:hAnsi="Arial" w:cs="Times New Roman"/>
          <w:color w:val="000000" w:themeColor="text1"/>
          <w:sz w:val="18"/>
          <w:szCs w:val="20"/>
        </w:rPr>
        <w:t xml:space="preserve">. (2015) </w:t>
      </w:r>
      <w:r w:rsidRPr="00835C2F">
        <w:rPr>
          <w:rStyle w:val="highlight"/>
          <w:rFonts w:ascii="Arial" w:eastAsia="Times New Roman" w:hAnsi="Arial" w:cs="Times New Roman"/>
          <w:color w:val="000000" w:themeColor="text1"/>
          <w:sz w:val="18"/>
          <w:szCs w:val="20"/>
        </w:rPr>
        <w:t>Autism</w:t>
      </w:r>
      <w:r w:rsidRPr="00835C2F">
        <w:rPr>
          <w:rStyle w:val="apple-converted-space"/>
          <w:rFonts w:ascii="Arial" w:eastAsia="Times New Roman" w:hAnsi="Arial" w:cs="Times New Roman"/>
          <w:color w:val="000000" w:themeColor="text1"/>
          <w:sz w:val="18"/>
          <w:szCs w:val="20"/>
        </w:rPr>
        <w:t> </w:t>
      </w:r>
      <w:r w:rsidRPr="00835C2F">
        <w:rPr>
          <w:rFonts w:ascii="Arial" w:eastAsia="Times New Roman" w:hAnsi="Arial" w:cs="Times New Roman"/>
          <w:color w:val="000000" w:themeColor="text1"/>
          <w:sz w:val="18"/>
          <w:szCs w:val="20"/>
        </w:rPr>
        <w:t>occurrence by</w:t>
      </w:r>
      <w:r w:rsidRPr="00835C2F">
        <w:rPr>
          <w:rStyle w:val="apple-converted-space"/>
          <w:rFonts w:ascii="Arial" w:eastAsia="Times New Roman" w:hAnsi="Arial" w:cs="Times New Roman"/>
          <w:color w:val="000000" w:themeColor="text1"/>
          <w:sz w:val="18"/>
          <w:szCs w:val="20"/>
        </w:rPr>
        <w:t> </w:t>
      </w:r>
      <w:r w:rsidRPr="00835C2F">
        <w:rPr>
          <w:rStyle w:val="highlight"/>
          <w:rFonts w:ascii="Arial" w:eastAsia="Times New Roman" w:hAnsi="Arial" w:cs="Times New Roman"/>
          <w:color w:val="000000" w:themeColor="text1"/>
          <w:sz w:val="18"/>
          <w:szCs w:val="20"/>
        </w:rPr>
        <w:t>MMR</w:t>
      </w:r>
      <w:r w:rsidRPr="00835C2F">
        <w:rPr>
          <w:rStyle w:val="apple-converted-space"/>
          <w:rFonts w:ascii="Arial" w:eastAsia="Times New Roman" w:hAnsi="Arial" w:cs="Times New Roman"/>
          <w:color w:val="000000" w:themeColor="text1"/>
          <w:sz w:val="18"/>
          <w:szCs w:val="20"/>
        </w:rPr>
        <w:t> </w:t>
      </w:r>
      <w:r w:rsidRPr="00835C2F">
        <w:rPr>
          <w:rFonts w:ascii="Arial" w:eastAsia="Times New Roman" w:hAnsi="Arial" w:cs="Times New Roman"/>
          <w:color w:val="000000" w:themeColor="text1"/>
          <w:sz w:val="18"/>
          <w:szCs w:val="20"/>
        </w:rPr>
        <w:t>vaccine status among US children with older siblings with and without</w:t>
      </w:r>
      <w:r w:rsidRPr="00835C2F">
        <w:rPr>
          <w:rStyle w:val="apple-converted-space"/>
          <w:rFonts w:ascii="Arial" w:eastAsia="Times New Roman" w:hAnsi="Arial" w:cs="Times New Roman"/>
          <w:color w:val="000000" w:themeColor="text1"/>
          <w:sz w:val="18"/>
          <w:szCs w:val="20"/>
        </w:rPr>
        <w:t> </w:t>
      </w:r>
      <w:r w:rsidRPr="00835C2F">
        <w:rPr>
          <w:rStyle w:val="highlight"/>
          <w:rFonts w:ascii="Arial" w:eastAsia="Times New Roman" w:hAnsi="Arial" w:cs="Times New Roman"/>
          <w:color w:val="000000" w:themeColor="text1"/>
          <w:sz w:val="18"/>
          <w:szCs w:val="20"/>
        </w:rPr>
        <w:t>autism</w:t>
      </w:r>
      <w:r w:rsidRPr="00835C2F">
        <w:rPr>
          <w:rFonts w:ascii="Arial" w:eastAsia="Times New Roman" w:hAnsi="Arial" w:cs="Times New Roman"/>
          <w:color w:val="000000" w:themeColor="text1"/>
          <w:sz w:val="18"/>
          <w:szCs w:val="20"/>
        </w:rPr>
        <w:t xml:space="preserve">. </w:t>
      </w:r>
      <w:r w:rsidRPr="00835C2F">
        <w:rPr>
          <w:rStyle w:val="apple-converted-space"/>
          <w:rFonts w:ascii="Arial" w:eastAsia="Times New Roman" w:hAnsi="Arial" w:cs="Times New Roman"/>
          <w:i/>
          <w:color w:val="000000" w:themeColor="text1"/>
          <w:sz w:val="18"/>
          <w:szCs w:val="20"/>
        </w:rPr>
        <w:t>JAMA</w:t>
      </w:r>
      <w:r w:rsidRPr="00835C2F">
        <w:rPr>
          <w:rStyle w:val="apple-converted-space"/>
          <w:rFonts w:ascii="Arial" w:eastAsia="Times New Roman" w:hAnsi="Arial" w:cs="Times New Roman"/>
          <w:color w:val="000000" w:themeColor="text1"/>
          <w:sz w:val="18"/>
          <w:szCs w:val="20"/>
        </w:rPr>
        <w:t xml:space="preserve">, </w:t>
      </w:r>
      <w:r w:rsidRPr="00835C2F">
        <w:rPr>
          <w:rFonts w:ascii="Arial" w:eastAsia="Times New Roman" w:hAnsi="Arial" w:cs="Times New Roman"/>
          <w:color w:val="000000" w:themeColor="text1"/>
          <w:sz w:val="18"/>
          <w:szCs w:val="20"/>
        </w:rPr>
        <w:t>Apr 21;313(15):1534-40.</w:t>
      </w:r>
      <w:r w:rsidR="00426A80" w:rsidRPr="00835C2F">
        <w:rPr>
          <w:rFonts w:ascii="Arial" w:eastAsia="Times New Roman" w:hAnsi="Arial" w:cs="Times New Roman"/>
          <w:color w:val="000000" w:themeColor="text1"/>
          <w:sz w:val="18"/>
          <w:szCs w:val="20"/>
        </w:rPr>
        <w:t xml:space="preserve"> </w:t>
      </w:r>
    </w:p>
    <w:p w14:paraId="68F9C570" w14:textId="77777777" w:rsidR="00D117DE" w:rsidRPr="00835C2F" w:rsidRDefault="00D117DE" w:rsidP="004D5AE5">
      <w:pPr>
        <w:jc w:val="both"/>
        <w:rPr>
          <w:rFonts w:ascii="Arial" w:eastAsia="Arial Unicode MS" w:hAnsi="Arial" w:cs="Arial Unicode MS"/>
          <w:b/>
          <w:color w:val="000000" w:themeColor="text1"/>
          <w:sz w:val="18"/>
          <w:szCs w:val="20"/>
        </w:rPr>
      </w:pPr>
    </w:p>
    <w:p w14:paraId="51184D00" w14:textId="77DC2279" w:rsidR="00D117DE" w:rsidRPr="00835C2F" w:rsidRDefault="00D57C8D" w:rsidP="004D5AE5">
      <w:pPr>
        <w:pStyle w:val="desc"/>
        <w:shd w:val="clear" w:color="auto" w:fill="FFFFFF"/>
        <w:spacing w:before="0" w:beforeAutospacing="0" w:after="0" w:afterAutospacing="0" w:line="245" w:lineRule="atLeast"/>
        <w:ind w:left="720"/>
        <w:jc w:val="both"/>
        <w:rPr>
          <w:rFonts w:ascii="Arial" w:hAnsi="Arial" w:cs="Times New Roman"/>
          <w:b/>
          <w:color w:val="000000" w:themeColor="text1"/>
          <w:sz w:val="18"/>
        </w:rPr>
      </w:pPr>
      <w:r w:rsidRPr="00835C2F">
        <w:rPr>
          <w:rFonts w:ascii="Arial" w:eastAsia="Arial Unicode MS" w:hAnsi="Arial" w:cs="Arial Unicode MS"/>
          <w:b/>
          <w:color w:val="000000" w:themeColor="text1"/>
          <w:sz w:val="18"/>
        </w:rPr>
        <w:t>1b</w:t>
      </w:r>
      <w:r w:rsidR="00D117DE" w:rsidRPr="00835C2F">
        <w:rPr>
          <w:rFonts w:ascii="Arial" w:eastAsia="Arial Unicode MS" w:hAnsi="Arial" w:cs="Arial Unicode MS"/>
          <w:b/>
          <w:color w:val="000000" w:themeColor="text1"/>
          <w:sz w:val="18"/>
        </w:rPr>
        <w:t xml:space="preserve">. </w:t>
      </w:r>
      <w:r w:rsidR="00D117DE" w:rsidRPr="00835C2F">
        <w:rPr>
          <w:rFonts w:ascii="Arial" w:hAnsi="Arial" w:cs="Times New Roman"/>
          <w:b/>
          <w:bCs/>
          <w:color w:val="000000" w:themeColor="text1"/>
          <w:sz w:val="18"/>
        </w:rPr>
        <w:t>Smeeth</w:t>
      </w:r>
      <w:r w:rsidR="00D117DE" w:rsidRPr="00835C2F">
        <w:rPr>
          <w:rStyle w:val="apple-converted-space"/>
          <w:rFonts w:ascii="Arial" w:hAnsi="Arial" w:cs="Times New Roman"/>
          <w:b/>
          <w:color w:val="000000" w:themeColor="text1"/>
          <w:sz w:val="18"/>
        </w:rPr>
        <w:t> </w:t>
      </w:r>
      <w:r w:rsidR="00D117DE" w:rsidRPr="00835C2F">
        <w:rPr>
          <w:rFonts w:ascii="Arial" w:hAnsi="Arial" w:cs="Times New Roman"/>
          <w:b/>
          <w:color w:val="000000" w:themeColor="text1"/>
          <w:sz w:val="18"/>
        </w:rPr>
        <w:t xml:space="preserve">L, Cook C, Fombonne E, Heavey L, Rodrigues LC, Smith PG, Hall AJ (2004) </w:t>
      </w:r>
      <w:hyperlink r:id="rId21" w:history="1">
        <w:r w:rsidR="00D117DE" w:rsidRPr="00835C2F">
          <w:rPr>
            <w:rStyle w:val="Hyperlink"/>
            <w:rFonts w:ascii="Arial" w:hAnsi="Arial" w:cs="Times New Roman"/>
            <w:b/>
            <w:color w:val="000000" w:themeColor="text1"/>
            <w:sz w:val="18"/>
            <w:u w:val="none"/>
          </w:rPr>
          <w:t>MMR vaccination and</w:t>
        </w:r>
        <w:r w:rsidR="00D117DE" w:rsidRPr="00835C2F">
          <w:rPr>
            <w:rStyle w:val="apple-converted-space"/>
            <w:rFonts w:ascii="Arial" w:hAnsi="Arial" w:cs="Times New Roman"/>
            <w:b/>
            <w:color w:val="000000" w:themeColor="text1"/>
            <w:sz w:val="18"/>
          </w:rPr>
          <w:t> </w:t>
        </w:r>
        <w:r w:rsidR="00D117DE" w:rsidRPr="00835C2F">
          <w:rPr>
            <w:rStyle w:val="Hyperlink"/>
            <w:rFonts w:ascii="Arial" w:hAnsi="Arial" w:cs="Times New Roman"/>
            <w:b/>
            <w:bCs/>
            <w:color w:val="000000" w:themeColor="text1"/>
            <w:sz w:val="18"/>
            <w:u w:val="none"/>
          </w:rPr>
          <w:t>pervasive</w:t>
        </w:r>
        <w:r w:rsidR="00D117DE" w:rsidRPr="00835C2F">
          <w:rPr>
            <w:rStyle w:val="apple-converted-space"/>
            <w:rFonts w:ascii="Arial" w:hAnsi="Arial" w:cs="Times New Roman"/>
            <w:b/>
            <w:color w:val="000000" w:themeColor="text1"/>
            <w:sz w:val="18"/>
          </w:rPr>
          <w:t> </w:t>
        </w:r>
        <w:r w:rsidR="00D117DE" w:rsidRPr="00835C2F">
          <w:rPr>
            <w:rStyle w:val="Hyperlink"/>
            <w:rFonts w:ascii="Arial" w:hAnsi="Arial" w:cs="Times New Roman"/>
            <w:b/>
            <w:color w:val="000000" w:themeColor="text1"/>
            <w:sz w:val="18"/>
            <w:u w:val="none"/>
          </w:rPr>
          <w:t>developmental disorders: a case-control study.</w:t>
        </w:r>
      </w:hyperlink>
      <w:r w:rsidR="00D117DE" w:rsidRPr="00835C2F">
        <w:rPr>
          <w:rFonts w:ascii="Arial" w:hAnsi="Arial" w:cs="Times New Roman"/>
          <w:b/>
          <w:color w:val="000000" w:themeColor="text1"/>
          <w:sz w:val="18"/>
        </w:rPr>
        <w:t xml:space="preserve"> </w:t>
      </w:r>
      <w:r w:rsidR="00D117DE" w:rsidRPr="00835C2F">
        <w:rPr>
          <w:rStyle w:val="jrnl"/>
          <w:rFonts w:ascii="Arial" w:hAnsi="Arial" w:cs="Times New Roman"/>
          <w:b/>
          <w:i/>
          <w:color w:val="000000" w:themeColor="text1"/>
          <w:sz w:val="18"/>
        </w:rPr>
        <w:t>Lancet,</w:t>
      </w:r>
      <w:r w:rsidR="00D117DE" w:rsidRPr="00835C2F">
        <w:rPr>
          <w:rStyle w:val="apple-converted-space"/>
          <w:rFonts w:ascii="Arial" w:hAnsi="Arial" w:cs="Times New Roman"/>
          <w:b/>
          <w:color w:val="000000" w:themeColor="text1"/>
          <w:sz w:val="18"/>
        </w:rPr>
        <w:t> </w:t>
      </w:r>
      <w:r w:rsidR="00D117DE" w:rsidRPr="00835C2F">
        <w:rPr>
          <w:rFonts w:ascii="Arial" w:hAnsi="Arial" w:cs="Times New Roman"/>
          <w:b/>
          <w:color w:val="000000" w:themeColor="text1"/>
          <w:sz w:val="18"/>
        </w:rPr>
        <w:t>Sep 11-17;364(9438):963-9.</w:t>
      </w:r>
      <w:r w:rsidR="000677FA" w:rsidRPr="00835C2F">
        <w:rPr>
          <w:rFonts w:ascii="Arial" w:hAnsi="Arial" w:cs="Times New Roman"/>
          <w:b/>
          <w:color w:val="000000" w:themeColor="text1"/>
          <w:sz w:val="18"/>
        </w:rPr>
        <w:t xml:space="preserve"> </w:t>
      </w:r>
    </w:p>
    <w:p w14:paraId="2C4EE7BF" w14:textId="77777777" w:rsidR="00D117DE" w:rsidRPr="00835C2F" w:rsidRDefault="00D117DE" w:rsidP="004D5AE5">
      <w:pPr>
        <w:jc w:val="both"/>
        <w:rPr>
          <w:rFonts w:ascii="Arial" w:eastAsia="Arial Unicode MS" w:hAnsi="Arial" w:cs="Arial Unicode MS"/>
          <w:color w:val="000000" w:themeColor="text1"/>
          <w:sz w:val="18"/>
          <w:szCs w:val="20"/>
        </w:rPr>
      </w:pPr>
    </w:p>
    <w:p w14:paraId="6A1D4FB1" w14:textId="11485AB3" w:rsidR="00D117DE" w:rsidRPr="00835C2F" w:rsidRDefault="00D57C8D" w:rsidP="004D5AE5">
      <w:pPr>
        <w:ind w:firstLine="720"/>
        <w:jc w:val="both"/>
        <w:rPr>
          <w:rFonts w:ascii="Arial" w:eastAsia="Arial Unicode MS" w:hAnsi="Arial" w:cs="Arial Unicode MS"/>
          <w:b/>
          <w:color w:val="000000" w:themeColor="text1"/>
          <w:sz w:val="21"/>
          <w:szCs w:val="22"/>
        </w:rPr>
      </w:pPr>
      <w:r w:rsidRPr="00835C2F">
        <w:rPr>
          <w:rFonts w:ascii="Arial" w:eastAsia="Arial Unicode MS" w:hAnsi="Arial" w:cs="Arial Unicode MS"/>
          <w:b/>
          <w:sz w:val="21"/>
          <w:szCs w:val="22"/>
        </w:rPr>
        <w:t>2</w:t>
      </w:r>
      <w:r w:rsidR="00D117DE" w:rsidRPr="00835C2F">
        <w:rPr>
          <w:rFonts w:ascii="Arial" w:eastAsia="Arial Unicode MS" w:hAnsi="Arial" w:cs="Arial Unicode MS"/>
          <w:b/>
          <w:sz w:val="21"/>
          <w:szCs w:val="22"/>
        </w:rPr>
        <w:t xml:space="preserve">. </w:t>
      </w:r>
      <w:r w:rsidR="00D117DE" w:rsidRPr="00835C2F">
        <w:rPr>
          <w:rFonts w:ascii="Arial" w:eastAsia="Arial Unicode MS" w:hAnsi="Arial" w:cs="Arial Unicode MS"/>
          <w:b/>
          <w:color w:val="000000" w:themeColor="text1"/>
          <w:sz w:val="21"/>
          <w:szCs w:val="22"/>
        </w:rPr>
        <w:t>The retracted Wakefield et al paper and commentaries since:</w:t>
      </w:r>
      <w:r w:rsidR="00426A80" w:rsidRPr="00835C2F">
        <w:rPr>
          <w:rFonts w:ascii="Arial" w:eastAsia="Arial Unicode MS" w:hAnsi="Arial" w:cs="Arial Unicode MS"/>
          <w:b/>
          <w:color w:val="000000" w:themeColor="text1"/>
          <w:sz w:val="21"/>
          <w:szCs w:val="22"/>
        </w:rPr>
        <w:t xml:space="preserve"> </w:t>
      </w:r>
    </w:p>
    <w:p w14:paraId="01873A2E" w14:textId="77777777" w:rsidR="00D117DE" w:rsidRPr="00835C2F" w:rsidRDefault="00D117DE" w:rsidP="0075701B">
      <w:pPr>
        <w:pStyle w:val="Heading1"/>
        <w:shd w:val="clear" w:color="auto" w:fill="FFFFFF"/>
        <w:spacing w:before="90" w:beforeAutospacing="0" w:after="90" w:afterAutospacing="0"/>
        <w:ind w:left="720"/>
        <w:jc w:val="both"/>
        <w:rPr>
          <w:rFonts w:ascii="Arial" w:eastAsia="Times New Roman" w:hAnsi="Arial" w:cs="Times New Roman"/>
          <w:color w:val="000000" w:themeColor="text1"/>
          <w:sz w:val="18"/>
          <w:szCs w:val="20"/>
        </w:rPr>
      </w:pPr>
      <w:r w:rsidRPr="00835C2F">
        <w:rPr>
          <w:rFonts w:ascii="Arial" w:hAnsi="Arial"/>
          <w:sz w:val="22"/>
          <w:szCs w:val="24"/>
        </w:rPr>
        <w:t>The RETRACTED</w:t>
      </w:r>
      <w:r w:rsidRPr="00835C2F">
        <w:rPr>
          <w:rFonts w:ascii="Arial" w:hAnsi="Arial"/>
          <w:sz w:val="44"/>
        </w:rPr>
        <w:t xml:space="preserve"> </w:t>
      </w:r>
      <w:hyperlink r:id="rId22" w:history="1">
        <w:r w:rsidRPr="00835C2F">
          <w:rPr>
            <w:rStyle w:val="highlight"/>
            <w:rFonts w:ascii="Arial" w:eastAsia="Times New Roman" w:hAnsi="Arial" w:cs="Times New Roman"/>
            <w:color w:val="000000" w:themeColor="text1"/>
            <w:sz w:val="18"/>
            <w:szCs w:val="20"/>
          </w:rPr>
          <w:t>paper: Wakefield</w:t>
        </w:r>
        <w:r w:rsidRPr="00835C2F">
          <w:rPr>
            <w:rStyle w:val="apple-converted-space"/>
            <w:rFonts w:ascii="Arial" w:eastAsia="Times New Roman" w:hAnsi="Arial" w:cs="Times New Roman"/>
            <w:color w:val="000000" w:themeColor="text1"/>
            <w:sz w:val="18"/>
            <w:szCs w:val="20"/>
          </w:rPr>
          <w:t> </w:t>
        </w:r>
        <w:r w:rsidRPr="00835C2F">
          <w:rPr>
            <w:rStyle w:val="Hyperlink"/>
            <w:rFonts w:ascii="Arial" w:eastAsia="Times New Roman" w:hAnsi="Arial" w:cs="Times New Roman"/>
            <w:color w:val="000000" w:themeColor="text1"/>
            <w:sz w:val="18"/>
            <w:szCs w:val="20"/>
            <w:u w:val="none"/>
          </w:rPr>
          <w:t>AJ</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3" w:history="1">
        <w:r w:rsidRPr="00835C2F">
          <w:rPr>
            <w:rStyle w:val="Hyperlink"/>
            <w:rFonts w:ascii="Arial" w:eastAsia="Times New Roman" w:hAnsi="Arial" w:cs="Times New Roman"/>
            <w:color w:val="000000" w:themeColor="text1"/>
            <w:sz w:val="18"/>
            <w:szCs w:val="20"/>
            <w:u w:val="none"/>
          </w:rPr>
          <w:t>Murch SH</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4" w:history="1">
        <w:r w:rsidRPr="00835C2F">
          <w:rPr>
            <w:rStyle w:val="Hyperlink"/>
            <w:rFonts w:ascii="Arial" w:eastAsia="Times New Roman" w:hAnsi="Arial" w:cs="Times New Roman"/>
            <w:color w:val="000000" w:themeColor="text1"/>
            <w:sz w:val="18"/>
            <w:szCs w:val="20"/>
            <w:u w:val="none"/>
          </w:rPr>
          <w:t>Anthony A</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5" w:history="1">
        <w:r w:rsidRPr="00835C2F">
          <w:rPr>
            <w:rStyle w:val="Hyperlink"/>
            <w:rFonts w:ascii="Arial" w:eastAsia="Times New Roman" w:hAnsi="Arial" w:cs="Times New Roman"/>
            <w:color w:val="000000" w:themeColor="text1"/>
            <w:sz w:val="18"/>
            <w:szCs w:val="20"/>
            <w:u w:val="none"/>
          </w:rPr>
          <w:t>Linnell J</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6" w:history="1">
        <w:r w:rsidRPr="00835C2F">
          <w:rPr>
            <w:rStyle w:val="Hyperlink"/>
            <w:rFonts w:ascii="Arial" w:eastAsia="Times New Roman" w:hAnsi="Arial" w:cs="Times New Roman"/>
            <w:color w:val="000000" w:themeColor="text1"/>
            <w:sz w:val="18"/>
            <w:szCs w:val="20"/>
            <w:u w:val="none"/>
          </w:rPr>
          <w:t>Casson DM</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7" w:history="1">
        <w:r w:rsidRPr="00835C2F">
          <w:rPr>
            <w:rStyle w:val="Hyperlink"/>
            <w:rFonts w:ascii="Arial" w:eastAsia="Times New Roman" w:hAnsi="Arial" w:cs="Times New Roman"/>
            <w:color w:val="000000" w:themeColor="text1"/>
            <w:sz w:val="18"/>
            <w:szCs w:val="20"/>
            <w:u w:val="none"/>
          </w:rPr>
          <w:t>Malik M</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8" w:history="1">
        <w:r w:rsidRPr="00835C2F">
          <w:rPr>
            <w:rStyle w:val="Hyperlink"/>
            <w:rFonts w:ascii="Arial" w:eastAsia="Times New Roman" w:hAnsi="Arial" w:cs="Times New Roman"/>
            <w:color w:val="000000" w:themeColor="text1"/>
            <w:sz w:val="18"/>
            <w:szCs w:val="20"/>
            <w:u w:val="none"/>
          </w:rPr>
          <w:t>Berelowitz M</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29" w:history="1">
        <w:r w:rsidRPr="00835C2F">
          <w:rPr>
            <w:rStyle w:val="Hyperlink"/>
            <w:rFonts w:ascii="Arial" w:eastAsia="Times New Roman" w:hAnsi="Arial" w:cs="Times New Roman"/>
            <w:color w:val="000000" w:themeColor="text1"/>
            <w:sz w:val="18"/>
            <w:szCs w:val="20"/>
            <w:u w:val="none"/>
          </w:rPr>
          <w:t>Dhillon AP</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30" w:history="1">
        <w:r w:rsidRPr="00835C2F">
          <w:rPr>
            <w:rStyle w:val="Hyperlink"/>
            <w:rFonts w:ascii="Arial" w:eastAsia="Times New Roman" w:hAnsi="Arial" w:cs="Times New Roman"/>
            <w:color w:val="000000" w:themeColor="text1"/>
            <w:sz w:val="18"/>
            <w:szCs w:val="20"/>
            <w:u w:val="none"/>
          </w:rPr>
          <w:t>Thomson MA</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31" w:history="1">
        <w:r w:rsidRPr="00835C2F">
          <w:rPr>
            <w:rStyle w:val="Hyperlink"/>
            <w:rFonts w:ascii="Arial" w:eastAsia="Times New Roman" w:hAnsi="Arial" w:cs="Times New Roman"/>
            <w:color w:val="000000" w:themeColor="text1"/>
            <w:sz w:val="18"/>
            <w:szCs w:val="20"/>
            <w:u w:val="none"/>
          </w:rPr>
          <w:t>Harvey P</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32" w:history="1">
        <w:r w:rsidRPr="00835C2F">
          <w:rPr>
            <w:rStyle w:val="Hyperlink"/>
            <w:rFonts w:ascii="Arial" w:eastAsia="Times New Roman" w:hAnsi="Arial" w:cs="Times New Roman"/>
            <w:color w:val="000000" w:themeColor="text1"/>
            <w:sz w:val="18"/>
            <w:szCs w:val="20"/>
            <w:u w:val="none"/>
          </w:rPr>
          <w:t>Valentine A</w:t>
        </w:r>
      </w:hyperlink>
      <w:r w:rsidRPr="00835C2F">
        <w:rPr>
          <w:rFonts w:ascii="Arial" w:eastAsia="Times New Roman" w:hAnsi="Arial" w:cs="Times New Roman"/>
          <w:color w:val="000000" w:themeColor="text1"/>
          <w:sz w:val="18"/>
          <w:szCs w:val="20"/>
        </w:rPr>
        <w:t>,</w:t>
      </w:r>
      <w:hyperlink r:id="rId33" w:history="1">
        <w:r w:rsidRPr="00835C2F">
          <w:rPr>
            <w:rStyle w:val="Hyperlink"/>
            <w:rFonts w:ascii="Arial" w:eastAsia="Times New Roman" w:hAnsi="Arial" w:cs="Times New Roman"/>
            <w:color w:val="000000" w:themeColor="text1"/>
            <w:sz w:val="18"/>
            <w:szCs w:val="20"/>
            <w:u w:val="none"/>
          </w:rPr>
          <w:t>Davies SE</w:t>
        </w:r>
      </w:hyperlink>
      <w:r w:rsidRPr="00835C2F">
        <w:rPr>
          <w:rFonts w:ascii="Arial" w:eastAsia="Times New Roman" w:hAnsi="Arial" w:cs="Times New Roman"/>
          <w:color w:val="000000" w:themeColor="text1"/>
          <w:sz w:val="18"/>
          <w:szCs w:val="20"/>
        </w:rPr>
        <w:t>,</w:t>
      </w:r>
      <w:r w:rsidRPr="00835C2F">
        <w:rPr>
          <w:rStyle w:val="apple-converted-space"/>
          <w:rFonts w:ascii="Arial" w:eastAsia="Times New Roman" w:hAnsi="Arial" w:cs="Times New Roman"/>
          <w:color w:val="000000" w:themeColor="text1"/>
          <w:sz w:val="18"/>
          <w:szCs w:val="20"/>
        </w:rPr>
        <w:t> </w:t>
      </w:r>
      <w:hyperlink r:id="rId34" w:history="1">
        <w:r w:rsidRPr="00835C2F">
          <w:rPr>
            <w:rStyle w:val="Hyperlink"/>
            <w:rFonts w:ascii="Arial" w:eastAsia="Times New Roman" w:hAnsi="Arial" w:cs="Times New Roman"/>
            <w:color w:val="000000" w:themeColor="text1"/>
            <w:sz w:val="18"/>
            <w:szCs w:val="20"/>
            <w:u w:val="none"/>
          </w:rPr>
          <w:t>Walker-Smith JA</w:t>
        </w:r>
      </w:hyperlink>
      <w:r w:rsidRPr="00835C2F">
        <w:rPr>
          <w:rFonts w:ascii="Arial" w:eastAsia="Times New Roman" w:hAnsi="Arial" w:cs="Times New Roman"/>
          <w:color w:val="000000" w:themeColor="text1"/>
          <w:sz w:val="18"/>
          <w:szCs w:val="20"/>
        </w:rPr>
        <w:t xml:space="preserve"> (1998). Ileal-lymphoid-nodular hyperplasia, non-specific colitis, and pervasive developmental</w:t>
      </w:r>
      <w:r w:rsidRPr="00835C2F">
        <w:rPr>
          <w:rStyle w:val="apple-converted-space"/>
          <w:rFonts w:ascii="Arial" w:eastAsia="Times New Roman" w:hAnsi="Arial" w:cs="Times New Roman"/>
          <w:color w:val="000000" w:themeColor="text1"/>
          <w:sz w:val="18"/>
          <w:szCs w:val="20"/>
        </w:rPr>
        <w:t> </w:t>
      </w:r>
      <w:r w:rsidRPr="00835C2F">
        <w:rPr>
          <w:rStyle w:val="highlight"/>
          <w:rFonts w:ascii="Arial" w:eastAsia="Times New Roman" w:hAnsi="Arial" w:cs="Times New Roman"/>
          <w:color w:val="000000" w:themeColor="text1"/>
          <w:sz w:val="18"/>
          <w:szCs w:val="20"/>
        </w:rPr>
        <w:t xml:space="preserve">disorder </w:t>
      </w:r>
      <w:r w:rsidRPr="00835C2F">
        <w:rPr>
          <w:rFonts w:ascii="Arial" w:eastAsia="Times New Roman" w:hAnsi="Arial" w:cs="Times New Roman"/>
          <w:color w:val="000000" w:themeColor="text1"/>
          <w:sz w:val="18"/>
          <w:szCs w:val="20"/>
        </w:rPr>
        <w:t xml:space="preserve">in children. </w:t>
      </w:r>
      <w:hyperlink r:id="rId35" w:tooltip="Lancet (London, England)." w:history="1">
        <w:r w:rsidRPr="00835C2F">
          <w:rPr>
            <w:rStyle w:val="highlight"/>
            <w:rFonts w:ascii="Arial" w:eastAsia="Times New Roman" w:hAnsi="Arial" w:cs="Times New Roman"/>
            <w:i/>
            <w:color w:val="000000" w:themeColor="text1"/>
            <w:sz w:val="18"/>
            <w:szCs w:val="20"/>
          </w:rPr>
          <w:t>Lancet</w:t>
        </w:r>
        <w:r w:rsidRPr="00835C2F">
          <w:rPr>
            <w:rStyle w:val="Hyperlink"/>
            <w:rFonts w:ascii="Arial" w:eastAsia="Times New Roman" w:hAnsi="Arial" w:cs="Times New Roman"/>
            <w:color w:val="000000" w:themeColor="text1"/>
            <w:sz w:val="18"/>
            <w:szCs w:val="20"/>
            <w:u w:val="none"/>
          </w:rPr>
          <w:t>.</w:t>
        </w:r>
      </w:hyperlink>
      <w:r w:rsidRPr="00835C2F">
        <w:rPr>
          <w:rFonts w:ascii="Arial" w:eastAsia="Times New Roman" w:hAnsi="Arial" w:cs="Times New Roman"/>
          <w:color w:val="000000" w:themeColor="text1"/>
          <w:sz w:val="18"/>
          <w:szCs w:val="20"/>
        </w:rPr>
        <w:t xml:space="preserve"> Feb 28;351(9103):637-41</w:t>
      </w:r>
    </w:p>
    <w:p w14:paraId="3BCFBA5F" w14:textId="77777777" w:rsidR="00D117DE" w:rsidRPr="00835C2F" w:rsidRDefault="00D117DE" w:rsidP="0075701B">
      <w:pPr>
        <w:pStyle w:val="Heading1"/>
        <w:shd w:val="clear" w:color="auto" w:fill="FFFFFF"/>
        <w:spacing w:before="90" w:beforeAutospacing="0" w:after="90" w:afterAutospacing="0"/>
        <w:ind w:left="720"/>
        <w:jc w:val="both"/>
        <w:rPr>
          <w:rFonts w:ascii="Arial" w:eastAsia="Times New Roman" w:hAnsi="Arial" w:cs="Times New Roman"/>
          <w:color w:val="000000" w:themeColor="text1"/>
          <w:sz w:val="18"/>
          <w:szCs w:val="20"/>
        </w:rPr>
      </w:pPr>
      <w:r w:rsidRPr="00835C2F">
        <w:rPr>
          <w:rFonts w:ascii="Arial" w:eastAsia="Times New Roman" w:hAnsi="Arial" w:cs="Times New Roman"/>
          <w:color w:val="000000" w:themeColor="text1"/>
          <w:sz w:val="18"/>
          <w:szCs w:val="20"/>
        </w:rPr>
        <w:t xml:space="preserve">The </w:t>
      </w:r>
      <w:r w:rsidRPr="00835C2F">
        <w:rPr>
          <w:rFonts w:ascii="Arial" w:eastAsia="Times New Roman" w:hAnsi="Arial" w:cs="Times New Roman"/>
          <w:color w:val="000000" w:themeColor="text1"/>
          <w:sz w:val="22"/>
          <w:szCs w:val="20"/>
        </w:rPr>
        <w:t>RETRACTION</w:t>
      </w:r>
      <w:r w:rsidRPr="00835C2F">
        <w:rPr>
          <w:rFonts w:ascii="Arial" w:eastAsia="Times New Roman" w:hAnsi="Arial" w:cs="Times New Roman"/>
          <w:color w:val="000000" w:themeColor="text1"/>
          <w:sz w:val="18"/>
          <w:szCs w:val="20"/>
        </w:rPr>
        <w:t xml:space="preserve">: Eggertson, L, (2010) </w:t>
      </w:r>
      <w:r w:rsidRPr="00835C2F">
        <w:rPr>
          <w:rStyle w:val="highlight"/>
          <w:rFonts w:ascii="Arial" w:eastAsia="Times New Roman" w:hAnsi="Arial" w:cs="Times New Roman"/>
          <w:color w:val="000000" w:themeColor="text1"/>
          <w:sz w:val="18"/>
          <w:szCs w:val="20"/>
        </w:rPr>
        <w:t>Lancet</w:t>
      </w:r>
      <w:r w:rsidRPr="00835C2F">
        <w:rPr>
          <w:rStyle w:val="apple-converted-space"/>
          <w:rFonts w:ascii="Arial" w:eastAsia="Times New Roman" w:hAnsi="Arial" w:cs="Times New Roman"/>
          <w:color w:val="000000" w:themeColor="text1"/>
          <w:sz w:val="18"/>
          <w:szCs w:val="20"/>
        </w:rPr>
        <w:t> </w:t>
      </w:r>
      <w:r w:rsidRPr="00835C2F">
        <w:rPr>
          <w:rFonts w:ascii="Arial" w:eastAsia="Times New Roman" w:hAnsi="Arial" w:cs="Times New Roman"/>
          <w:color w:val="000000" w:themeColor="text1"/>
          <w:sz w:val="18"/>
          <w:szCs w:val="20"/>
        </w:rPr>
        <w:t>retracts 12-year-old article linking</w:t>
      </w:r>
      <w:r w:rsidRPr="00835C2F">
        <w:rPr>
          <w:rStyle w:val="apple-converted-space"/>
          <w:rFonts w:ascii="Arial" w:eastAsia="Times New Roman" w:hAnsi="Arial" w:cs="Times New Roman"/>
          <w:color w:val="000000" w:themeColor="text1"/>
          <w:sz w:val="18"/>
          <w:szCs w:val="20"/>
        </w:rPr>
        <w:t> </w:t>
      </w:r>
      <w:r w:rsidRPr="00835C2F">
        <w:rPr>
          <w:rStyle w:val="highlight"/>
          <w:rFonts w:ascii="Arial" w:eastAsia="Times New Roman" w:hAnsi="Arial" w:cs="Times New Roman"/>
          <w:color w:val="000000" w:themeColor="text1"/>
          <w:sz w:val="18"/>
          <w:szCs w:val="20"/>
        </w:rPr>
        <w:t>autism</w:t>
      </w:r>
      <w:r w:rsidRPr="00835C2F">
        <w:rPr>
          <w:rStyle w:val="apple-converted-space"/>
          <w:rFonts w:ascii="Arial" w:eastAsia="Times New Roman" w:hAnsi="Arial" w:cs="Times New Roman"/>
          <w:color w:val="000000" w:themeColor="text1"/>
          <w:sz w:val="18"/>
          <w:szCs w:val="20"/>
        </w:rPr>
        <w:t> </w:t>
      </w:r>
      <w:r w:rsidRPr="00835C2F">
        <w:rPr>
          <w:rFonts w:ascii="Arial" w:eastAsia="Times New Roman" w:hAnsi="Arial" w:cs="Times New Roman"/>
          <w:color w:val="000000" w:themeColor="text1"/>
          <w:sz w:val="18"/>
          <w:szCs w:val="20"/>
        </w:rPr>
        <w:t xml:space="preserve">to MMR vaccines. </w:t>
      </w:r>
      <w:r w:rsidRPr="00835C2F">
        <w:rPr>
          <w:rStyle w:val="apple-converted-space"/>
          <w:rFonts w:ascii="Arial" w:eastAsia="Times New Roman" w:hAnsi="Arial" w:cs="Times New Roman"/>
          <w:i/>
          <w:color w:val="000000" w:themeColor="text1"/>
          <w:sz w:val="18"/>
          <w:szCs w:val="20"/>
        </w:rPr>
        <w:t>CMAJ</w:t>
      </w:r>
      <w:r w:rsidRPr="00835C2F">
        <w:rPr>
          <w:rStyle w:val="apple-converted-space"/>
          <w:rFonts w:ascii="Arial" w:eastAsia="Times New Roman" w:hAnsi="Arial" w:cs="Times New Roman"/>
          <w:color w:val="000000" w:themeColor="text1"/>
          <w:sz w:val="18"/>
          <w:szCs w:val="20"/>
        </w:rPr>
        <w:t xml:space="preserve">, </w:t>
      </w:r>
      <w:r w:rsidRPr="00835C2F">
        <w:rPr>
          <w:rFonts w:ascii="Arial" w:eastAsia="Times New Roman" w:hAnsi="Arial" w:cs="Times New Roman"/>
          <w:color w:val="000000" w:themeColor="text1"/>
          <w:sz w:val="18"/>
          <w:szCs w:val="20"/>
        </w:rPr>
        <w:t>Mar 9;182(4):E199-200.</w:t>
      </w:r>
    </w:p>
    <w:p w14:paraId="2B2DA92D" w14:textId="77777777" w:rsidR="00D117DE" w:rsidRPr="00835C2F" w:rsidRDefault="00D117DE" w:rsidP="0075701B">
      <w:pPr>
        <w:pStyle w:val="Heading1"/>
        <w:shd w:val="clear" w:color="auto" w:fill="FFFFFF"/>
        <w:spacing w:before="90" w:beforeAutospacing="0" w:after="90" w:afterAutospacing="0"/>
        <w:ind w:left="720"/>
        <w:jc w:val="both"/>
        <w:rPr>
          <w:rFonts w:ascii="Arial" w:eastAsia="Times New Roman" w:hAnsi="Arial" w:cs="Times New Roman"/>
          <w:b w:val="0"/>
          <w:color w:val="000000" w:themeColor="text1"/>
          <w:sz w:val="18"/>
          <w:szCs w:val="20"/>
        </w:rPr>
      </w:pPr>
      <w:r w:rsidRPr="00835C2F">
        <w:rPr>
          <w:rFonts w:ascii="Arial" w:eastAsia="Times New Roman" w:hAnsi="Arial" w:cs="Times New Roman"/>
          <w:b w:val="0"/>
          <w:color w:val="000000" w:themeColor="text1"/>
          <w:sz w:val="18"/>
          <w:szCs w:val="20"/>
        </w:rPr>
        <w:t>And here is a link to a series of papers by the main journalist uncovering what went wrong…….</w:t>
      </w:r>
    </w:p>
    <w:p w14:paraId="548C92CE" w14:textId="57F8A164" w:rsidR="008F0E8F" w:rsidRPr="00835C2F" w:rsidRDefault="00781F45" w:rsidP="0075701B">
      <w:pPr>
        <w:pStyle w:val="Heading1"/>
        <w:shd w:val="clear" w:color="auto" w:fill="FFFFFF"/>
        <w:spacing w:before="90" w:beforeAutospacing="0" w:after="90" w:afterAutospacing="0"/>
        <w:ind w:left="720"/>
        <w:jc w:val="both"/>
        <w:rPr>
          <w:rFonts w:ascii="Arial" w:eastAsia="Times New Roman" w:hAnsi="Arial" w:cs="Times New Roman"/>
          <w:b w:val="0"/>
          <w:color w:val="000000" w:themeColor="text1"/>
          <w:sz w:val="18"/>
          <w:szCs w:val="20"/>
        </w:rPr>
      </w:pPr>
      <w:hyperlink r:id="rId36" w:history="1">
        <w:r w:rsidR="00D117DE" w:rsidRPr="00835C2F">
          <w:rPr>
            <w:rStyle w:val="Hyperlink"/>
            <w:rFonts w:ascii="Arial" w:eastAsia="Times New Roman" w:hAnsi="Arial" w:cs="Times New Roman"/>
            <w:b w:val="0"/>
            <w:sz w:val="18"/>
            <w:szCs w:val="20"/>
          </w:rPr>
          <w:t>http://briandeer.com/solved/bmj-secrets-series.htm</w:t>
        </w:r>
      </w:hyperlink>
    </w:p>
    <w:p w14:paraId="04BC2F28" w14:textId="77777777" w:rsidR="00205336" w:rsidRDefault="00205336" w:rsidP="0075701B">
      <w:pPr>
        <w:jc w:val="both"/>
        <w:outlineLvl w:val="0"/>
        <w:rPr>
          <w:rFonts w:ascii="Arial" w:eastAsia="Arial Unicode MS" w:hAnsi="Arial" w:cs="Arial Unicode MS"/>
          <w:sz w:val="21"/>
          <w:szCs w:val="22"/>
          <w:u w:val="single"/>
        </w:rPr>
      </w:pPr>
    </w:p>
    <w:p w14:paraId="00E44B6E" w14:textId="25F91B4F" w:rsidR="006C3118" w:rsidRPr="00835C2F" w:rsidRDefault="00636942" w:rsidP="0075701B">
      <w:pPr>
        <w:jc w:val="both"/>
        <w:outlineLvl w:val="0"/>
        <w:rPr>
          <w:rFonts w:ascii="Arial" w:eastAsia="Arial Unicode MS" w:hAnsi="Arial" w:cs="Arial Unicode MS"/>
          <w:sz w:val="18"/>
          <w:szCs w:val="20"/>
        </w:rPr>
      </w:pPr>
      <w:r w:rsidRPr="00835C2F">
        <w:rPr>
          <w:rFonts w:ascii="Arial" w:eastAsia="Arial Unicode MS" w:hAnsi="Arial" w:cs="Arial Unicode MS"/>
          <w:sz w:val="21"/>
          <w:szCs w:val="22"/>
          <w:u w:val="single"/>
        </w:rPr>
        <w:t>Week 9</w:t>
      </w:r>
      <w:r w:rsidR="0021627C" w:rsidRPr="00835C2F">
        <w:rPr>
          <w:rFonts w:ascii="Arial" w:eastAsia="Arial Unicode MS" w:hAnsi="Arial" w:cs="Arial Unicode MS"/>
          <w:sz w:val="21"/>
          <w:szCs w:val="22"/>
          <w:u w:val="single"/>
        </w:rPr>
        <w:t xml:space="preserve">.  </w:t>
      </w:r>
      <w:r w:rsidR="00511CAF" w:rsidRPr="00835C2F">
        <w:rPr>
          <w:rFonts w:ascii="Arial" w:eastAsia="Arial Unicode MS" w:hAnsi="Arial" w:cs="Arial Unicode MS"/>
          <w:sz w:val="21"/>
          <w:szCs w:val="22"/>
          <w:u w:val="single"/>
        </w:rPr>
        <w:t xml:space="preserve">November </w:t>
      </w:r>
      <w:r w:rsidR="003E33D9">
        <w:rPr>
          <w:rFonts w:ascii="Arial" w:eastAsia="Arial Unicode MS" w:hAnsi="Arial" w:cs="Arial Unicode MS"/>
          <w:sz w:val="21"/>
          <w:szCs w:val="22"/>
          <w:u w:val="single"/>
        </w:rPr>
        <w:t>1</w:t>
      </w:r>
      <w:r w:rsidR="00511CAF" w:rsidRPr="00835C2F">
        <w:rPr>
          <w:rFonts w:ascii="Arial" w:eastAsia="Arial Unicode MS" w:hAnsi="Arial" w:cs="Arial Unicode MS"/>
          <w:sz w:val="21"/>
          <w:szCs w:val="22"/>
          <w:u w:val="single"/>
        </w:rPr>
        <w:t>5</w:t>
      </w:r>
      <w:r w:rsidR="008F0E8F" w:rsidRPr="003E33D9">
        <w:rPr>
          <w:rFonts w:ascii="Arial" w:eastAsia="Arial Unicode MS" w:hAnsi="Arial" w:cs="Arial Unicode MS"/>
          <w:sz w:val="21"/>
          <w:szCs w:val="22"/>
          <w:u w:val="single"/>
          <w:vertAlign w:val="superscript"/>
        </w:rPr>
        <w:t>th</w:t>
      </w:r>
      <w:r w:rsidR="0021627C" w:rsidRPr="00835C2F">
        <w:rPr>
          <w:rFonts w:ascii="Arial" w:eastAsia="Arial Unicode MS" w:hAnsi="Arial" w:cs="Arial Unicode MS"/>
          <w:sz w:val="21"/>
          <w:szCs w:val="22"/>
          <w:u w:val="single"/>
        </w:rPr>
        <w:t xml:space="preserve">. </w:t>
      </w:r>
      <w:r w:rsidR="005306D2" w:rsidRPr="00835C2F">
        <w:rPr>
          <w:rFonts w:ascii="Arial" w:eastAsia="Arial Unicode MS" w:hAnsi="Arial" w:cs="Arial Unicode MS"/>
          <w:sz w:val="21"/>
          <w:szCs w:val="22"/>
          <w:u w:val="single"/>
        </w:rPr>
        <w:t xml:space="preserve"> Biomarkers and early diagnosis, </w:t>
      </w:r>
      <w:r w:rsidR="006C3118" w:rsidRPr="00835C2F">
        <w:rPr>
          <w:rFonts w:ascii="Arial" w:eastAsia="Arial Unicode MS" w:hAnsi="Arial" w:cs="Arial Unicode MS"/>
          <w:sz w:val="21"/>
          <w:szCs w:val="22"/>
          <w:u w:val="single"/>
        </w:rPr>
        <w:t>further baby sib s</w:t>
      </w:r>
      <w:r w:rsidR="00BD582F" w:rsidRPr="00835C2F">
        <w:rPr>
          <w:rFonts w:ascii="Arial" w:eastAsia="Arial Unicode MS" w:hAnsi="Arial" w:cs="Arial Unicode MS"/>
          <w:sz w:val="18"/>
          <w:szCs w:val="20"/>
          <w:u w:val="single"/>
        </w:rPr>
        <w:t>tudies</w:t>
      </w:r>
      <w:r w:rsidR="00BD582F" w:rsidRPr="00835C2F">
        <w:rPr>
          <w:rFonts w:ascii="Arial" w:eastAsia="Arial Unicode MS" w:hAnsi="Arial" w:cs="Arial Unicode MS"/>
          <w:sz w:val="18"/>
          <w:szCs w:val="20"/>
        </w:rPr>
        <w:t xml:space="preserve"> </w:t>
      </w:r>
    </w:p>
    <w:p w14:paraId="2B79FF61" w14:textId="3E3051B7" w:rsidR="005306D2" w:rsidRPr="00835C2F" w:rsidRDefault="005306D2" w:rsidP="00E21397">
      <w:pPr>
        <w:pStyle w:val="NormalWeb"/>
        <w:numPr>
          <w:ilvl w:val="0"/>
          <w:numId w:val="9"/>
        </w:numPr>
        <w:jc w:val="both"/>
        <w:rPr>
          <w:rFonts w:ascii="Arial" w:hAnsi="Arial"/>
          <w:b/>
          <w:sz w:val="18"/>
        </w:rPr>
      </w:pPr>
      <w:r w:rsidRPr="00835C2F">
        <w:rPr>
          <w:rFonts w:ascii="Arial" w:hAnsi="Arial"/>
          <w:b/>
          <w:sz w:val="18"/>
        </w:rPr>
        <w:t xml:space="preserve">Elsabbagh, M., Mercure, E., Hudry, K., Chandler, S., Pasco, G., Charman, T., Pickles, A., et al. (2012). Infant neural sensitivity to dynamic eye gaze is associated with later emerging autism. </w:t>
      </w:r>
      <w:r w:rsidRPr="00835C2F">
        <w:rPr>
          <w:rFonts w:ascii="Arial" w:hAnsi="Arial"/>
          <w:b/>
          <w:i/>
          <w:iCs/>
          <w:sz w:val="18"/>
        </w:rPr>
        <w:t>Current biology</w:t>
      </w:r>
      <w:r w:rsidRPr="00835C2F">
        <w:rPr>
          <w:rFonts w:ascii="Calibri" w:eastAsia="Calibri" w:hAnsi="Calibri" w:cs="Calibri"/>
          <w:b/>
          <w:i/>
          <w:iCs/>
          <w:sz w:val="18"/>
        </w:rPr>
        <w:t> </w:t>
      </w:r>
      <w:r w:rsidRPr="00835C2F">
        <w:rPr>
          <w:rFonts w:ascii="Arial" w:hAnsi="Arial"/>
          <w:b/>
          <w:i/>
          <w:iCs/>
          <w:sz w:val="18"/>
        </w:rPr>
        <w:t>: CB</w:t>
      </w:r>
      <w:r w:rsidRPr="00835C2F">
        <w:rPr>
          <w:rFonts w:ascii="Arial" w:hAnsi="Arial"/>
          <w:b/>
          <w:sz w:val="18"/>
        </w:rPr>
        <w:t xml:space="preserve">, </w:t>
      </w:r>
      <w:r w:rsidRPr="00835C2F">
        <w:rPr>
          <w:rFonts w:ascii="Arial" w:hAnsi="Arial"/>
          <w:b/>
          <w:i/>
          <w:iCs/>
          <w:sz w:val="18"/>
        </w:rPr>
        <w:t>22</w:t>
      </w:r>
      <w:r w:rsidRPr="00835C2F">
        <w:rPr>
          <w:rFonts w:ascii="Arial" w:hAnsi="Arial"/>
          <w:b/>
          <w:sz w:val="18"/>
        </w:rPr>
        <w:t>(4), 338–42.  A possible biomarker for early screening.</w:t>
      </w:r>
      <w:r w:rsidR="000677FA" w:rsidRPr="00835C2F">
        <w:rPr>
          <w:rFonts w:ascii="Arial" w:hAnsi="Arial"/>
          <w:b/>
          <w:sz w:val="18"/>
        </w:rPr>
        <w:t xml:space="preserve"> </w:t>
      </w:r>
    </w:p>
    <w:p w14:paraId="25649E8C" w14:textId="5F95274E" w:rsidR="003F61C6" w:rsidRPr="00835C2F" w:rsidRDefault="00FE4777" w:rsidP="00E21397">
      <w:pPr>
        <w:pStyle w:val="ListParagraph"/>
        <w:numPr>
          <w:ilvl w:val="0"/>
          <w:numId w:val="9"/>
        </w:numPr>
        <w:shd w:val="clear" w:color="auto" w:fill="FFFFFF"/>
        <w:jc w:val="both"/>
        <w:rPr>
          <w:rFonts w:ascii="Arial" w:hAnsi="Arial"/>
          <w:b/>
          <w:color w:val="000000"/>
          <w:sz w:val="18"/>
          <w:szCs w:val="20"/>
        </w:rPr>
      </w:pPr>
      <w:r w:rsidRPr="00835C2F">
        <w:rPr>
          <w:rFonts w:ascii="Arial" w:hAnsi="Arial"/>
          <w:b/>
          <w:bCs/>
          <w:color w:val="000000"/>
          <w:sz w:val="18"/>
          <w:szCs w:val="20"/>
        </w:rPr>
        <w:t>Emerson</w:t>
      </w:r>
      <w:r w:rsidRPr="00835C2F">
        <w:rPr>
          <w:rFonts w:ascii="Arial" w:hAnsi="Arial"/>
          <w:b/>
          <w:color w:val="000000"/>
          <w:sz w:val="18"/>
          <w:szCs w:val="20"/>
        </w:rPr>
        <w:t> RW, Adams C, Nishino T, Hazlett HC, Wolff JJ, Zwaigenbaum L, Constantino JN, Shen MD, Swanson MR, Elison JT, Kandala S, Estes AM, Botteron KN, Collins L, Dager SR, Evans AC, Gerig G, Gu H, McKinstry RC, Paterson S, Schultz RT, Styner M; IBIS Network, Schlaggar BL, Pruett JR Jr, Piven J.</w:t>
      </w:r>
      <w:r w:rsidR="005306D2" w:rsidRPr="00835C2F">
        <w:rPr>
          <w:rFonts w:ascii="Arial" w:eastAsia="Times New Roman" w:hAnsi="Arial"/>
          <w:b/>
          <w:color w:val="000000" w:themeColor="text1"/>
          <w:sz w:val="18"/>
          <w:szCs w:val="20"/>
        </w:rPr>
        <w:t xml:space="preserve"> (2017) </w:t>
      </w:r>
      <w:r w:rsidR="00A76151" w:rsidRPr="00835C2F">
        <w:rPr>
          <w:rFonts w:ascii="Arial" w:eastAsia="Times New Roman" w:hAnsi="Arial"/>
          <w:b/>
          <w:color w:val="000000" w:themeColor="text1"/>
          <w:sz w:val="18"/>
          <w:szCs w:val="20"/>
        </w:rPr>
        <w:t>Functional neuroimaging of high-risk 6-month-old infants predicts a diagnosis of autism at 24 months of age</w:t>
      </w:r>
      <w:r w:rsidR="005306D2" w:rsidRPr="00835C2F">
        <w:rPr>
          <w:rFonts w:ascii="Arial" w:eastAsia="Times New Roman" w:hAnsi="Arial"/>
          <w:b/>
          <w:color w:val="000000" w:themeColor="text1"/>
          <w:sz w:val="18"/>
          <w:szCs w:val="20"/>
        </w:rPr>
        <w:t xml:space="preserve">. </w:t>
      </w:r>
      <w:r w:rsidR="00A76151" w:rsidRPr="00835C2F">
        <w:rPr>
          <w:rStyle w:val="HTMLCite"/>
          <w:rFonts w:ascii="Arial" w:eastAsia="Times New Roman" w:hAnsi="Arial"/>
          <w:b/>
          <w:color w:val="000000" w:themeColor="text1"/>
          <w:sz w:val="18"/>
          <w:szCs w:val="20"/>
        </w:rPr>
        <w:t>Science Translational Medicine</w:t>
      </w:r>
      <w:r w:rsidRPr="00835C2F">
        <w:rPr>
          <w:rStyle w:val="HTMLCite"/>
          <w:rFonts w:ascii="Arial" w:eastAsia="Times New Roman" w:hAnsi="Arial"/>
          <w:b/>
          <w:color w:val="000000" w:themeColor="text1"/>
          <w:sz w:val="18"/>
          <w:szCs w:val="20"/>
        </w:rPr>
        <w:t>.</w:t>
      </w:r>
      <w:r w:rsidR="00A76151" w:rsidRPr="00835C2F">
        <w:rPr>
          <w:rStyle w:val="HTMLCite"/>
          <w:rFonts w:ascii="Arial" w:eastAsia="Times New Roman" w:hAnsi="Arial"/>
          <w:b/>
          <w:color w:val="000000" w:themeColor="text1"/>
          <w:sz w:val="18"/>
          <w:szCs w:val="20"/>
        </w:rPr>
        <w:t> </w:t>
      </w:r>
      <w:r w:rsidR="005306D2" w:rsidRPr="00835C2F">
        <w:rPr>
          <w:rFonts w:ascii="Arial" w:eastAsia="Times New Roman" w:hAnsi="Arial"/>
          <w:b/>
          <w:color w:val="000000" w:themeColor="text1"/>
          <w:sz w:val="18"/>
          <w:szCs w:val="20"/>
        </w:rPr>
        <w:t> </w:t>
      </w:r>
      <w:r w:rsidRPr="00835C2F">
        <w:rPr>
          <w:rFonts w:ascii="Arial" w:hAnsi="Arial"/>
          <w:b/>
          <w:color w:val="000000"/>
          <w:sz w:val="18"/>
          <w:szCs w:val="20"/>
        </w:rPr>
        <w:t>Jun 7;9(393).</w:t>
      </w:r>
      <w:r w:rsidR="005808C8" w:rsidRPr="00835C2F">
        <w:rPr>
          <w:rFonts w:ascii="Arial" w:hAnsi="Arial"/>
          <w:b/>
          <w:color w:val="000000"/>
          <w:sz w:val="18"/>
          <w:szCs w:val="20"/>
        </w:rPr>
        <w:t xml:space="preserve"> </w:t>
      </w:r>
    </w:p>
    <w:p w14:paraId="2B5B96EB" w14:textId="77777777" w:rsidR="00FE4777" w:rsidRPr="00835C2F" w:rsidRDefault="00FE4777" w:rsidP="004D5AE5">
      <w:pPr>
        <w:shd w:val="clear" w:color="auto" w:fill="FFFFFF"/>
        <w:jc w:val="both"/>
        <w:rPr>
          <w:rFonts w:ascii="Arial" w:hAnsi="Arial"/>
          <w:color w:val="000000"/>
          <w:sz w:val="18"/>
          <w:szCs w:val="20"/>
        </w:rPr>
      </w:pPr>
    </w:p>
    <w:p w14:paraId="2702FEF0" w14:textId="054D8BFE" w:rsidR="00AE507D" w:rsidRPr="00835C2F" w:rsidRDefault="00F030C3" w:rsidP="0075701B">
      <w:pPr>
        <w:jc w:val="both"/>
        <w:outlineLvl w:val="0"/>
        <w:rPr>
          <w:rFonts w:ascii="Arial" w:eastAsia="Arial Unicode MS" w:hAnsi="Arial" w:cs="Arial Unicode MS"/>
          <w:sz w:val="21"/>
          <w:szCs w:val="22"/>
          <w:u w:val="single"/>
        </w:rPr>
      </w:pPr>
      <w:r w:rsidRPr="00835C2F">
        <w:rPr>
          <w:rFonts w:ascii="Arial" w:eastAsia="Arial Unicode MS" w:hAnsi="Arial" w:cs="Arial Unicode MS"/>
          <w:sz w:val="21"/>
          <w:szCs w:val="22"/>
          <w:u w:val="single"/>
        </w:rPr>
        <w:t xml:space="preserve">Week 10.  </w:t>
      </w:r>
      <w:r w:rsidR="008F0E8F" w:rsidRPr="00835C2F">
        <w:rPr>
          <w:rFonts w:ascii="Arial" w:eastAsia="Arial Unicode MS" w:hAnsi="Arial" w:cs="Arial Unicode MS"/>
          <w:sz w:val="21"/>
          <w:szCs w:val="22"/>
          <w:u w:val="single"/>
        </w:rPr>
        <w:t xml:space="preserve">November </w:t>
      </w:r>
      <w:r w:rsidR="003E33D9">
        <w:rPr>
          <w:rFonts w:ascii="Arial" w:eastAsia="Arial Unicode MS" w:hAnsi="Arial" w:cs="Arial Unicode MS"/>
          <w:sz w:val="21"/>
          <w:szCs w:val="22"/>
          <w:u w:val="single"/>
        </w:rPr>
        <w:t>2</w:t>
      </w:r>
      <w:r w:rsidR="00511CAF" w:rsidRPr="00835C2F">
        <w:rPr>
          <w:rFonts w:ascii="Arial" w:eastAsia="Arial Unicode MS" w:hAnsi="Arial" w:cs="Arial Unicode MS"/>
          <w:sz w:val="21"/>
          <w:szCs w:val="22"/>
          <w:u w:val="single"/>
        </w:rPr>
        <w:t>2</w:t>
      </w:r>
      <w:r w:rsidR="003E33D9" w:rsidRPr="003E33D9">
        <w:rPr>
          <w:rFonts w:ascii="Arial" w:eastAsia="Arial Unicode MS" w:hAnsi="Arial" w:cs="Arial Unicode MS"/>
          <w:sz w:val="21"/>
          <w:szCs w:val="22"/>
          <w:u w:val="single"/>
          <w:vertAlign w:val="superscript"/>
        </w:rPr>
        <w:t>nd</w:t>
      </w:r>
      <w:r w:rsidRPr="00835C2F">
        <w:rPr>
          <w:rFonts w:ascii="Arial" w:eastAsia="Arial Unicode MS" w:hAnsi="Arial" w:cs="Arial Unicode MS"/>
          <w:sz w:val="21"/>
          <w:szCs w:val="22"/>
          <w:u w:val="single"/>
        </w:rPr>
        <w:t xml:space="preserve">. </w:t>
      </w:r>
      <w:r w:rsidR="00AE507D" w:rsidRPr="00835C2F">
        <w:rPr>
          <w:rFonts w:ascii="Arial" w:eastAsia="Arial Unicode MS" w:hAnsi="Arial" w:cs="Arial Unicode MS"/>
          <w:sz w:val="21"/>
          <w:szCs w:val="22"/>
          <w:u w:val="single"/>
        </w:rPr>
        <w:t xml:space="preserve">Maternal infection…….immune </w:t>
      </w:r>
      <w:r w:rsidR="00093429" w:rsidRPr="00835C2F">
        <w:rPr>
          <w:rFonts w:ascii="Arial" w:eastAsia="Arial Unicode MS" w:hAnsi="Arial" w:cs="Arial Unicode MS"/>
          <w:sz w:val="21"/>
          <w:szCs w:val="22"/>
          <w:u w:val="single"/>
        </w:rPr>
        <w:t>system and gut</w:t>
      </w:r>
      <w:r w:rsidR="00AE507D" w:rsidRPr="00835C2F">
        <w:rPr>
          <w:rFonts w:ascii="Arial" w:eastAsia="Arial Unicode MS" w:hAnsi="Arial" w:cs="Arial Unicode MS"/>
          <w:sz w:val="21"/>
          <w:szCs w:val="22"/>
          <w:u w:val="single"/>
        </w:rPr>
        <w:t>….probiotics</w:t>
      </w:r>
      <w:r w:rsidR="00AE507D" w:rsidRPr="00835C2F">
        <w:rPr>
          <w:rFonts w:ascii="Arial" w:eastAsia="Arial Unicode MS" w:hAnsi="Arial" w:cs="Arial Unicode MS"/>
          <w:sz w:val="18"/>
          <w:szCs w:val="20"/>
          <w:u w:val="single"/>
        </w:rPr>
        <w:t xml:space="preserve"> </w:t>
      </w:r>
    </w:p>
    <w:p w14:paraId="38FB1288" w14:textId="2FD3BC8F" w:rsidR="00AE507D" w:rsidRPr="00835C2F" w:rsidRDefault="00AE507D" w:rsidP="004D5AE5">
      <w:pPr>
        <w:jc w:val="both"/>
        <w:rPr>
          <w:rFonts w:ascii="Arial" w:eastAsia="Arial Unicode MS" w:hAnsi="Arial" w:cs="Arial Unicode MS"/>
          <w:sz w:val="18"/>
          <w:szCs w:val="20"/>
        </w:rPr>
      </w:pPr>
      <w:r w:rsidRPr="00835C2F">
        <w:rPr>
          <w:rFonts w:ascii="Arial" w:eastAsia="Arial Unicode MS" w:hAnsi="Arial" w:cs="Arial Unicode MS"/>
          <w:sz w:val="18"/>
          <w:szCs w:val="20"/>
        </w:rPr>
        <w:t>(</w:t>
      </w:r>
      <w:r w:rsidR="00D35D67" w:rsidRPr="00835C2F">
        <w:rPr>
          <w:rFonts w:ascii="Arial" w:eastAsia="Arial Unicode MS" w:hAnsi="Arial" w:cs="Arial Unicode MS"/>
          <w:sz w:val="18"/>
          <w:szCs w:val="20"/>
        </w:rPr>
        <w:t xml:space="preserve">also </w:t>
      </w:r>
      <w:r w:rsidRPr="00835C2F">
        <w:rPr>
          <w:rFonts w:ascii="Arial" w:eastAsia="Arial Unicode MS" w:hAnsi="Arial" w:cs="Arial Unicode MS"/>
          <w:sz w:val="18"/>
          <w:szCs w:val="20"/>
        </w:rPr>
        <w:t>relevant to microglia, synaptic pruning, mTOR)</w:t>
      </w:r>
    </w:p>
    <w:p w14:paraId="1302C0FA" w14:textId="77777777" w:rsidR="00AE507D" w:rsidRPr="00835C2F" w:rsidRDefault="00AE507D" w:rsidP="004D5AE5">
      <w:pPr>
        <w:jc w:val="both"/>
        <w:rPr>
          <w:rFonts w:ascii="Arial" w:eastAsia="Arial Unicode MS" w:hAnsi="Arial" w:cs="Arial Unicode MS"/>
          <w:sz w:val="18"/>
          <w:szCs w:val="20"/>
        </w:rPr>
      </w:pPr>
    </w:p>
    <w:p w14:paraId="6BB1FAEE" w14:textId="4872F4AC" w:rsidR="00AE507D" w:rsidRPr="00835C2F" w:rsidRDefault="00AE507D" w:rsidP="004D5AE5">
      <w:pPr>
        <w:pStyle w:val="ListParagraph"/>
        <w:numPr>
          <w:ilvl w:val="0"/>
          <w:numId w:val="10"/>
        </w:numPr>
        <w:jc w:val="both"/>
        <w:rPr>
          <w:rFonts w:ascii="Arial" w:eastAsia="Arial Unicode MS" w:hAnsi="Arial" w:cs="Arial Unicode MS"/>
          <w:b/>
          <w:sz w:val="18"/>
          <w:szCs w:val="20"/>
        </w:rPr>
      </w:pPr>
      <w:r w:rsidRPr="00835C2F">
        <w:rPr>
          <w:rFonts w:ascii="Arial" w:eastAsia="Arial Unicode MS" w:hAnsi="Arial" w:cs="Arial Unicode MS"/>
          <w:b/>
          <w:color w:val="000000" w:themeColor="text1"/>
          <w:sz w:val="18"/>
          <w:szCs w:val="20"/>
        </w:rPr>
        <w:t xml:space="preserve">Lee et al (2015)  Maternal hospitalization with infection during pregnancy and risk of autism spectrum disorders.  </w:t>
      </w:r>
      <w:hyperlink r:id="rId37" w:tooltip="Brain, behavior, and immunity." w:history="1">
        <w:r w:rsidRPr="00835C2F">
          <w:rPr>
            <w:rStyle w:val="Hyperlink"/>
            <w:rFonts w:ascii="Arial" w:eastAsia="Arial Unicode MS" w:hAnsi="Arial" w:cs="Arial Unicode MS"/>
            <w:b/>
            <w:color w:val="000000" w:themeColor="text1"/>
            <w:sz w:val="18"/>
            <w:szCs w:val="20"/>
            <w:u w:val="none"/>
          </w:rPr>
          <w:t>Brain Behav Immun.</w:t>
        </w:r>
      </w:hyperlink>
      <w:r w:rsidRPr="00835C2F">
        <w:rPr>
          <w:rStyle w:val="apple-converted-space"/>
          <w:rFonts w:ascii="Arial" w:eastAsia="Arial Unicode MS" w:hAnsi="Arial" w:cs="Arial Unicode MS"/>
          <w:b/>
          <w:color w:val="000000" w:themeColor="text1"/>
          <w:sz w:val="18"/>
          <w:szCs w:val="20"/>
        </w:rPr>
        <w:t> </w:t>
      </w:r>
      <w:r w:rsidRPr="00835C2F">
        <w:rPr>
          <w:rFonts w:ascii="Arial" w:eastAsia="Arial Unicode MS" w:hAnsi="Arial" w:cs="Arial Unicode MS"/>
          <w:b/>
          <w:color w:val="000000" w:themeColor="text1"/>
          <w:sz w:val="18"/>
          <w:szCs w:val="20"/>
        </w:rPr>
        <w:t>Feb;44:100-5…..this is a study of 2.4 million people showing risk of autism increases by 37% if Mom hospitalized with infection.</w:t>
      </w:r>
      <w:r w:rsidR="00BB19D2" w:rsidRPr="00835C2F">
        <w:rPr>
          <w:rFonts w:ascii="Arial" w:eastAsia="Arial Unicode MS" w:hAnsi="Arial" w:cs="Arial Unicode MS"/>
          <w:b/>
          <w:color w:val="000000" w:themeColor="text1"/>
          <w:sz w:val="18"/>
          <w:szCs w:val="20"/>
        </w:rPr>
        <w:t xml:space="preserve"> </w:t>
      </w:r>
    </w:p>
    <w:p w14:paraId="2A437246" w14:textId="19268BC9" w:rsidR="00AE507D" w:rsidRPr="00835C2F" w:rsidRDefault="002D14B2" w:rsidP="004D5AE5">
      <w:pPr>
        <w:pStyle w:val="Title"/>
        <w:numPr>
          <w:ilvl w:val="0"/>
          <w:numId w:val="10"/>
        </w:numPr>
        <w:shd w:val="clear" w:color="auto" w:fill="FFFFFF"/>
        <w:jc w:val="both"/>
        <w:rPr>
          <w:rStyle w:val="apple-converted-space"/>
          <w:rFonts w:ascii="Arial" w:eastAsia="Arial Unicode MS" w:hAnsi="Arial" w:cs="Arial Unicode MS"/>
          <w:b/>
          <w:color w:val="000000" w:themeColor="text1"/>
          <w:sz w:val="18"/>
          <w:szCs w:val="20"/>
        </w:rPr>
      </w:pPr>
      <w:r w:rsidRPr="00835C2F">
        <w:rPr>
          <w:rStyle w:val="apple-converted-space"/>
          <w:rFonts w:ascii="Arial" w:eastAsia="Arial Unicode MS" w:hAnsi="Arial" w:cs="Arial Unicode MS"/>
          <w:b/>
          <w:color w:val="000000" w:themeColor="text1"/>
          <w:sz w:val="18"/>
          <w:szCs w:val="20"/>
        </w:rPr>
        <w:t xml:space="preserve">Maternal gut bacteria promote neurodevelopmental abnormalities in mouse offspring. Kim S, Kim H, Yim YS, Ha S, Atarashi K, Tan TG, Longman RS, Honda K, Littman DR, Choi GB, Huh JR (2017) </w:t>
      </w:r>
      <w:r w:rsidRPr="00835C2F">
        <w:rPr>
          <w:rStyle w:val="apple-converted-space"/>
          <w:rFonts w:ascii="Arial" w:eastAsia="Arial Unicode MS" w:hAnsi="Arial" w:cs="Arial Unicode MS"/>
          <w:b/>
          <w:i/>
          <w:color w:val="000000" w:themeColor="text1"/>
          <w:sz w:val="18"/>
          <w:szCs w:val="20"/>
        </w:rPr>
        <w:t>Nature.</w:t>
      </w:r>
      <w:r w:rsidRPr="00835C2F">
        <w:rPr>
          <w:rStyle w:val="apple-converted-space"/>
          <w:rFonts w:ascii="Arial" w:eastAsia="Arial Unicode MS" w:hAnsi="Arial" w:cs="Arial Unicode MS"/>
          <w:b/>
          <w:color w:val="000000" w:themeColor="text1"/>
          <w:sz w:val="18"/>
          <w:szCs w:val="20"/>
        </w:rPr>
        <w:t xml:space="preserve"> Sep 28;549(7673):528-532.</w:t>
      </w:r>
      <w:r w:rsidR="006C3118" w:rsidRPr="00835C2F">
        <w:rPr>
          <w:rStyle w:val="apple-converted-space"/>
          <w:rFonts w:ascii="Arial" w:eastAsia="Arial Unicode MS" w:hAnsi="Arial" w:cs="Arial Unicode MS"/>
          <w:b/>
          <w:color w:val="000000" w:themeColor="text1"/>
          <w:sz w:val="18"/>
          <w:szCs w:val="20"/>
        </w:rPr>
        <w:t xml:space="preserve">  (Plus companion paper Yim et al and prior study Choi et al).</w:t>
      </w:r>
    </w:p>
    <w:p w14:paraId="13AB0F13" w14:textId="4FD48067" w:rsidR="00501D96" w:rsidRPr="00835C2F" w:rsidRDefault="00501D96" w:rsidP="0075701B">
      <w:pPr>
        <w:pStyle w:val="Heading1"/>
        <w:shd w:val="clear" w:color="auto" w:fill="FFFFFF"/>
        <w:spacing w:before="90" w:beforeAutospacing="0" w:after="90" w:afterAutospacing="0" w:line="270" w:lineRule="atLeast"/>
        <w:ind w:left="720"/>
        <w:jc w:val="both"/>
        <w:rPr>
          <w:rStyle w:val="apple-converted-space"/>
          <w:rFonts w:ascii="Arial" w:eastAsia="Arial Unicode MS" w:hAnsi="Arial" w:cs="Arial Unicode MS"/>
          <w:b w:val="0"/>
          <w:color w:val="000000" w:themeColor="text1"/>
          <w:sz w:val="18"/>
          <w:szCs w:val="20"/>
        </w:rPr>
      </w:pPr>
      <w:r w:rsidRPr="00835C2F">
        <w:rPr>
          <w:rFonts w:ascii="Arial" w:eastAsia="Arial Unicode MS" w:hAnsi="Arial" w:cs="Arial Unicode MS"/>
          <w:b w:val="0"/>
          <w:color w:val="000000" w:themeColor="text1"/>
          <w:sz w:val="18"/>
          <w:szCs w:val="20"/>
        </w:rPr>
        <w:t>(Hsiao et al (2013)</w:t>
      </w:r>
      <w:r w:rsidRPr="00835C2F">
        <w:rPr>
          <w:rStyle w:val="apple-converted-space"/>
          <w:rFonts w:ascii="Arial" w:eastAsia="Arial Unicode MS" w:hAnsi="Arial" w:cs="Arial Unicode MS"/>
          <w:b w:val="0"/>
          <w:color w:val="000000" w:themeColor="text1"/>
          <w:sz w:val="18"/>
          <w:szCs w:val="20"/>
        </w:rPr>
        <w:t xml:space="preserve"> Microbiota modulate behavioral and physiological abnormalities associated with neurodevelopmental disorders. Cell. 2013 Dec 19;155(7):1451-63).  This paper helps to explain the </w:t>
      </w:r>
      <w:r w:rsidR="00511CAF" w:rsidRPr="00835C2F">
        <w:rPr>
          <w:rStyle w:val="apple-converted-space"/>
          <w:rFonts w:ascii="Arial" w:eastAsia="Arial Unicode MS" w:hAnsi="Arial" w:cs="Arial Unicode MS"/>
          <w:b w:val="0"/>
          <w:color w:val="000000" w:themeColor="text1"/>
          <w:sz w:val="18"/>
          <w:szCs w:val="20"/>
        </w:rPr>
        <w:t xml:space="preserve">background of the three papers for </w:t>
      </w:r>
      <w:r w:rsidRPr="00835C2F">
        <w:rPr>
          <w:rStyle w:val="apple-converted-space"/>
          <w:rFonts w:ascii="Arial" w:eastAsia="Arial Unicode MS" w:hAnsi="Arial" w:cs="Arial Unicode MS"/>
          <w:b w:val="0"/>
          <w:color w:val="000000" w:themeColor="text1"/>
          <w:sz w:val="18"/>
          <w:szCs w:val="20"/>
        </w:rPr>
        <w:t>topic two.</w:t>
      </w:r>
    </w:p>
    <w:p w14:paraId="1411F260" w14:textId="77777777" w:rsidR="00175F0A" w:rsidRPr="00835C2F" w:rsidRDefault="00175F0A" w:rsidP="004D5AE5">
      <w:pPr>
        <w:jc w:val="both"/>
        <w:rPr>
          <w:rFonts w:ascii="Arial" w:eastAsia="Arial Unicode MS" w:hAnsi="Arial" w:cs="Arial Unicode MS"/>
          <w:sz w:val="21"/>
          <w:szCs w:val="22"/>
          <w:u w:val="single"/>
        </w:rPr>
      </w:pPr>
    </w:p>
    <w:p w14:paraId="07BA1C99" w14:textId="59B7A726" w:rsidR="00175F0A" w:rsidRPr="00835C2F" w:rsidRDefault="00175F0A" w:rsidP="0075701B">
      <w:pPr>
        <w:jc w:val="both"/>
        <w:outlineLvl w:val="0"/>
        <w:rPr>
          <w:rFonts w:ascii="Arial" w:eastAsia="Arial Unicode MS" w:hAnsi="Arial" w:cs="Arial Unicode MS"/>
          <w:sz w:val="21"/>
          <w:szCs w:val="22"/>
          <w:u w:val="single"/>
        </w:rPr>
      </w:pPr>
      <w:r w:rsidRPr="00835C2F">
        <w:rPr>
          <w:rFonts w:ascii="Arial" w:eastAsia="Arial Unicode MS" w:hAnsi="Arial" w:cs="Arial Unicode MS"/>
          <w:sz w:val="21"/>
          <w:szCs w:val="22"/>
          <w:u w:val="single"/>
        </w:rPr>
        <w:t xml:space="preserve">Week 11.  </w:t>
      </w:r>
      <w:r w:rsidR="003E33D9">
        <w:rPr>
          <w:rFonts w:ascii="Arial" w:eastAsia="Arial Unicode MS" w:hAnsi="Arial" w:cs="Arial Unicode MS"/>
          <w:sz w:val="21"/>
          <w:szCs w:val="22"/>
          <w:u w:val="single"/>
        </w:rPr>
        <w:t>November 2</w:t>
      </w:r>
      <w:r w:rsidR="00511CAF" w:rsidRPr="00835C2F">
        <w:rPr>
          <w:rFonts w:ascii="Arial" w:eastAsia="Arial Unicode MS" w:hAnsi="Arial" w:cs="Arial Unicode MS"/>
          <w:sz w:val="21"/>
          <w:szCs w:val="22"/>
          <w:u w:val="single"/>
        </w:rPr>
        <w:t>9</w:t>
      </w:r>
      <w:r w:rsidR="003E33D9" w:rsidRPr="003E33D9">
        <w:rPr>
          <w:rFonts w:ascii="Arial" w:eastAsia="Arial Unicode MS" w:hAnsi="Arial" w:cs="Arial Unicode MS"/>
          <w:sz w:val="21"/>
          <w:szCs w:val="22"/>
          <w:u w:val="single"/>
          <w:vertAlign w:val="superscript"/>
        </w:rPr>
        <w:t>th</w:t>
      </w:r>
      <w:r w:rsidRPr="00835C2F">
        <w:rPr>
          <w:rFonts w:ascii="Arial" w:eastAsia="Arial Unicode MS" w:hAnsi="Arial" w:cs="Arial Unicode MS"/>
          <w:sz w:val="21"/>
          <w:szCs w:val="22"/>
          <w:u w:val="single"/>
        </w:rPr>
        <w:t xml:space="preserve">. Treatment approaches from classroom to clinic </w:t>
      </w:r>
    </w:p>
    <w:p w14:paraId="0F8BF81D" w14:textId="77777777" w:rsidR="00175F0A" w:rsidRPr="00835C2F" w:rsidRDefault="00175F0A" w:rsidP="004D5AE5">
      <w:pPr>
        <w:jc w:val="both"/>
        <w:rPr>
          <w:rFonts w:ascii="Arial" w:eastAsia="Arial Unicode MS" w:hAnsi="Arial" w:cs="Arial Unicode MS"/>
          <w:sz w:val="21"/>
          <w:szCs w:val="22"/>
          <w:u w:val="single"/>
        </w:rPr>
      </w:pPr>
    </w:p>
    <w:p w14:paraId="69C4DF1D" w14:textId="541119CC" w:rsidR="006C3118" w:rsidRPr="00835C2F" w:rsidRDefault="006C3118" w:rsidP="004D5AE5">
      <w:pPr>
        <w:jc w:val="both"/>
        <w:rPr>
          <w:rFonts w:ascii="Arial" w:eastAsia="Arial Unicode MS" w:hAnsi="Arial" w:cs="Arial Unicode MS"/>
          <w:sz w:val="18"/>
          <w:szCs w:val="20"/>
        </w:rPr>
      </w:pPr>
      <w:r w:rsidRPr="00835C2F">
        <w:rPr>
          <w:rFonts w:ascii="Arial" w:eastAsia="Arial Unicode MS" w:hAnsi="Arial" w:cs="Arial Unicode MS"/>
          <w:sz w:val="18"/>
          <w:szCs w:val="20"/>
        </w:rPr>
        <w:t xml:space="preserve">For this week, each presenter will pick a pair of papers from the pairings below and present them together…..they are short.  </w:t>
      </w:r>
      <w:r w:rsidR="00E21397" w:rsidRPr="00835C2F">
        <w:rPr>
          <w:rFonts w:ascii="Arial" w:eastAsia="Arial Unicode MS" w:hAnsi="Arial" w:cs="Arial Unicode MS"/>
          <w:sz w:val="18"/>
          <w:szCs w:val="20"/>
        </w:rPr>
        <w:t>Post on two pairs of papers.</w:t>
      </w:r>
    </w:p>
    <w:p w14:paraId="4B464AA3" w14:textId="77777777" w:rsidR="00AE507D" w:rsidRPr="00835C2F" w:rsidRDefault="00AE507D" w:rsidP="004D5AE5">
      <w:pPr>
        <w:ind w:left="720"/>
        <w:jc w:val="both"/>
        <w:rPr>
          <w:rFonts w:ascii="Arial" w:eastAsia="Arial Unicode MS" w:hAnsi="Arial" w:cs="Arial Unicode MS"/>
          <w:color w:val="000000" w:themeColor="text1"/>
          <w:sz w:val="18"/>
          <w:szCs w:val="20"/>
        </w:rPr>
      </w:pPr>
    </w:p>
    <w:p w14:paraId="28D100F7" w14:textId="0C135151" w:rsidR="007500ED" w:rsidRPr="00835C2F" w:rsidRDefault="00C34492" w:rsidP="004D5AE5">
      <w:pPr>
        <w:pStyle w:val="ListParagraph"/>
        <w:numPr>
          <w:ilvl w:val="0"/>
          <w:numId w:val="11"/>
        </w:numPr>
        <w:jc w:val="both"/>
        <w:rPr>
          <w:rFonts w:ascii="Arial" w:eastAsia="Times New Roman" w:hAnsi="Arial"/>
          <w:b/>
          <w:color w:val="000000" w:themeColor="text1"/>
          <w:sz w:val="18"/>
          <w:szCs w:val="20"/>
        </w:rPr>
      </w:pPr>
      <w:r w:rsidRPr="00835C2F">
        <w:rPr>
          <w:rFonts w:ascii="Arial" w:eastAsia="Arial Unicode MS" w:hAnsi="Arial" w:cs="Arial Unicode MS"/>
          <w:b/>
          <w:color w:val="000000" w:themeColor="text1"/>
          <w:sz w:val="18"/>
          <w:szCs w:val="20"/>
        </w:rPr>
        <w:t xml:space="preserve">TWO PAPERS ON </w:t>
      </w:r>
      <w:r w:rsidR="007500ED" w:rsidRPr="00835C2F">
        <w:rPr>
          <w:rFonts w:ascii="Arial" w:eastAsia="Arial Unicode MS" w:hAnsi="Arial" w:cs="Arial Unicode MS"/>
          <w:b/>
          <w:color w:val="000000" w:themeColor="text1"/>
          <w:sz w:val="18"/>
          <w:szCs w:val="20"/>
        </w:rPr>
        <w:t xml:space="preserve">CLASSROOM TREATMENTS </w:t>
      </w:r>
    </w:p>
    <w:p w14:paraId="62FD1FC9" w14:textId="435993EC" w:rsidR="00C34492" w:rsidRPr="00835C2F" w:rsidRDefault="00E21397" w:rsidP="004D5AE5">
      <w:pPr>
        <w:ind w:left="720"/>
        <w:jc w:val="both"/>
        <w:rPr>
          <w:rFonts w:ascii="Arial" w:eastAsia="Arial Unicode MS" w:hAnsi="Arial" w:cs="Arial Unicode MS"/>
          <w:b/>
          <w:color w:val="000000" w:themeColor="text1"/>
          <w:sz w:val="18"/>
          <w:szCs w:val="20"/>
        </w:rPr>
      </w:pPr>
      <w:r w:rsidRPr="00835C2F">
        <w:rPr>
          <w:rFonts w:ascii="Arial" w:eastAsia="Arial Unicode MS" w:hAnsi="Arial" w:cs="Arial Unicode MS"/>
          <w:b/>
          <w:color w:val="000000" w:themeColor="text1"/>
          <w:sz w:val="18"/>
          <w:szCs w:val="20"/>
        </w:rPr>
        <w:lastRenderedPageBreak/>
        <w:t xml:space="preserve">1a. </w:t>
      </w:r>
      <w:r w:rsidR="00C34492" w:rsidRPr="00835C2F">
        <w:rPr>
          <w:rFonts w:ascii="Arial" w:eastAsia="Arial Unicode MS" w:hAnsi="Arial" w:cs="Arial Unicode MS"/>
          <w:b/>
          <w:color w:val="000000" w:themeColor="text1"/>
          <w:sz w:val="18"/>
          <w:szCs w:val="20"/>
        </w:rPr>
        <w:t xml:space="preserve">Shire SY, Chang YC, Shih W1, Bracaglia S, Kodjoe M, Kasari C (2017)  Hybrid implementation model of community-partnered early intervention for toddlers with autism: a randomized trial. J Child Psychol Psychiatry. May;58(5):612-622. </w:t>
      </w:r>
    </w:p>
    <w:p w14:paraId="185EE8E0" w14:textId="77777777" w:rsidR="00C34492" w:rsidRPr="00835C2F" w:rsidRDefault="00C34492" w:rsidP="004D5AE5">
      <w:pPr>
        <w:ind w:left="720"/>
        <w:jc w:val="both"/>
        <w:rPr>
          <w:rFonts w:ascii="Arial" w:eastAsia="Arial Unicode MS" w:hAnsi="Arial" w:cs="Arial Unicode MS"/>
          <w:b/>
          <w:color w:val="000000" w:themeColor="text1"/>
          <w:sz w:val="18"/>
          <w:szCs w:val="20"/>
        </w:rPr>
      </w:pPr>
    </w:p>
    <w:p w14:paraId="7BC199B9" w14:textId="5E8CA46B" w:rsidR="00C34492" w:rsidRPr="00835C2F" w:rsidRDefault="00E21397" w:rsidP="004D5AE5">
      <w:pPr>
        <w:ind w:left="720"/>
        <w:jc w:val="both"/>
        <w:rPr>
          <w:rFonts w:ascii="Arial" w:eastAsia="Arial Unicode MS" w:hAnsi="Arial" w:cs="Arial Unicode MS"/>
          <w:b/>
          <w:color w:val="000000" w:themeColor="text1"/>
          <w:sz w:val="18"/>
          <w:szCs w:val="20"/>
        </w:rPr>
      </w:pPr>
      <w:r w:rsidRPr="00835C2F">
        <w:rPr>
          <w:rFonts w:ascii="Arial" w:eastAsia="Arial Unicode MS" w:hAnsi="Arial" w:cs="Arial Unicode MS"/>
          <w:b/>
          <w:color w:val="000000" w:themeColor="text1"/>
          <w:sz w:val="18"/>
          <w:szCs w:val="20"/>
        </w:rPr>
        <w:t xml:space="preserve">1b. </w:t>
      </w:r>
      <w:r w:rsidR="00C34492" w:rsidRPr="00835C2F">
        <w:rPr>
          <w:rFonts w:ascii="Arial" w:eastAsia="Arial Unicode MS" w:hAnsi="Arial" w:cs="Arial Unicode MS"/>
          <w:b/>
          <w:color w:val="000000" w:themeColor="text1"/>
          <w:sz w:val="18"/>
          <w:szCs w:val="20"/>
        </w:rPr>
        <w:t xml:space="preserve">Kasari C, Rotheram-Fuller E, Locke J, Gulsrud A. (2012) Making the connection: randomized controlled trial of social skills at school for children with autism spectrum disorders.  J Child Psychol Psychiatry. 2012 Apr;53(4):431-9. </w:t>
      </w:r>
    </w:p>
    <w:p w14:paraId="2F5544B7" w14:textId="77777777" w:rsidR="006C3118" w:rsidRPr="00835C2F" w:rsidRDefault="006C3118" w:rsidP="004D5AE5">
      <w:pPr>
        <w:ind w:left="720"/>
        <w:jc w:val="both"/>
        <w:rPr>
          <w:rFonts w:ascii="Arial" w:eastAsia="Arial Unicode MS" w:hAnsi="Arial" w:cs="Arial Unicode MS"/>
          <w:b/>
          <w:color w:val="000000" w:themeColor="text1"/>
          <w:sz w:val="18"/>
          <w:szCs w:val="20"/>
        </w:rPr>
      </w:pPr>
    </w:p>
    <w:p w14:paraId="451D0701" w14:textId="33AF3C78" w:rsidR="0098250D" w:rsidRPr="00835C2F" w:rsidRDefault="006C3118" w:rsidP="00E21397">
      <w:pPr>
        <w:pStyle w:val="ListParagraph"/>
        <w:numPr>
          <w:ilvl w:val="0"/>
          <w:numId w:val="11"/>
        </w:numPr>
        <w:jc w:val="both"/>
        <w:rPr>
          <w:rFonts w:ascii="Arial" w:eastAsia="Times New Roman" w:hAnsi="Arial"/>
          <w:b/>
          <w:color w:val="000000" w:themeColor="text1"/>
          <w:sz w:val="18"/>
          <w:szCs w:val="20"/>
        </w:rPr>
      </w:pPr>
      <w:r w:rsidRPr="00835C2F">
        <w:rPr>
          <w:rFonts w:ascii="Arial" w:eastAsia="Arial Unicode MS" w:hAnsi="Arial" w:cs="Arial Unicode MS"/>
          <w:b/>
          <w:color w:val="000000" w:themeColor="text1"/>
          <w:sz w:val="18"/>
          <w:szCs w:val="20"/>
        </w:rPr>
        <w:t>TWO PAPERS ON PMD</w:t>
      </w:r>
      <w:r w:rsidR="00501D96" w:rsidRPr="00835C2F">
        <w:rPr>
          <w:rFonts w:ascii="Arial" w:eastAsia="Arial Unicode MS" w:hAnsi="Arial" w:cs="Arial Unicode MS"/>
          <w:b/>
          <w:color w:val="000000" w:themeColor="text1"/>
          <w:sz w:val="18"/>
          <w:szCs w:val="20"/>
        </w:rPr>
        <w:t xml:space="preserve">    </w:t>
      </w:r>
      <w:r w:rsidR="00D366B9" w:rsidRPr="00835C2F">
        <w:rPr>
          <w:rFonts w:ascii="Arial" w:hAnsi="Arial"/>
          <w:b/>
          <w:sz w:val="18"/>
          <w:szCs w:val="20"/>
        </w:rPr>
        <w:t>Bozdagi, O., Tavassoli, T., &amp; Buxb</w:t>
      </w:r>
      <w:r w:rsidR="00E21397" w:rsidRPr="00835C2F">
        <w:rPr>
          <w:rFonts w:ascii="Arial" w:hAnsi="Arial"/>
          <w:b/>
          <w:sz w:val="18"/>
          <w:szCs w:val="20"/>
        </w:rPr>
        <w:t xml:space="preserve">aum, J. D. (2013). Insulin-like </w:t>
      </w:r>
      <w:r w:rsidR="00D366B9" w:rsidRPr="00835C2F">
        <w:rPr>
          <w:rFonts w:ascii="Arial" w:hAnsi="Arial"/>
          <w:b/>
          <w:sz w:val="18"/>
          <w:szCs w:val="20"/>
        </w:rPr>
        <w:t xml:space="preserve">growth factor-1 rescues synaptic and motor deficits in a mouse model of autism and developmental delay. </w:t>
      </w:r>
      <w:r w:rsidR="00D366B9" w:rsidRPr="00835C2F">
        <w:rPr>
          <w:rFonts w:ascii="Arial" w:hAnsi="Arial"/>
          <w:b/>
          <w:i/>
          <w:iCs/>
          <w:sz w:val="18"/>
          <w:szCs w:val="20"/>
        </w:rPr>
        <w:t>Molecular autism</w:t>
      </w:r>
      <w:r w:rsidR="00D366B9" w:rsidRPr="00835C2F">
        <w:rPr>
          <w:rFonts w:ascii="Arial" w:hAnsi="Arial"/>
          <w:b/>
          <w:sz w:val="18"/>
          <w:szCs w:val="20"/>
        </w:rPr>
        <w:t xml:space="preserve">, </w:t>
      </w:r>
      <w:r w:rsidR="00D366B9" w:rsidRPr="00835C2F">
        <w:rPr>
          <w:rFonts w:ascii="Arial" w:hAnsi="Arial"/>
          <w:b/>
          <w:i/>
          <w:iCs/>
          <w:sz w:val="18"/>
          <w:szCs w:val="20"/>
        </w:rPr>
        <w:t>4</w:t>
      </w:r>
      <w:r w:rsidR="00D366B9" w:rsidRPr="00835C2F">
        <w:rPr>
          <w:rFonts w:ascii="Arial" w:hAnsi="Arial"/>
          <w:b/>
          <w:sz w:val="18"/>
          <w:szCs w:val="20"/>
        </w:rPr>
        <w:t xml:space="preserve">(1), 9. </w:t>
      </w:r>
    </w:p>
    <w:p w14:paraId="762002EC" w14:textId="77777777" w:rsidR="0098250D" w:rsidRPr="00835C2F" w:rsidRDefault="0098250D" w:rsidP="004D5AE5">
      <w:pPr>
        <w:ind w:left="720"/>
        <w:jc w:val="both"/>
        <w:rPr>
          <w:rFonts w:ascii="Arial" w:eastAsia="Arial Unicode MS" w:hAnsi="Arial" w:cs="Arial Unicode MS"/>
          <w:sz w:val="18"/>
          <w:szCs w:val="20"/>
        </w:rPr>
      </w:pPr>
    </w:p>
    <w:p w14:paraId="75D00EB0" w14:textId="7AFAF771" w:rsidR="00817F43" w:rsidRPr="00835C2F" w:rsidRDefault="00817F43" w:rsidP="004D5AE5">
      <w:pPr>
        <w:ind w:left="720"/>
        <w:jc w:val="both"/>
        <w:rPr>
          <w:rFonts w:ascii="Arial" w:eastAsia="Times New Roman" w:hAnsi="Arial"/>
          <w:b/>
          <w:color w:val="000000" w:themeColor="text1"/>
          <w:sz w:val="18"/>
          <w:szCs w:val="20"/>
        </w:rPr>
      </w:pPr>
      <w:r w:rsidRPr="00835C2F">
        <w:rPr>
          <w:rFonts w:ascii="Arial" w:hAnsi="Arial"/>
          <w:b/>
          <w:sz w:val="18"/>
          <w:szCs w:val="20"/>
        </w:rPr>
        <w:t xml:space="preserve">Kolevzon, A., Bush, L., Wang, A. T., Halpern, D., Frank, Y., Grodberg, D., Rapaport, R., et al. (2014). A pilot controlled trial of insulin-like growth factor-1 in children with Phelan-McDermid syndrome. </w:t>
      </w:r>
      <w:r w:rsidRPr="00835C2F">
        <w:rPr>
          <w:rFonts w:ascii="Arial" w:hAnsi="Arial"/>
          <w:b/>
          <w:i/>
          <w:iCs/>
          <w:sz w:val="18"/>
          <w:szCs w:val="20"/>
        </w:rPr>
        <w:t>Molecular autism</w:t>
      </w:r>
      <w:r w:rsidRPr="00835C2F">
        <w:rPr>
          <w:rFonts w:ascii="Arial" w:hAnsi="Arial"/>
          <w:b/>
          <w:sz w:val="18"/>
          <w:szCs w:val="20"/>
        </w:rPr>
        <w:t xml:space="preserve">, </w:t>
      </w:r>
      <w:r w:rsidRPr="00835C2F">
        <w:rPr>
          <w:rFonts w:ascii="Arial" w:hAnsi="Arial"/>
          <w:b/>
          <w:i/>
          <w:iCs/>
          <w:sz w:val="18"/>
          <w:szCs w:val="20"/>
        </w:rPr>
        <w:t>5</w:t>
      </w:r>
      <w:r w:rsidRPr="00835C2F">
        <w:rPr>
          <w:rFonts w:ascii="Arial" w:hAnsi="Arial"/>
          <w:b/>
          <w:sz w:val="18"/>
          <w:szCs w:val="20"/>
        </w:rPr>
        <w:t>(1), 54</w:t>
      </w:r>
      <w:r w:rsidR="0098250D" w:rsidRPr="00835C2F">
        <w:rPr>
          <w:rFonts w:ascii="Arial" w:hAnsi="Arial"/>
          <w:b/>
          <w:sz w:val="18"/>
          <w:szCs w:val="20"/>
        </w:rPr>
        <w:t xml:space="preserve"> </w:t>
      </w:r>
    </w:p>
    <w:p w14:paraId="3E4A2253" w14:textId="77777777" w:rsidR="00753F4E" w:rsidRPr="00835C2F" w:rsidRDefault="00753F4E" w:rsidP="004D5AE5">
      <w:pPr>
        <w:ind w:left="720"/>
        <w:jc w:val="both"/>
        <w:rPr>
          <w:rFonts w:ascii="Arial" w:eastAsia="Arial Unicode MS" w:hAnsi="Arial" w:cs="Arial Unicode MS"/>
          <w:sz w:val="18"/>
          <w:szCs w:val="20"/>
        </w:rPr>
      </w:pPr>
    </w:p>
    <w:p w14:paraId="07DB8F2C" w14:textId="4E03D408" w:rsidR="006C3118" w:rsidRPr="00835C2F" w:rsidRDefault="006C3118" w:rsidP="004D5AE5">
      <w:pPr>
        <w:pStyle w:val="ListParagraph"/>
        <w:numPr>
          <w:ilvl w:val="0"/>
          <w:numId w:val="11"/>
        </w:numPr>
        <w:jc w:val="both"/>
        <w:rPr>
          <w:rFonts w:ascii="Arial" w:eastAsia="Arial Unicode MS" w:hAnsi="Arial" w:cs="Arial Unicode MS"/>
          <w:b/>
          <w:sz w:val="18"/>
          <w:szCs w:val="20"/>
        </w:rPr>
      </w:pPr>
      <w:r w:rsidRPr="00835C2F">
        <w:rPr>
          <w:rFonts w:ascii="Arial" w:eastAsia="Arial Unicode MS" w:hAnsi="Arial" w:cs="Arial Unicode MS"/>
          <w:b/>
          <w:sz w:val="18"/>
          <w:szCs w:val="20"/>
        </w:rPr>
        <w:t>TWO PAPERS ON FRAGILE X</w:t>
      </w:r>
    </w:p>
    <w:p w14:paraId="043381E4" w14:textId="0D59210A" w:rsidR="00E25DAA" w:rsidRPr="00835C2F" w:rsidRDefault="00293E59" w:rsidP="004D5AE5">
      <w:pPr>
        <w:shd w:val="clear" w:color="auto" w:fill="FFFFFF"/>
        <w:ind w:left="720"/>
        <w:jc w:val="both"/>
        <w:rPr>
          <w:rFonts w:ascii="Arial" w:eastAsia="Times New Roman" w:hAnsi="Arial"/>
          <w:b/>
          <w:color w:val="000000" w:themeColor="text1"/>
          <w:sz w:val="18"/>
          <w:szCs w:val="20"/>
        </w:rPr>
      </w:pPr>
      <w:r w:rsidRPr="00835C2F">
        <w:rPr>
          <w:rFonts w:ascii="Arial" w:hAnsi="Arial"/>
          <w:b/>
          <w:sz w:val="18"/>
          <w:szCs w:val="20"/>
        </w:rPr>
        <w:t>Gantois I, Khoutorsky A,</w:t>
      </w:r>
      <w:r w:rsidRPr="00835C2F">
        <w:rPr>
          <w:rFonts w:ascii="Arial" w:hAnsi="Arial"/>
          <w:b/>
          <w:sz w:val="22"/>
        </w:rPr>
        <w:t xml:space="preserve"> </w:t>
      </w:r>
      <w:hyperlink r:id="rId38" w:history="1">
        <w:r w:rsidR="0064487D" w:rsidRPr="00835C2F">
          <w:rPr>
            <w:rStyle w:val="Hyperlink"/>
            <w:rFonts w:ascii="Arial" w:eastAsia="Times New Roman" w:hAnsi="Arial"/>
            <w:b/>
            <w:color w:val="000000" w:themeColor="text1"/>
            <w:sz w:val="18"/>
            <w:szCs w:val="20"/>
            <w:u w:val="none"/>
          </w:rPr>
          <w:t>Popic J</w:t>
        </w:r>
      </w:hyperlink>
      <w:r w:rsidR="0064487D" w:rsidRPr="00835C2F">
        <w:rPr>
          <w:rFonts w:ascii="Arial" w:eastAsia="Times New Roman" w:hAnsi="Arial"/>
          <w:b/>
          <w:color w:val="000000" w:themeColor="text1"/>
          <w:sz w:val="18"/>
          <w:szCs w:val="20"/>
        </w:rPr>
        <w:t xml:space="preserve">, et al (2017) Metformin ameliorates core deficits in a mouse model of fragile X syndrome.  </w:t>
      </w:r>
      <w:hyperlink r:id="rId39" w:tooltip="Nature medicine." w:history="1">
        <w:r w:rsidR="0064487D" w:rsidRPr="00835C2F">
          <w:rPr>
            <w:rStyle w:val="Hyperlink"/>
            <w:rFonts w:ascii="Arial" w:eastAsia="Times New Roman" w:hAnsi="Arial"/>
            <w:b/>
            <w:color w:val="000000" w:themeColor="text1"/>
            <w:sz w:val="18"/>
            <w:szCs w:val="20"/>
            <w:u w:val="none"/>
          </w:rPr>
          <w:t>Nat Med.</w:t>
        </w:r>
      </w:hyperlink>
      <w:r w:rsidR="0064487D" w:rsidRPr="00835C2F">
        <w:rPr>
          <w:rFonts w:ascii="Arial" w:eastAsia="Times New Roman" w:hAnsi="Arial"/>
          <w:b/>
          <w:color w:val="000000" w:themeColor="text1"/>
          <w:sz w:val="18"/>
          <w:szCs w:val="20"/>
        </w:rPr>
        <w:t xml:space="preserve"> 2017 Jun;23(6):674-677. </w:t>
      </w:r>
    </w:p>
    <w:p w14:paraId="527B33E8" w14:textId="77777777" w:rsidR="006C3118" w:rsidRPr="00835C2F" w:rsidRDefault="006C3118" w:rsidP="004D5AE5">
      <w:pPr>
        <w:shd w:val="clear" w:color="auto" w:fill="FFFFFF"/>
        <w:ind w:left="720"/>
        <w:jc w:val="both"/>
        <w:rPr>
          <w:rFonts w:ascii="Arial" w:eastAsia="Times New Roman" w:hAnsi="Arial"/>
          <w:b/>
          <w:color w:val="000000" w:themeColor="text1"/>
          <w:sz w:val="18"/>
          <w:szCs w:val="20"/>
        </w:rPr>
      </w:pPr>
    </w:p>
    <w:p w14:paraId="5B833408" w14:textId="0811E576" w:rsidR="006C3118" w:rsidRPr="00835C2F" w:rsidRDefault="006C3118" w:rsidP="004D5AE5">
      <w:pPr>
        <w:ind w:left="720"/>
        <w:jc w:val="both"/>
        <w:rPr>
          <w:rFonts w:ascii="Arial" w:eastAsia="Arial Unicode MS" w:hAnsi="Arial" w:cs="Arial Unicode MS"/>
          <w:b/>
          <w:color w:val="000000" w:themeColor="text1"/>
          <w:sz w:val="18"/>
          <w:szCs w:val="20"/>
        </w:rPr>
      </w:pPr>
      <w:r w:rsidRPr="00835C2F">
        <w:rPr>
          <w:rFonts w:ascii="Arial" w:eastAsia="Arial Unicode MS" w:hAnsi="Arial" w:cs="Arial Unicode MS"/>
          <w:b/>
          <w:color w:val="000000" w:themeColor="text1"/>
          <w:sz w:val="18"/>
          <w:szCs w:val="20"/>
        </w:rPr>
        <w:t xml:space="preserve">Berry-Kravis et al (2012) </w:t>
      </w:r>
      <w:hyperlink r:id="rId40" w:history="1">
        <w:r w:rsidRPr="00835C2F">
          <w:rPr>
            <w:rStyle w:val="Hyperlink"/>
            <w:rFonts w:ascii="Arial" w:eastAsia="Arial Unicode MS" w:hAnsi="Arial" w:cs="Arial Unicode MS"/>
            <w:b/>
            <w:color w:val="000000" w:themeColor="text1"/>
            <w:sz w:val="18"/>
            <w:szCs w:val="20"/>
            <w:u w:val="none"/>
          </w:rPr>
          <w:t>Effects of</w:t>
        </w:r>
        <w:r w:rsidRPr="00835C2F">
          <w:rPr>
            <w:rStyle w:val="apple-converted-space"/>
            <w:rFonts w:ascii="Arial" w:eastAsia="Arial Unicode MS" w:hAnsi="Arial" w:cs="Arial Unicode MS"/>
            <w:b/>
            <w:color w:val="000000" w:themeColor="text1"/>
            <w:sz w:val="18"/>
            <w:szCs w:val="20"/>
          </w:rPr>
          <w:t> </w:t>
        </w:r>
        <w:r w:rsidRPr="00835C2F">
          <w:rPr>
            <w:rStyle w:val="Hyperlink"/>
            <w:rFonts w:ascii="Arial" w:eastAsia="Arial Unicode MS" w:hAnsi="Arial" w:cs="Arial Unicode MS"/>
            <w:b/>
            <w:bCs/>
            <w:color w:val="000000" w:themeColor="text1"/>
            <w:sz w:val="18"/>
            <w:szCs w:val="20"/>
            <w:u w:val="none"/>
          </w:rPr>
          <w:t>STX209</w:t>
        </w:r>
        <w:r w:rsidRPr="00835C2F">
          <w:rPr>
            <w:rStyle w:val="apple-converted-space"/>
            <w:rFonts w:ascii="Arial" w:eastAsia="Arial Unicode MS" w:hAnsi="Arial" w:cs="Arial Unicode MS"/>
            <w:b/>
            <w:color w:val="000000" w:themeColor="text1"/>
            <w:sz w:val="18"/>
            <w:szCs w:val="20"/>
          </w:rPr>
          <w:t> </w:t>
        </w:r>
        <w:r w:rsidRPr="00835C2F">
          <w:rPr>
            <w:rStyle w:val="Hyperlink"/>
            <w:rFonts w:ascii="Arial" w:eastAsia="Arial Unicode MS" w:hAnsi="Arial" w:cs="Arial Unicode MS"/>
            <w:b/>
            <w:color w:val="000000" w:themeColor="text1"/>
            <w:sz w:val="18"/>
            <w:szCs w:val="20"/>
            <w:u w:val="none"/>
          </w:rPr>
          <w:t>(arbaclofen) on neurobehavioral function in children and adults with fragile X syndrome: a randomized, controlled, phase 2 trial.</w:t>
        </w:r>
      </w:hyperlink>
      <w:r w:rsidRPr="00835C2F">
        <w:rPr>
          <w:rFonts w:ascii="Arial" w:eastAsia="Arial Unicode MS" w:hAnsi="Arial" w:cs="Arial Unicode MS"/>
          <w:b/>
          <w:color w:val="000000" w:themeColor="text1"/>
          <w:sz w:val="18"/>
          <w:szCs w:val="20"/>
        </w:rPr>
        <w:t xml:space="preserve">  </w:t>
      </w:r>
      <w:r w:rsidRPr="00835C2F">
        <w:rPr>
          <w:rStyle w:val="jrnl"/>
          <w:rFonts w:ascii="Arial" w:eastAsia="Arial Unicode MS" w:hAnsi="Arial" w:cs="Arial Unicode MS"/>
          <w:b/>
          <w:color w:val="000000" w:themeColor="text1"/>
          <w:sz w:val="18"/>
          <w:szCs w:val="20"/>
        </w:rPr>
        <w:t>Sci Transl Med</w:t>
      </w:r>
      <w:r w:rsidRPr="00835C2F">
        <w:rPr>
          <w:rFonts w:ascii="Arial" w:eastAsia="Arial Unicode MS" w:hAnsi="Arial" w:cs="Arial Unicode MS"/>
          <w:b/>
          <w:color w:val="000000" w:themeColor="text1"/>
          <w:sz w:val="18"/>
          <w:szCs w:val="20"/>
        </w:rPr>
        <w:t>. 2012 Sep 19;4(152).</w:t>
      </w:r>
    </w:p>
    <w:p w14:paraId="09253368" w14:textId="77777777" w:rsidR="00511CAF" w:rsidRPr="00835C2F" w:rsidRDefault="00511CAF" w:rsidP="004D5AE5">
      <w:pPr>
        <w:pStyle w:val="Heading1"/>
        <w:shd w:val="clear" w:color="auto" w:fill="FFFFFF"/>
        <w:spacing w:before="90" w:beforeAutospacing="0" w:after="90" w:afterAutospacing="0" w:line="270" w:lineRule="atLeast"/>
        <w:jc w:val="both"/>
        <w:rPr>
          <w:rFonts w:ascii="Arial" w:eastAsia="Arial Unicode MS" w:hAnsi="Arial" w:cs="Arial Unicode MS"/>
          <w:b w:val="0"/>
          <w:sz w:val="21"/>
          <w:szCs w:val="22"/>
          <w:u w:val="single"/>
        </w:rPr>
      </w:pPr>
    </w:p>
    <w:p w14:paraId="170F89E6" w14:textId="7EF64AA9" w:rsidR="000903A5" w:rsidRPr="00835C2F" w:rsidRDefault="00F030C3" w:rsidP="0075701B">
      <w:pPr>
        <w:pStyle w:val="Heading1"/>
        <w:shd w:val="clear" w:color="auto" w:fill="FFFFFF"/>
        <w:spacing w:before="90" w:beforeAutospacing="0" w:after="90" w:afterAutospacing="0" w:line="270" w:lineRule="atLeast"/>
        <w:jc w:val="both"/>
        <w:rPr>
          <w:rFonts w:ascii="Arial" w:eastAsia="Arial Unicode MS" w:hAnsi="Arial" w:cs="Arial Unicode MS"/>
          <w:b w:val="0"/>
          <w:color w:val="000000"/>
          <w:sz w:val="21"/>
          <w:szCs w:val="22"/>
          <w:u w:val="single"/>
        </w:rPr>
      </w:pPr>
      <w:r w:rsidRPr="00835C2F">
        <w:rPr>
          <w:rFonts w:ascii="Arial" w:eastAsia="Arial Unicode MS" w:hAnsi="Arial" w:cs="Arial Unicode MS"/>
          <w:b w:val="0"/>
          <w:sz w:val="21"/>
          <w:szCs w:val="22"/>
          <w:u w:val="single"/>
        </w:rPr>
        <w:t xml:space="preserve">Week 12.  </w:t>
      </w:r>
      <w:r w:rsidR="00511CAF" w:rsidRPr="00835C2F">
        <w:rPr>
          <w:rFonts w:ascii="Arial" w:eastAsia="Arial Unicode MS" w:hAnsi="Arial" w:cs="Arial Unicode MS"/>
          <w:b w:val="0"/>
          <w:sz w:val="21"/>
          <w:szCs w:val="22"/>
          <w:u w:val="single"/>
        </w:rPr>
        <w:t xml:space="preserve">December </w:t>
      </w:r>
      <w:r w:rsidR="003E33D9">
        <w:rPr>
          <w:rFonts w:ascii="Arial" w:eastAsia="Arial Unicode MS" w:hAnsi="Arial" w:cs="Arial Unicode MS"/>
          <w:b w:val="0"/>
          <w:sz w:val="21"/>
          <w:szCs w:val="22"/>
          <w:u w:val="single"/>
        </w:rPr>
        <w:t>6</w:t>
      </w:r>
      <w:r w:rsidR="003E33D9" w:rsidRPr="003E33D9">
        <w:rPr>
          <w:rFonts w:ascii="Arial" w:eastAsia="Arial Unicode MS" w:hAnsi="Arial" w:cs="Arial Unicode MS"/>
          <w:b w:val="0"/>
          <w:sz w:val="21"/>
          <w:szCs w:val="22"/>
          <w:u w:val="single"/>
          <w:vertAlign w:val="superscript"/>
        </w:rPr>
        <w:t>th</w:t>
      </w:r>
      <w:r w:rsidRPr="00835C2F">
        <w:rPr>
          <w:rFonts w:ascii="Arial" w:eastAsia="Arial Unicode MS" w:hAnsi="Arial" w:cs="Arial Unicode MS"/>
          <w:b w:val="0"/>
          <w:sz w:val="21"/>
          <w:szCs w:val="22"/>
          <w:u w:val="single"/>
        </w:rPr>
        <w:t xml:space="preserve">.  </w:t>
      </w:r>
      <w:r w:rsidR="000903A5" w:rsidRPr="00835C2F">
        <w:rPr>
          <w:rFonts w:ascii="Arial" w:eastAsia="Arial Unicode MS" w:hAnsi="Arial" w:cs="Arial Unicode MS"/>
          <w:b w:val="0"/>
          <w:color w:val="000000"/>
          <w:sz w:val="21"/>
          <w:szCs w:val="22"/>
          <w:u w:val="single"/>
        </w:rPr>
        <w:t>Can cells in dishes help find ASD treatments?</w:t>
      </w:r>
    </w:p>
    <w:p w14:paraId="27D925EF" w14:textId="5A187D22" w:rsidR="001728AA" w:rsidRPr="00835C2F" w:rsidRDefault="00781F45" w:rsidP="00E21397">
      <w:pPr>
        <w:pStyle w:val="Heading1"/>
        <w:shd w:val="clear" w:color="auto" w:fill="FFFFFF"/>
        <w:spacing w:before="90" w:beforeAutospacing="0" w:after="90" w:afterAutospacing="0"/>
        <w:ind w:left="720"/>
        <w:jc w:val="both"/>
        <w:rPr>
          <w:rFonts w:ascii="Arial" w:eastAsia="Arial Unicode MS" w:hAnsi="Arial" w:cs="Arial Unicode MS"/>
          <w:color w:val="000000" w:themeColor="text1"/>
          <w:sz w:val="18"/>
          <w:szCs w:val="20"/>
        </w:rPr>
      </w:pPr>
      <w:hyperlink r:id="rId41" w:history="1">
        <w:r w:rsidR="00501D96" w:rsidRPr="00835C2F">
          <w:rPr>
            <w:rStyle w:val="Hyperlink"/>
            <w:rFonts w:ascii="Arial" w:eastAsia="Arial Unicode MS" w:hAnsi="Arial" w:cs="Arial Unicode MS"/>
            <w:color w:val="000000" w:themeColor="text1"/>
            <w:sz w:val="18"/>
            <w:szCs w:val="20"/>
            <w:u w:val="none"/>
          </w:rPr>
          <w:t>1. M</w:t>
        </w:r>
        <w:r w:rsidR="001728AA" w:rsidRPr="00835C2F">
          <w:rPr>
            <w:rStyle w:val="Hyperlink"/>
            <w:rFonts w:ascii="Arial" w:eastAsia="Arial Unicode MS" w:hAnsi="Arial" w:cs="Arial Unicode MS"/>
            <w:color w:val="000000" w:themeColor="text1"/>
            <w:sz w:val="18"/>
            <w:szCs w:val="20"/>
            <w:u w:val="none"/>
          </w:rPr>
          <w:t>ariani J</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2" w:history="1">
        <w:r w:rsidR="001728AA" w:rsidRPr="00835C2F">
          <w:rPr>
            <w:rStyle w:val="Hyperlink"/>
            <w:rFonts w:ascii="Arial" w:eastAsia="Arial Unicode MS" w:hAnsi="Arial" w:cs="Arial Unicode MS"/>
            <w:color w:val="000000" w:themeColor="text1"/>
            <w:sz w:val="18"/>
            <w:szCs w:val="20"/>
            <w:u w:val="none"/>
          </w:rPr>
          <w:t>Coppola G</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3" w:history="1">
        <w:r w:rsidR="001728AA" w:rsidRPr="00835C2F">
          <w:rPr>
            <w:rStyle w:val="Hyperlink"/>
            <w:rFonts w:ascii="Arial" w:eastAsia="Arial Unicode MS" w:hAnsi="Arial" w:cs="Arial Unicode MS"/>
            <w:color w:val="000000" w:themeColor="text1"/>
            <w:sz w:val="18"/>
            <w:szCs w:val="20"/>
            <w:u w:val="none"/>
          </w:rPr>
          <w:t>Zhang P</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4" w:history="1">
        <w:r w:rsidR="001728AA" w:rsidRPr="00835C2F">
          <w:rPr>
            <w:rStyle w:val="Hyperlink"/>
            <w:rFonts w:ascii="Arial" w:eastAsia="Arial Unicode MS" w:hAnsi="Arial" w:cs="Arial Unicode MS"/>
            <w:color w:val="000000" w:themeColor="text1"/>
            <w:sz w:val="18"/>
            <w:szCs w:val="20"/>
            <w:u w:val="none"/>
          </w:rPr>
          <w:t>Abyzov A</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5" w:history="1">
        <w:r w:rsidR="001728AA" w:rsidRPr="00835C2F">
          <w:rPr>
            <w:rStyle w:val="Hyperlink"/>
            <w:rFonts w:ascii="Arial" w:eastAsia="Arial Unicode MS" w:hAnsi="Arial" w:cs="Arial Unicode MS"/>
            <w:color w:val="000000" w:themeColor="text1"/>
            <w:sz w:val="18"/>
            <w:szCs w:val="20"/>
            <w:u w:val="none"/>
          </w:rPr>
          <w:t>Provini L</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6" w:history="1">
        <w:r w:rsidR="001728AA" w:rsidRPr="00835C2F">
          <w:rPr>
            <w:rStyle w:val="Hyperlink"/>
            <w:rFonts w:ascii="Arial" w:eastAsia="Arial Unicode MS" w:hAnsi="Arial" w:cs="Arial Unicode MS"/>
            <w:color w:val="000000" w:themeColor="text1"/>
            <w:sz w:val="18"/>
            <w:szCs w:val="20"/>
            <w:u w:val="none"/>
          </w:rPr>
          <w:t>Tomasini L</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7" w:history="1">
        <w:r w:rsidR="001728AA" w:rsidRPr="00835C2F">
          <w:rPr>
            <w:rStyle w:val="Hyperlink"/>
            <w:rFonts w:ascii="Arial" w:eastAsia="Arial Unicode MS" w:hAnsi="Arial" w:cs="Arial Unicode MS"/>
            <w:color w:val="000000" w:themeColor="text1"/>
            <w:sz w:val="18"/>
            <w:szCs w:val="20"/>
            <w:u w:val="none"/>
          </w:rPr>
          <w:t>Amenduni M</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8" w:history="1">
        <w:r w:rsidR="001728AA" w:rsidRPr="00835C2F">
          <w:rPr>
            <w:rStyle w:val="Hyperlink"/>
            <w:rFonts w:ascii="Arial" w:eastAsia="Arial Unicode MS" w:hAnsi="Arial" w:cs="Arial Unicode MS"/>
            <w:color w:val="000000" w:themeColor="text1"/>
            <w:sz w:val="18"/>
            <w:szCs w:val="20"/>
            <w:u w:val="none"/>
          </w:rPr>
          <w:t>Szekely A</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49" w:history="1">
        <w:r w:rsidR="001728AA" w:rsidRPr="00835C2F">
          <w:rPr>
            <w:rStyle w:val="Hyperlink"/>
            <w:rFonts w:ascii="Arial" w:eastAsia="Arial Unicode MS" w:hAnsi="Arial" w:cs="Arial Unicode MS"/>
            <w:color w:val="000000" w:themeColor="text1"/>
            <w:sz w:val="18"/>
            <w:szCs w:val="20"/>
            <w:u w:val="none"/>
          </w:rPr>
          <w:t>Palejev D</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50" w:history="1">
        <w:r w:rsidR="001728AA" w:rsidRPr="00835C2F">
          <w:rPr>
            <w:rStyle w:val="Hyperlink"/>
            <w:rFonts w:ascii="Arial" w:eastAsia="Arial Unicode MS" w:hAnsi="Arial" w:cs="Arial Unicode MS"/>
            <w:color w:val="000000" w:themeColor="text1"/>
            <w:sz w:val="18"/>
            <w:szCs w:val="20"/>
            <w:u w:val="none"/>
          </w:rPr>
          <w:t>Wilson M</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51" w:history="1">
        <w:r w:rsidR="001728AA" w:rsidRPr="00835C2F">
          <w:rPr>
            <w:rStyle w:val="Hyperlink"/>
            <w:rFonts w:ascii="Arial" w:eastAsia="Arial Unicode MS" w:hAnsi="Arial" w:cs="Arial Unicode MS"/>
            <w:color w:val="000000" w:themeColor="text1"/>
            <w:sz w:val="18"/>
            <w:szCs w:val="20"/>
            <w:u w:val="none"/>
          </w:rPr>
          <w:t>Gerstein M</w:t>
        </w:r>
      </w:hyperlink>
      <w:r w:rsidR="001728AA" w:rsidRPr="00835C2F">
        <w:rPr>
          <w:rFonts w:ascii="Arial" w:eastAsia="Arial Unicode MS" w:hAnsi="Arial" w:cs="Arial Unicode MS"/>
          <w:color w:val="000000" w:themeColor="text1"/>
          <w:sz w:val="18"/>
          <w:szCs w:val="20"/>
        </w:rPr>
        <w:t>,</w:t>
      </w:r>
      <w:hyperlink r:id="rId52" w:history="1">
        <w:r w:rsidR="001728AA" w:rsidRPr="00835C2F">
          <w:rPr>
            <w:rStyle w:val="Hyperlink"/>
            <w:rFonts w:ascii="Arial" w:eastAsia="Arial Unicode MS" w:hAnsi="Arial" w:cs="Arial Unicode MS"/>
            <w:color w:val="000000" w:themeColor="text1"/>
            <w:sz w:val="18"/>
            <w:szCs w:val="20"/>
            <w:u w:val="none"/>
          </w:rPr>
          <w:t>Grigorenko EL</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53" w:history="1">
        <w:r w:rsidR="001728AA" w:rsidRPr="00835C2F">
          <w:rPr>
            <w:rStyle w:val="Hyperlink"/>
            <w:rFonts w:ascii="Arial" w:eastAsia="Arial Unicode MS" w:hAnsi="Arial" w:cs="Arial Unicode MS"/>
            <w:color w:val="000000" w:themeColor="text1"/>
            <w:sz w:val="18"/>
            <w:szCs w:val="20"/>
            <w:u w:val="none"/>
          </w:rPr>
          <w:t>Chawarska K</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54" w:history="1">
        <w:r w:rsidR="001728AA" w:rsidRPr="00835C2F">
          <w:rPr>
            <w:rStyle w:val="Hyperlink"/>
            <w:rFonts w:ascii="Arial" w:eastAsia="Arial Unicode MS" w:hAnsi="Arial" w:cs="Arial Unicode MS"/>
            <w:color w:val="000000" w:themeColor="text1"/>
            <w:sz w:val="18"/>
            <w:szCs w:val="20"/>
            <w:u w:val="none"/>
          </w:rPr>
          <w:t>Pelphrey KA</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55" w:history="1">
        <w:r w:rsidR="001728AA" w:rsidRPr="00835C2F">
          <w:rPr>
            <w:rStyle w:val="Hyperlink"/>
            <w:rFonts w:ascii="Arial" w:eastAsia="Arial Unicode MS" w:hAnsi="Arial" w:cs="Arial Unicode MS"/>
            <w:color w:val="000000" w:themeColor="text1"/>
            <w:sz w:val="18"/>
            <w:szCs w:val="20"/>
            <w:u w:val="none"/>
          </w:rPr>
          <w:t>Howe JR</w:t>
        </w:r>
      </w:hyperlink>
      <w:r w:rsidR="001728AA" w:rsidRPr="00835C2F">
        <w:rPr>
          <w:rFonts w:ascii="Arial" w:eastAsia="Arial Unicode MS" w:hAnsi="Arial" w:cs="Arial Unicode MS"/>
          <w:color w:val="000000" w:themeColor="text1"/>
          <w:sz w:val="18"/>
          <w:szCs w:val="20"/>
        </w:rPr>
        <w:t>,</w:t>
      </w:r>
      <w:r w:rsidR="001728AA" w:rsidRPr="00835C2F">
        <w:rPr>
          <w:rStyle w:val="apple-converted-space"/>
          <w:rFonts w:ascii="Arial" w:eastAsia="Arial Unicode MS" w:hAnsi="Arial" w:cs="Arial Unicode MS"/>
          <w:color w:val="000000" w:themeColor="text1"/>
          <w:sz w:val="18"/>
          <w:szCs w:val="20"/>
        </w:rPr>
        <w:t> </w:t>
      </w:r>
      <w:hyperlink r:id="rId56" w:history="1">
        <w:r w:rsidR="001728AA" w:rsidRPr="00835C2F">
          <w:rPr>
            <w:rStyle w:val="Hyperlink"/>
            <w:rFonts w:ascii="Arial" w:eastAsia="Arial Unicode MS" w:hAnsi="Arial" w:cs="Arial Unicode MS"/>
            <w:color w:val="000000" w:themeColor="text1"/>
            <w:sz w:val="18"/>
            <w:szCs w:val="20"/>
            <w:u w:val="none"/>
          </w:rPr>
          <w:t>Vaccarino FM</w:t>
        </w:r>
      </w:hyperlink>
      <w:r w:rsidR="001728AA" w:rsidRPr="00835C2F">
        <w:rPr>
          <w:rFonts w:ascii="Arial" w:eastAsia="Arial Unicode MS" w:hAnsi="Arial" w:cs="Arial Unicode MS"/>
          <w:color w:val="000000" w:themeColor="text1"/>
          <w:sz w:val="18"/>
          <w:szCs w:val="20"/>
        </w:rPr>
        <w:t xml:space="preserve"> (2015). FOXG1-Dependent Dysregulation of GABA/Glutamate Neuron Differentiation in Autism Spectrum Disorders.  </w:t>
      </w:r>
      <w:r w:rsidR="001728AA" w:rsidRPr="00835C2F">
        <w:rPr>
          <w:rFonts w:ascii="Arial" w:eastAsia="Arial Unicode MS" w:hAnsi="Arial" w:cs="Arial Unicode MS"/>
          <w:i/>
          <w:color w:val="000000" w:themeColor="text1"/>
          <w:sz w:val="18"/>
          <w:szCs w:val="20"/>
        </w:rPr>
        <w:t>Cell</w:t>
      </w:r>
      <w:r w:rsidR="001728AA" w:rsidRPr="00835C2F">
        <w:rPr>
          <w:rFonts w:ascii="Arial" w:eastAsia="Arial Unicode MS" w:hAnsi="Arial" w:cs="Arial Unicode MS"/>
          <w:color w:val="000000" w:themeColor="text1"/>
          <w:sz w:val="18"/>
          <w:szCs w:val="20"/>
        </w:rPr>
        <w:t>, Jul 16;162(2):375-90.</w:t>
      </w:r>
    </w:p>
    <w:p w14:paraId="2E0E59B2" w14:textId="6101CA44" w:rsidR="00D366B9" w:rsidRPr="00835C2F" w:rsidRDefault="00501D96" w:rsidP="00E21397">
      <w:pPr>
        <w:pStyle w:val="NormalWeb"/>
        <w:ind w:left="720"/>
        <w:jc w:val="both"/>
        <w:rPr>
          <w:rFonts w:ascii="Arial" w:hAnsi="Arial"/>
          <w:b/>
          <w:sz w:val="18"/>
        </w:rPr>
      </w:pPr>
      <w:r w:rsidRPr="00835C2F">
        <w:rPr>
          <w:rFonts w:ascii="Arial" w:hAnsi="Arial"/>
          <w:b/>
          <w:sz w:val="18"/>
        </w:rPr>
        <w:t xml:space="preserve">2. </w:t>
      </w:r>
      <w:r w:rsidR="00D366B9" w:rsidRPr="00835C2F">
        <w:rPr>
          <w:rFonts w:ascii="Arial" w:hAnsi="Arial"/>
          <w:b/>
          <w:sz w:val="18"/>
        </w:rPr>
        <w:t xml:space="preserve">Shcheglovitov, A., Shcheglovitova, O., Yazawa, M., Portmann, T., Shu, R., Sebastiano, V., Krawisz, A., et al. (2013). SHANK3 and IGF1 restore synaptic deficits in neurons from 22q13 deletion syndrome patients. </w:t>
      </w:r>
      <w:r w:rsidR="00D366B9" w:rsidRPr="00835C2F">
        <w:rPr>
          <w:rFonts w:ascii="Arial" w:hAnsi="Arial"/>
          <w:b/>
          <w:i/>
          <w:iCs/>
          <w:sz w:val="18"/>
        </w:rPr>
        <w:t>Nature</w:t>
      </w:r>
      <w:r w:rsidR="00D366B9" w:rsidRPr="00835C2F">
        <w:rPr>
          <w:rFonts w:ascii="Arial" w:hAnsi="Arial"/>
          <w:b/>
          <w:sz w:val="18"/>
        </w:rPr>
        <w:t xml:space="preserve">, </w:t>
      </w:r>
      <w:r w:rsidR="00D366B9" w:rsidRPr="00835C2F">
        <w:rPr>
          <w:rFonts w:ascii="Arial" w:hAnsi="Arial"/>
          <w:b/>
          <w:i/>
          <w:iCs/>
          <w:sz w:val="18"/>
        </w:rPr>
        <w:t>503</w:t>
      </w:r>
      <w:r w:rsidR="00D366B9" w:rsidRPr="00835C2F">
        <w:rPr>
          <w:rFonts w:ascii="Arial" w:hAnsi="Arial"/>
          <w:b/>
          <w:sz w:val="18"/>
        </w:rPr>
        <w:t>(7475), 267–71.</w:t>
      </w:r>
    </w:p>
    <w:p w14:paraId="50452704" w14:textId="26308980" w:rsidR="00F030C3" w:rsidRPr="00835C2F" w:rsidRDefault="00F030C3" w:rsidP="004D5AE5">
      <w:pPr>
        <w:jc w:val="both"/>
        <w:rPr>
          <w:rFonts w:ascii="Arial" w:eastAsia="Arial Unicode MS" w:hAnsi="Arial" w:cs="Arial Unicode MS"/>
          <w:color w:val="000000"/>
          <w:sz w:val="21"/>
          <w:szCs w:val="22"/>
          <w:u w:val="single"/>
        </w:rPr>
      </w:pPr>
      <w:r w:rsidRPr="00835C2F">
        <w:rPr>
          <w:rFonts w:ascii="Arial" w:eastAsia="Arial Unicode MS" w:hAnsi="Arial" w:cs="Arial Unicode MS"/>
          <w:color w:val="000000"/>
          <w:sz w:val="21"/>
          <w:szCs w:val="22"/>
          <w:u w:val="single"/>
        </w:rPr>
        <w:t xml:space="preserve">Week 13.  </w:t>
      </w:r>
      <w:r w:rsidR="00727D08" w:rsidRPr="00835C2F">
        <w:rPr>
          <w:rFonts w:ascii="Arial" w:eastAsia="Arial Unicode MS" w:hAnsi="Arial" w:cs="Arial Unicode MS"/>
          <w:color w:val="000000"/>
          <w:sz w:val="21"/>
          <w:szCs w:val="22"/>
          <w:u w:val="single"/>
        </w:rPr>
        <w:t xml:space="preserve">December </w:t>
      </w:r>
      <w:r w:rsidR="00205336">
        <w:rPr>
          <w:rFonts w:ascii="Arial" w:eastAsia="Arial Unicode MS" w:hAnsi="Arial" w:cs="Arial Unicode MS"/>
          <w:color w:val="000000"/>
          <w:sz w:val="21"/>
          <w:szCs w:val="22"/>
          <w:u w:val="single"/>
        </w:rPr>
        <w:t>13</w:t>
      </w:r>
      <w:r w:rsidR="00727D08" w:rsidRPr="00835C2F">
        <w:rPr>
          <w:rFonts w:ascii="Arial" w:eastAsia="Arial Unicode MS" w:hAnsi="Arial" w:cs="Arial Unicode MS"/>
          <w:color w:val="000000"/>
          <w:sz w:val="21"/>
          <w:szCs w:val="22"/>
          <w:u w:val="single"/>
        </w:rPr>
        <w:t>th</w:t>
      </w:r>
      <w:r w:rsidR="000903A5" w:rsidRPr="00835C2F">
        <w:rPr>
          <w:rFonts w:ascii="Arial" w:eastAsia="Arial Unicode MS" w:hAnsi="Arial" w:cs="Arial Unicode MS"/>
          <w:color w:val="000000"/>
          <w:sz w:val="21"/>
          <w:szCs w:val="22"/>
          <w:u w:val="single"/>
        </w:rPr>
        <w:t xml:space="preserve">.  Which theories of ASD are the most compelling?  Which </w:t>
      </w:r>
      <w:r w:rsidR="008E25C5" w:rsidRPr="00835C2F">
        <w:rPr>
          <w:rFonts w:ascii="Arial" w:eastAsia="Arial Unicode MS" w:hAnsi="Arial" w:cs="Arial Unicode MS"/>
          <w:color w:val="000000"/>
          <w:sz w:val="21"/>
          <w:szCs w:val="22"/>
          <w:u w:val="single"/>
        </w:rPr>
        <w:t>research</w:t>
      </w:r>
      <w:r w:rsidR="000903A5" w:rsidRPr="00835C2F">
        <w:rPr>
          <w:rFonts w:ascii="Arial" w:eastAsia="Arial Unicode MS" w:hAnsi="Arial" w:cs="Arial Unicode MS"/>
          <w:color w:val="000000"/>
          <w:sz w:val="21"/>
          <w:szCs w:val="22"/>
          <w:u w:val="single"/>
        </w:rPr>
        <w:t xml:space="preserve"> should be most urgently funded? </w:t>
      </w:r>
    </w:p>
    <w:p w14:paraId="32A4C4FF" w14:textId="07F6AE1B" w:rsidR="006B332F" w:rsidRPr="00835C2F" w:rsidRDefault="000903A5" w:rsidP="004D5AE5">
      <w:pPr>
        <w:jc w:val="both"/>
        <w:rPr>
          <w:rFonts w:ascii="Arial" w:eastAsia="Times New Roman" w:hAnsi="Arial"/>
          <w:sz w:val="18"/>
          <w:szCs w:val="22"/>
        </w:rPr>
      </w:pPr>
      <w:r w:rsidRPr="00835C2F">
        <w:rPr>
          <w:rFonts w:ascii="Arial" w:eastAsia="Times New Roman" w:hAnsi="Arial"/>
          <w:sz w:val="18"/>
          <w:szCs w:val="22"/>
        </w:rPr>
        <w:t>Presentations of Term Papers: Persuade the class of your opinion or convince the class that we should fund your r</w:t>
      </w:r>
      <w:r w:rsidR="008E25C5" w:rsidRPr="00835C2F">
        <w:rPr>
          <w:rFonts w:ascii="Arial" w:eastAsia="Times New Roman" w:hAnsi="Arial"/>
          <w:sz w:val="18"/>
          <w:szCs w:val="22"/>
        </w:rPr>
        <w:t>esearch proposal (10 minutes each</w:t>
      </w:r>
      <w:r w:rsidRPr="00835C2F">
        <w:rPr>
          <w:rFonts w:ascii="Arial" w:eastAsia="Times New Roman" w:hAnsi="Arial"/>
          <w:sz w:val="18"/>
          <w:szCs w:val="22"/>
        </w:rPr>
        <w:t>).  No assigned reading this week.</w:t>
      </w:r>
    </w:p>
    <w:sectPr w:rsidR="006B332F" w:rsidRPr="00835C2F" w:rsidSect="00553449">
      <w:pgSz w:w="12240" w:h="15840"/>
      <w:pgMar w:top="1440" w:right="172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0682"/>
    <w:multiLevelType w:val="hybridMultilevel"/>
    <w:tmpl w:val="B758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F3A11"/>
    <w:multiLevelType w:val="hybridMultilevel"/>
    <w:tmpl w:val="313C3452"/>
    <w:lvl w:ilvl="0" w:tplc="9CA26104">
      <w:start w:val="1"/>
      <w:numFmt w:val="decimal"/>
      <w:lvlText w:val="%1."/>
      <w:lvlJc w:val="left"/>
      <w:pPr>
        <w:ind w:left="1080" w:hanging="360"/>
      </w:pPr>
      <w:rPr>
        <w:rFonts w:eastAsia="Arial Unicode MS" w:cs="Arial Unicode M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356CC0"/>
    <w:multiLevelType w:val="hybridMultilevel"/>
    <w:tmpl w:val="760C1E7C"/>
    <w:lvl w:ilvl="0" w:tplc="8B7A3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A7C98"/>
    <w:multiLevelType w:val="hybridMultilevel"/>
    <w:tmpl w:val="851AC6BA"/>
    <w:lvl w:ilvl="0" w:tplc="60701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D35B8"/>
    <w:multiLevelType w:val="multilevel"/>
    <w:tmpl w:val="3068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31BD6"/>
    <w:multiLevelType w:val="hybridMultilevel"/>
    <w:tmpl w:val="9CD2AF14"/>
    <w:lvl w:ilvl="0" w:tplc="73087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DF2122"/>
    <w:multiLevelType w:val="hybridMultilevel"/>
    <w:tmpl w:val="BB5429DE"/>
    <w:lvl w:ilvl="0" w:tplc="45146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470A62"/>
    <w:multiLevelType w:val="hybridMultilevel"/>
    <w:tmpl w:val="9FD2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42283"/>
    <w:multiLevelType w:val="hybridMultilevel"/>
    <w:tmpl w:val="9FFE7C3E"/>
    <w:lvl w:ilvl="0" w:tplc="683AE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22513A"/>
    <w:multiLevelType w:val="hybridMultilevel"/>
    <w:tmpl w:val="CC1CCDCA"/>
    <w:lvl w:ilvl="0" w:tplc="3822C7A6">
      <w:start w:val="1"/>
      <w:numFmt w:val="decimal"/>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207F23"/>
    <w:multiLevelType w:val="hybridMultilevel"/>
    <w:tmpl w:val="12E41036"/>
    <w:lvl w:ilvl="0" w:tplc="EF5A0FF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6"/>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18"/>
    <w:rsid w:val="000143AA"/>
    <w:rsid w:val="000165DE"/>
    <w:rsid w:val="000304C1"/>
    <w:rsid w:val="000400D0"/>
    <w:rsid w:val="000445B3"/>
    <w:rsid w:val="00051273"/>
    <w:rsid w:val="00054897"/>
    <w:rsid w:val="00060F4E"/>
    <w:rsid w:val="000677FA"/>
    <w:rsid w:val="000903A5"/>
    <w:rsid w:val="000912C2"/>
    <w:rsid w:val="00093429"/>
    <w:rsid w:val="00094527"/>
    <w:rsid w:val="000A2B33"/>
    <w:rsid w:val="000C4DF1"/>
    <w:rsid w:val="000F3FB1"/>
    <w:rsid w:val="00110468"/>
    <w:rsid w:val="00110C2D"/>
    <w:rsid w:val="00116DA1"/>
    <w:rsid w:val="001432BF"/>
    <w:rsid w:val="00146984"/>
    <w:rsid w:val="00150B51"/>
    <w:rsid w:val="00155A8D"/>
    <w:rsid w:val="0015711F"/>
    <w:rsid w:val="001578E0"/>
    <w:rsid w:val="00167538"/>
    <w:rsid w:val="00171F08"/>
    <w:rsid w:val="001728AA"/>
    <w:rsid w:val="00175F0A"/>
    <w:rsid w:val="00181CCF"/>
    <w:rsid w:val="00196543"/>
    <w:rsid w:val="00196604"/>
    <w:rsid w:val="001A2772"/>
    <w:rsid w:val="001B06F2"/>
    <w:rsid w:val="001F3D52"/>
    <w:rsid w:val="00200AE9"/>
    <w:rsid w:val="00201900"/>
    <w:rsid w:val="00205336"/>
    <w:rsid w:val="00207378"/>
    <w:rsid w:val="0021627C"/>
    <w:rsid w:val="00217F2F"/>
    <w:rsid w:val="002218DB"/>
    <w:rsid w:val="00240AFF"/>
    <w:rsid w:val="00252274"/>
    <w:rsid w:val="0028439F"/>
    <w:rsid w:val="002921DC"/>
    <w:rsid w:val="00293E59"/>
    <w:rsid w:val="002A047D"/>
    <w:rsid w:val="002A4DA6"/>
    <w:rsid w:val="002B3A00"/>
    <w:rsid w:val="002C0926"/>
    <w:rsid w:val="002D14B2"/>
    <w:rsid w:val="002F58B9"/>
    <w:rsid w:val="00302FE2"/>
    <w:rsid w:val="00310ACD"/>
    <w:rsid w:val="003125B3"/>
    <w:rsid w:val="003379D4"/>
    <w:rsid w:val="00343937"/>
    <w:rsid w:val="003679F0"/>
    <w:rsid w:val="003745AD"/>
    <w:rsid w:val="003752C2"/>
    <w:rsid w:val="00375D7D"/>
    <w:rsid w:val="00377517"/>
    <w:rsid w:val="00390078"/>
    <w:rsid w:val="00396248"/>
    <w:rsid w:val="00397F28"/>
    <w:rsid w:val="003A42AB"/>
    <w:rsid w:val="003C65C0"/>
    <w:rsid w:val="003E33D9"/>
    <w:rsid w:val="003F27EF"/>
    <w:rsid w:val="003F335C"/>
    <w:rsid w:val="003F61C6"/>
    <w:rsid w:val="004007E5"/>
    <w:rsid w:val="004013F7"/>
    <w:rsid w:val="004041EC"/>
    <w:rsid w:val="00404FD5"/>
    <w:rsid w:val="004113DA"/>
    <w:rsid w:val="0041339F"/>
    <w:rsid w:val="00426A80"/>
    <w:rsid w:val="00427BE1"/>
    <w:rsid w:val="00431E62"/>
    <w:rsid w:val="00433A5B"/>
    <w:rsid w:val="00440701"/>
    <w:rsid w:val="00471F35"/>
    <w:rsid w:val="004B6837"/>
    <w:rsid w:val="004B7670"/>
    <w:rsid w:val="004C54E2"/>
    <w:rsid w:val="004D5AE5"/>
    <w:rsid w:val="004E57B0"/>
    <w:rsid w:val="004E5AB7"/>
    <w:rsid w:val="004F76F6"/>
    <w:rsid w:val="00501D96"/>
    <w:rsid w:val="005043E2"/>
    <w:rsid w:val="005055B8"/>
    <w:rsid w:val="00511CAF"/>
    <w:rsid w:val="005306D2"/>
    <w:rsid w:val="005310A1"/>
    <w:rsid w:val="00553449"/>
    <w:rsid w:val="0057738C"/>
    <w:rsid w:val="00577D5A"/>
    <w:rsid w:val="005808C8"/>
    <w:rsid w:val="00593965"/>
    <w:rsid w:val="005942C5"/>
    <w:rsid w:val="005A5DE3"/>
    <w:rsid w:val="005B2CCA"/>
    <w:rsid w:val="005D498E"/>
    <w:rsid w:val="005E14A6"/>
    <w:rsid w:val="005E6501"/>
    <w:rsid w:val="005F2D42"/>
    <w:rsid w:val="005F47CC"/>
    <w:rsid w:val="00600677"/>
    <w:rsid w:val="00636942"/>
    <w:rsid w:val="0064487D"/>
    <w:rsid w:val="00644ADC"/>
    <w:rsid w:val="00652A89"/>
    <w:rsid w:val="006612C0"/>
    <w:rsid w:val="00676FFE"/>
    <w:rsid w:val="006857E6"/>
    <w:rsid w:val="00687379"/>
    <w:rsid w:val="0069664E"/>
    <w:rsid w:val="006A01DF"/>
    <w:rsid w:val="006A6CCD"/>
    <w:rsid w:val="006A7534"/>
    <w:rsid w:val="006B332F"/>
    <w:rsid w:val="006B54DE"/>
    <w:rsid w:val="006C3118"/>
    <w:rsid w:val="006D1222"/>
    <w:rsid w:val="006D22BB"/>
    <w:rsid w:val="006F11F3"/>
    <w:rsid w:val="006F2C8C"/>
    <w:rsid w:val="00700852"/>
    <w:rsid w:val="00701897"/>
    <w:rsid w:val="00723E11"/>
    <w:rsid w:val="00727D08"/>
    <w:rsid w:val="00733CB4"/>
    <w:rsid w:val="007411A4"/>
    <w:rsid w:val="007500ED"/>
    <w:rsid w:val="00753F4E"/>
    <w:rsid w:val="0075701B"/>
    <w:rsid w:val="00775CFF"/>
    <w:rsid w:val="0078040D"/>
    <w:rsid w:val="00781F45"/>
    <w:rsid w:val="00786D7C"/>
    <w:rsid w:val="007A5E87"/>
    <w:rsid w:val="007C5DFB"/>
    <w:rsid w:val="007D14E8"/>
    <w:rsid w:val="007D34A5"/>
    <w:rsid w:val="007E0964"/>
    <w:rsid w:val="0080462C"/>
    <w:rsid w:val="00805FCE"/>
    <w:rsid w:val="00810A67"/>
    <w:rsid w:val="00813280"/>
    <w:rsid w:val="00813AAF"/>
    <w:rsid w:val="00817F43"/>
    <w:rsid w:val="00832EB0"/>
    <w:rsid w:val="00835C2F"/>
    <w:rsid w:val="008B6EB8"/>
    <w:rsid w:val="008C2E29"/>
    <w:rsid w:val="008C6364"/>
    <w:rsid w:val="008E25C5"/>
    <w:rsid w:val="008F0E8F"/>
    <w:rsid w:val="00914377"/>
    <w:rsid w:val="00915202"/>
    <w:rsid w:val="00927E23"/>
    <w:rsid w:val="00932458"/>
    <w:rsid w:val="00940482"/>
    <w:rsid w:val="0095302B"/>
    <w:rsid w:val="00972FC3"/>
    <w:rsid w:val="0097394B"/>
    <w:rsid w:val="0097715B"/>
    <w:rsid w:val="009802BC"/>
    <w:rsid w:val="00980339"/>
    <w:rsid w:val="0098250D"/>
    <w:rsid w:val="00987827"/>
    <w:rsid w:val="009906E0"/>
    <w:rsid w:val="0099267E"/>
    <w:rsid w:val="009A0A12"/>
    <w:rsid w:val="009A567E"/>
    <w:rsid w:val="009C023F"/>
    <w:rsid w:val="009C22ED"/>
    <w:rsid w:val="009D23DE"/>
    <w:rsid w:val="009F0510"/>
    <w:rsid w:val="00A03B82"/>
    <w:rsid w:val="00A15777"/>
    <w:rsid w:val="00A2169F"/>
    <w:rsid w:val="00A25054"/>
    <w:rsid w:val="00A26A35"/>
    <w:rsid w:val="00A40D52"/>
    <w:rsid w:val="00A726BD"/>
    <w:rsid w:val="00A76151"/>
    <w:rsid w:val="00AC60A7"/>
    <w:rsid w:val="00AC63C0"/>
    <w:rsid w:val="00AD0997"/>
    <w:rsid w:val="00AD2477"/>
    <w:rsid w:val="00AD7453"/>
    <w:rsid w:val="00AD7A98"/>
    <w:rsid w:val="00AE507D"/>
    <w:rsid w:val="00AF2A1C"/>
    <w:rsid w:val="00AF65F9"/>
    <w:rsid w:val="00AF6979"/>
    <w:rsid w:val="00B01D6E"/>
    <w:rsid w:val="00B02874"/>
    <w:rsid w:val="00B03AFD"/>
    <w:rsid w:val="00B26975"/>
    <w:rsid w:val="00B34293"/>
    <w:rsid w:val="00B4371D"/>
    <w:rsid w:val="00B53A71"/>
    <w:rsid w:val="00B56159"/>
    <w:rsid w:val="00B624E1"/>
    <w:rsid w:val="00B6659E"/>
    <w:rsid w:val="00B744EF"/>
    <w:rsid w:val="00B815D8"/>
    <w:rsid w:val="00B8462F"/>
    <w:rsid w:val="00BA4811"/>
    <w:rsid w:val="00BB19D2"/>
    <w:rsid w:val="00BB488E"/>
    <w:rsid w:val="00BC21BF"/>
    <w:rsid w:val="00BC6F63"/>
    <w:rsid w:val="00BD582F"/>
    <w:rsid w:val="00BF7412"/>
    <w:rsid w:val="00C114BE"/>
    <w:rsid w:val="00C33502"/>
    <w:rsid w:val="00C34492"/>
    <w:rsid w:val="00C35969"/>
    <w:rsid w:val="00C44B65"/>
    <w:rsid w:val="00C47F4F"/>
    <w:rsid w:val="00C62157"/>
    <w:rsid w:val="00C740C0"/>
    <w:rsid w:val="00C909D8"/>
    <w:rsid w:val="00C90F3D"/>
    <w:rsid w:val="00CA725D"/>
    <w:rsid w:val="00CD3A42"/>
    <w:rsid w:val="00D05399"/>
    <w:rsid w:val="00D1029B"/>
    <w:rsid w:val="00D10543"/>
    <w:rsid w:val="00D1074E"/>
    <w:rsid w:val="00D117DE"/>
    <w:rsid w:val="00D3545A"/>
    <w:rsid w:val="00D35D67"/>
    <w:rsid w:val="00D366B9"/>
    <w:rsid w:val="00D401D8"/>
    <w:rsid w:val="00D40C27"/>
    <w:rsid w:val="00D544D1"/>
    <w:rsid w:val="00D57C8D"/>
    <w:rsid w:val="00D675DB"/>
    <w:rsid w:val="00DE161A"/>
    <w:rsid w:val="00DF1119"/>
    <w:rsid w:val="00DF2519"/>
    <w:rsid w:val="00DF319D"/>
    <w:rsid w:val="00E01D09"/>
    <w:rsid w:val="00E0747E"/>
    <w:rsid w:val="00E07DE9"/>
    <w:rsid w:val="00E116C4"/>
    <w:rsid w:val="00E11EF4"/>
    <w:rsid w:val="00E15BCD"/>
    <w:rsid w:val="00E17FA7"/>
    <w:rsid w:val="00E21397"/>
    <w:rsid w:val="00E24294"/>
    <w:rsid w:val="00E25155"/>
    <w:rsid w:val="00E25DAA"/>
    <w:rsid w:val="00E42165"/>
    <w:rsid w:val="00E47DA2"/>
    <w:rsid w:val="00E50B08"/>
    <w:rsid w:val="00E663DB"/>
    <w:rsid w:val="00E73ADD"/>
    <w:rsid w:val="00E756A2"/>
    <w:rsid w:val="00E92BF2"/>
    <w:rsid w:val="00E9474B"/>
    <w:rsid w:val="00E95B99"/>
    <w:rsid w:val="00E97B76"/>
    <w:rsid w:val="00EA11EB"/>
    <w:rsid w:val="00EB2B18"/>
    <w:rsid w:val="00EB5928"/>
    <w:rsid w:val="00EE2894"/>
    <w:rsid w:val="00F030C3"/>
    <w:rsid w:val="00F038C5"/>
    <w:rsid w:val="00F066F8"/>
    <w:rsid w:val="00F07861"/>
    <w:rsid w:val="00F1410D"/>
    <w:rsid w:val="00F174D6"/>
    <w:rsid w:val="00F23A36"/>
    <w:rsid w:val="00F24526"/>
    <w:rsid w:val="00F36EE4"/>
    <w:rsid w:val="00F41553"/>
    <w:rsid w:val="00F53346"/>
    <w:rsid w:val="00F57948"/>
    <w:rsid w:val="00F60026"/>
    <w:rsid w:val="00F65893"/>
    <w:rsid w:val="00F67B19"/>
    <w:rsid w:val="00F67B55"/>
    <w:rsid w:val="00F71D26"/>
    <w:rsid w:val="00F94CA3"/>
    <w:rsid w:val="00F95CB5"/>
    <w:rsid w:val="00F9640C"/>
    <w:rsid w:val="00FB16D0"/>
    <w:rsid w:val="00FB5B84"/>
    <w:rsid w:val="00FE3AC1"/>
    <w:rsid w:val="00FE4777"/>
    <w:rsid w:val="00FE4F29"/>
    <w:rsid w:val="00FE6053"/>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6CF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EB0"/>
    <w:rPr>
      <w:rFonts w:ascii="Times New Roman" w:hAnsi="Times New Roman" w:cs="Times New Roman"/>
    </w:rPr>
  </w:style>
  <w:style w:type="paragraph" w:styleId="Heading1">
    <w:name w:val="heading 1"/>
    <w:basedOn w:val="Normal"/>
    <w:link w:val="Heading1Char"/>
    <w:uiPriority w:val="9"/>
    <w:qFormat/>
    <w:rsid w:val="000903A5"/>
    <w:pPr>
      <w:spacing w:before="100" w:beforeAutospacing="1" w:after="100" w:afterAutospacing="1"/>
      <w:outlineLvl w:val="0"/>
    </w:pPr>
    <w:rPr>
      <w:rFonts w:ascii="Times" w:hAnsi="Times" w:cstheme="minorBidi"/>
      <w:b/>
      <w:bCs/>
      <w:kern w:val="36"/>
      <w:sz w:val="48"/>
      <w:szCs w:val="48"/>
    </w:rPr>
  </w:style>
  <w:style w:type="paragraph" w:styleId="Heading4">
    <w:name w:val="heading 4"/>
    <w:basedOn w:val="Normal"/>
    <w:next w:val="Normal"/>
    <w:link w:val="Heading4Char"/>
    <w:uiPriority w:val="9"/>
    <w:semiHidden/>
    <w:unhideWhenUsed/>
    <w:qFormat/>
    <w:rsid w:val="006448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B18"/>
    <w:rPr>
      <w:color w:val="0000FF" w:themeColor="hyperlink"/>
      <w:u w:val="single"/>
    </w:rPr>
  </w:style>
  <w:style w:type="paragraph" w:styleId="ListParagraph">
    <w:name w:val="List Paragraph"/>
    <w:basedOn w:val="Normal"/>
    <w:uiPriority w:val="34"/>
    <w:qFormat/>
    <w:rsid w:val="00E42165"/>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0903A5"/>
    <w:rPr>
      <w:color w:val="800080" w:themeColor="followedHyperlink"/>
      <w:u w:val="single"/>
    </w:rPr>
  </w:style>
  <w:style w:type="character" w:customStyle="1" w:styleId="Heading1Char">
    <w:name w:val="Heading 1 Char"/>
    <w:basedOn w:val="DefaultParagraphFont"/>
    <w:link w:val="Heading1"/>
    <w:uiPriority w:val="9"/>
    <w:rsid w:val="000903A5"/>
    <w:rPr>
      <w:rFonts w:ascii="Times" w:hAnsi="Times"/>
      <w:b/>
      <w:bCs/>
      <w:kern w:val="36"/>
      <w:sz w:val="48"/>
      <w:szCs w:val="48"/>
    </w:rPr>
  </w:style>
  <w:style w:type="paragraph" w:styleId="NormalWeb">
    <w:name w:val="Normal (Web)"/>
    <w:basedOn w:val="Normal"/>
    <w:uiPriority w:val="99"/>
    <w:unhideWhenUsed/>
    <w:rsid w:val="000903A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161A"/>
  </w:style>
  <w:style w:type="character" w:customStyle="1" w:styleId="highlight">
    <w:name w:val="highlight"/>
    <w:basedOn w:val="DefaultParagraphFont"/>
    <w:rsid w:val="00DE161A"/>
  </w:style>
  <w:style w:type="paragraph" w:customStyle="1" w:styleId="desc">
    <w:name w:val="desc"/>
    <w:basedOn w:val="Normal"/>
    <w:rsid w:val="00DE161A"/>
    <w:pPr>
      <w:spacing w:before="100" w:beforeAutospacing="1" w:after="100" w:afterAutospacing="1"/>
    </w:pPr>
    <w:rPr>
      <w:rFonts w:ascii="Times" w:hAnsi="Times" w:cstheme="minorBidi"/>
      <w:sz w:val="20"/>
      <w:szCs w:val="20"/>
    </w:rPr>
  </w:style>
  <w:style w:type="character" w:customStyle="1" w:styleId="jrnl">
    <w:name w:val="jrnl"/>
    <w:basedOn w:val="DefaultParagraphFont"/>
    <w:rsid w:val="00DE161A"/>
  </w:style>
  <w:style w:type="paragraph" w:styleId="CommentText">
    <w:name w:val="annotation text"/>
    <w:basedOn w:val="Normal"/>
    <w:link w:val="CommentTextChar"/>
    <w:semiHidden/>
    <w:rsid w:val="002A4DA6"/>
    <w:rPr>
      <w:rFonts w:ascii="Times" w:eastAsia="Times" w:hAnsi="Times"/>
      <w:szCs w:val="20"/>
    </w:rPr>
  </w:style>
  <w:style w:type="character" w:customStyle="1" w:styleId="CommentTextChar">
    <w:name w:val="Comment Text Char"/>
    <w:basedOn w:val="DefaultParagraphFont"/>
    <w:link w:val="CommentText"/>
    <w:semiHidden/>
    <w:rsid w:val="002A4DA6"/>
    <w:rPr>
      <w:rFonts w:ascii="Times" w:eastAsia="Times" w:hAnsi="Times" w:cs="Times New Roman"/>
      <w:szCs w:val="20"/>
    </w:rPr>
  </w:style>
  <w:style w:type="character" w:styleId="CommentReference">
    <w:name w:val="annotation reference"/>
    <w:basedOn w:val="DefaultParagraphFont"/>
    <w:uiPriority w:val="99"/>
    <w:semiHidden/>
    <w:unhideWhenUsed/>
    <w:rsid w:val="002A4DA6"/>
    <w:rPr>
      <w:sz w:val="18"/>
      <w:szCs w:val="18"/>
    </w:rPr>
  </w:style>
  <w:style w:type="paragraph" w:styleId="BalloonText">
    <w:name w:val="Balloon Text"/>
    <w:basedOn w:val="Normal"/>
    <w:link w:val="BalloonTextChar"/>
    <w:uiPriority w:val="99"/>
    <w:semiHidden/>
    <w:unhideWhenUsed/>
    <w:rsid w:val="002A4DA6"/>
    <w:rPr>
      <w:sz w:val="18"/>
      <w:szCs w:val="18"/>
    </w:rPr>
  </w:style>
  <w:style w:type="character" w:customStyle="1" w:styleId="BalloonTextChar">
    <w:name w:val="Balloon Text Char"/>
    <w:basedOn w:val="DefaultParagraphFont"/>
    <w:link w:val="BalloonText"/>
    <w:uiPriority w:val="99"/>
    <w:semiHidden/>
    <w:rsid w:val="002A4DA6"/>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64487D"/>
    <w:rPr>
      <w:rFonts w:asciiTheme="majorHAnsi" w:eastAsiaTheme="majorEastAsia" w:hAnsiTheme="majorHAnsi" w:cstheme="majorBidi"/>
      <w:i/>
      <w:iCs/>
      <w:color w:val="365F91" w:themeColor="accent1" w:themeShade="BF"/>
    </w:rPr>
  </w:style>
  <w:style w:type="character" w:customStyle="1" w:styleId="name">
    <w:name w:val="name"/>
    <w:basedOn w:val="DefaultParagraphFont"/>
    <w:rsid w:val="00A76151"/>
  </w:style>
  <w:style w:type="character" w:customStyle="1" w:styleId="xref-sep">
    <w:name w:val="xref-sep"/>
    <w:basedOn w:val="DefaultParagraphFont"/>
    <w:rsid w:val="00A76151"/>
  </w:style>
  <w:style w:type="character" w:customStyle="1" w:styleId="collab">
    <w:name w:val="collab"/>
    <w:basedOn w:val="DefaultParagraphFont"/>
    <w:rsid w:val="00A76151"/>
  </w:style>
  <w:style w:type="paragraph" w:customStyle="1" w:styleId="contributor-listreveal">
    <w:name w:val="contributor-list__reveal"/>
    <w:basedOn w:val="Normal"/>
    <w:rsid w:val="00A76151"/>
    <w:pPr>
      <w:spacing w:before="100" w:beforeAutospacing="1" w:after="100" w:afterAutospacing="1"/>
    </w:pPr>
  </w:style>
  <w:style w:type="character" w:customStyle="1" w:styleId="contributor-listtoggler">
    <w:name w:val="contributor-list__toggler"/>
    <w:basedOn w:val="DefaultParagraphFont"/>
    <w:rsid w:val="00A76151"/>
  </w:style>
  <w:style w:type="character" w:styleId="HTMLCite">
    <w:name w:val="HTML Cite"/>
    <w:basedOn w:val="DefaultParagraphFont"/>
    <w:uiPriority w:val="99"/>
    <w:semiHidden/>
    <w:unhideWhenUsed/>
    <w:rsid w:val="00A76151"/>
    <w:rPr>
      <w:i/>
      <w:iCs/>
    </w:rPr>
  </w:style>
  <w:style w:type="character" w:styleId="Emphasis">
    <w:name w:val="Emphasis"/>
    <w:basedOn w:val="DefaultParagraphFont"/>
    <w:uiPriority w:val="20"/>
    <w:qFormat/>
    <w:rsid w:val="005A5DE3"/>
    <w:rPr>
      <w:i/>
      <w:iCs/>
    </w:rPr>
  </w:style>
  <w:style w:type="paragraph" w:styleId="Title">
    <w:name w:val="Title"/>
    <w:aliases w:val="title"/>
    <w:basedOn w:val="Normal"/>
    <w:link w:val="TitleChar"/>
    <w:uiPriority w:val="10"/>
    <w:qFormat/>
    <w:rsid w:val="009A567E"/>
    <w:pPr>
      <w:spacing w:before="100" w:beforeAutospacing="1" w:after="100" w:afterAutospacing="1"/>
    </w:pPr>
  </w:style>
  <w:style w:type="character" w:customStyle="1" w:styleId="TitleChar">
    <w:name w:val="Title Char"/>
    <w:aliases w:val="title Char"/>
    <w:basedOn w:val="DefaultParagraphFont"/>
    <w:link w:val="Title"/>
    <w:uiPriority w:val="10"/>
    <w:rsid w:val="009A567E"/>
    <w:rPr>
      <w:rFonts w:ascii="Times New Roman" w:hAnsi="Times New Roman" w:cs="Times New Roman"/>
    </w:rPr>
  </w:style>
  <w:style w:type="paragraph" w:customStyle="1" w:styleId="details">
    <w:name w:val="details"/>
    <w:basedOn w:val="Normal"/>
    <w:rsid w:val="009A567E"/>
    <w:pPr>
      <w:spacing w:before="100" w:beforeAutospacing="1" w:after="100" w:afterAutospacing="1"/>
    </w:pPr>
  </w:style>
  <w:style w:type="paragraph" w:styleId="DocumentMap">
    <w:name w:val="Document Map"/>
    <w:basedOn w:val="Normal"/>
    <w:link w:val="DocumentMapChar"/>
    <w:uiPriority w:val="99"/>
    <w:semiHidden/>
    <w:unhideWhenUsed/>
    <w:rsid w:val="0075701B"/>
  </w:style>
  <w:style w:type="character" w:customStyle="1" w:styleId="DocumentMapChar">
    <w:name w:val="Document Map Char"/>
    <w:basedOn w:val="DefaultParagraphFont"/>
    <w:link w:val="DocumentMap"/>
    <w:uiPriority w:val="99"/>
    <w:semiHidden/>
    <w:rsid w:val="00757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8294">
      <w:bodyDiv w:val="1"/>
      <w:marLeft w:val="0"/>
      <w:marRight w:val="0"/>
      <w:marTop w:val="0"/>
      <w:marBottom w:val="0"/>
      <w:divBdr>
        <w:top w:val="none" w:sz="0" w:space="0" w:color="auto"/>
        <w:left w:val="none" w:sz="0" w:space="0" w:color="auto"/>
        <w:bottom w:val="none" w:sz="0" w:space="0" w:color="auto"/>
        <w:right w:val="none" w:sz="0" w:space="0" w:color="auto"/>
      </w:divBdr>
    </w:div>
    <w:div w:id="97988438">
      <w:bodyDiv w:val="1"/>
      <w:marLeft w:val="0"/>
      <w:marRight w:val="0"/>
      <w:marTop w:val="0"/>
      <w:marBottom w:val="0"/>
      <w:divBdr>
        <w:top w:val="none" w:sz="0" w:space="0" w:color="auto"/>
        <w:left w:val="none" w:sz="0" w:space="0" w:color="auto"/>
        <w:bottom w:val="none" w:sz="0" w:space="0" w:color="auto"/>
        <w:right w:val="none" w:sz="0" w:space="0" w:color="auto"/>
      </w:divBdr>
    </w:div>
    <w:div w:id="186408717">
      <w:bodyDiv w:val="1"/>
      <w:marLeft w:val="0"/>
      <w:marRight w:val="0"/>
      <w:marTop w:val="0"/>
      <w:marBottom w:val="0"/>
      <w:divBdr>
        <w:top w:val="none" w:sz="0" w:space="0" w:color="auto"/>
        <w:left w:val="none" w:sz="0" w:space="0" w:color="auto"/>
        <w:bottom w:val="none" w:sz="0" w:space="0" w:color="auto"/>
        <w:right w:val="none" w:sz="0" w:space="0" w:color="auto"/>
      </w:divBdr>
    </w:div>
    <w:div w:id="205143637">
      <w:bodyDiv w:val="1"/>
      <w:marLeft w:val="0"/>
      <w:marRight w:val="0"/>
      <w:marTop w:val="0"/>
      <w:marBottom w:val="0"/>
      <w:divBdr>
        <w:top w:val="none" w:sz="0" w:space="0" w:color="auto"/>
        <w:left w:val="none" w:sz="0" w:space="0" w:color="auto"/>
        <w:bottom w:val="none" w:sz="0" w:space="0" w:color="auto"/>
        <w:right w:val="none" w:sz="0" w:space="0" w:color="auto"/>
      </w:divBdr>
    </w:div>
    <w:div w:id="362438163">
      <w:bodyDiv w:val="1"/>
      <w:marLeft w:val="0"/>
      <w:marRight w:val="0"/>
      <w:marTop w:val="0"/>
      <w:marBottom w:val="0"/>
      <w:divBdr>
        <w:top w:val="none" w:sz="0" w:space="0" w:color="auto"/>
        <w:left w:val="none" w:sz="0" w:space="0" w:color="auto"/>
        <w:bottom w:val="none" w:sz="0" w:space="0" w:color="auto"/>
        <w:right w:val="none" w:sz="0" w:space="0" w:color="auto"/>
      </w:divBdr>
    </w:div>
    <w:div w:id="393092771">
      <w:bodyDiv w:val="1"/>
      <w:marLeft w:val="0"/>
      <w:marRight w:val="0"/>
      <w:marTop w:val="0"/>
      <w:marBottom w:val="0"/>
      <w:divBdr>
        <w:top w:val="none" w:sz="0" w:space="0" w:color="auto"/>
        <w:left w:val="none" w:sz="0" w:space="0" w:color="auto"/>
        <w:bottom w:val="none" w:sz="0" w:space="0" w:color="auto"/>
        <w:right w:val="none" w:sz="0" w:space="0" w:color="auto"/>
      </w:divBdr>
    </w:div>
    <w:div w:id="407002349">
      <w:bodyDiv w:val="1"/>
      <w:marLeft w:val="0"/>
      <w:marRight w:val="0"/>
      <w:marTop w:val="0"/>
      <w:marBottom w:val="0"/>
      <w:divBdr>
        <w:top w:val="none" w:sz="0" w:space="0" w:color="auto"/>
        <w:left w:val="none" w:sz="0" w:space="0" w:color="auto"/>
        <w:bottom w:val="none" w:sz="0" w:space="0" w:color="auto"/>
        <w:right w:val="none" w:sz="0" w:space="0" w:color="auto"/>
      </w:divBdr>
    </w:div>
    <w:div w:id="446198733">
      <w:bodyDiv w:val="1"/>
      <w:marLeft w:val="0"/>
      <w:marRight w:val="0"/>
      <w:marTop w:val="0"/>
      <w:marBottom w:val="0"/>
      <w:divBdr>
        <w:top w:val="none" w:sz="0" w:space="0" w:color="auto"/>
        <w:left w:val="none" w:sz="0" w:space="0" w:color="auto"/>
        <w:bottom w:val="none" w:sz="0" w:space="0" w:color="auto"/>
        <w:right w:val="none" w:sz="0" w:space="0" w:color="auto"/>
      </w:divBdr>
    </w:div>
    <w:div w:id="532425062">
      <w:bodyDiv w:val="1"/>
      <w:marLeft w:val="0"/>
      <w:marRight w:val="0"/>
      <w:marTop w:val="0"/>
      <w:marBottom w:val="0"/>
      <w:divBdr>
        <w:top w:val="none" w:sz="0" w:space="0" w:color="auto"/>
        <w:left w:val="none" w:sz="0" w:space="0" w:color="auto"/>
        <w:bottom w:val="none" w:sz="0" w:space="0" w:color="auto"/>
        <w:right w:val="none" w:sz="0" w:space="0" w:color="auto"/>
      </w:divBdr>
    </w:div>
    <w:div w:id="557713588">
      <w:bodyDiv w:val="1"/>
      <w:marLeft w:val="0"/>
      <w:marRight w:val="0"/>
      <w:marTop w:val="0"/>
      <w:marBottom w:val="0"/>
      <w:divBdr>
        <w:top w:val="none" w:sz="0" w:space="0" w:color="auto"/>
        <w:left w:val="none" w:sz="0" w:space="0" w:color="auto"/>
        <w:bottom w:val="none" w:sz="0" w:space="0" w:color="auto"/>
        <w:right w:val="none" w:sz="0" w:space="0" w:color="auto"/>
      </w:divBdr>
    </w:div>
    <w:div w:id="575013705">
      <w:bodyDiv w:val="1"/>
      <w:marLeft w:val="0"/>
      <w:marRight w:val="0"/>
      <w:marTop w:val="0"/>
      <w:marBottom w:val="0"/>
      <w:divBdr>
        <w:top w:val="none" w:sz="0" w:space="0" w:color="auto"/>
        <w:left w:val="none" w:sz="0" w:space="0" w:color="auto"/>
        <w:bottom w:val="none" w:sz="0" w:space="0" w:color="auto"/>
        <w:right w:val="none" w:sz="0" w:space="0" w:color="auto"/>
      </w:divBdr>
      <w:divsChild>
        <w:div w:id="603997533">
          <w:marLeft w:val="0"/>
          <w:marRight w:val="0"/>
          <w:marTop w:val="34"/>
          <w:marBottom w:val="34"/>
          <w:divBdr>
            <w:top w:val="none" w:sz="0" w:space="0" w:color="auto"/>
            <w:left w:val="none" w:sz="0" w:space="0" w:color="auto"/>
            <w:bottom w:val="none" w:sz="0" w:space="0" w:color="auto"/>
            <w:right w:val="none" w:sz="0" w:space="0" w:color="auto"/>
          </w:divBdr>
        </w:div>
      </w:divsChild>
    </w:div>
    <w:div w:id="640891759">
      <w:bodyDiv w:val="1"/>
      <w:marLeft w:val="0"/>
      <w:marRight w:val="0"/>
      <w:marTop w:val="0"/>
      <w:marBottom w:val="0"/>
      <w:divBdr>
        <w:top w:val="none" w:sz="0" w:space="0" w:color="auto"/>
        <w:left w:val="none" w:sz="0" w:space="0" w:color="auto"/>
        <w:bottom w:val="none" w:sz="0" w:space="0" w:color="auto"/>
        <w:right w:val="none" w:sz="0" w:space="0" w:color="auto"/>
      </w:divBdr>
    </w:div>
    <w:div w:id="662319260">
      <w:bodyDiv w:val="1"/>
      <w:marLeft w:val="0"/>
      <w:marRight w:val="0"/>
      <w:marTop w:val="0"/>
      <w:marBottom w:val="0"/>
      <w:divBdr>
        <w:top w:val="none" w:sz="0" w:space="0" w:color="auto"/>
        <w:left w:val="none" w:sz="0" w:space="0" w:color="auto"/>
        <w:bottom w:val="none" w:sz="0" w:space="0" w:color="auto"/>
        <w:right w:val="none" w:sz="0" w:space="0" w:color="auto"/>
      </w:divBdr>
    </w:div>
    <w:div w:id="730033548">
      <w:bodyDiv w:val="1"/>
      <w:marLeft w:val="0"/>
      <w:marRight w:val="0"/>
      <w:marTop w:val="0"/>
      <w:marBottom w:val="0"/>
      <w:divBdr>
        <w:top w:val="none" w:sz="0" w:space="0" w:color="auto"/>
        <w:left w:val="none" w:sz="0" w:space="0" w:color="auto"/>
        <w:bottom w:val="none" w:sz="0" w:space="0" w:color="auto"/>
        <w:right w:val="none" w:sz="0" w:space="0" w:color="auto"/>
      </w:divBdr>
    </w:div>
    <w:div w:id="830565415">
      <w:bodyDiv w:val="1"/>
      <w:marLeft w:val="0"/>
      <w:marRight w:val="0"/>
      <w:marTop w:val="0"/>
      <w:marBottom w:val="0"/>
      <w:divBdr>
        <w:top w:val="none" w:sz="0" w:space="0" w:color="auto"/>
        <w:left w:val="none" w:sz="0" w:space="0" w:color="auto"/>
        <w:bottom w:val="none" w:sz="0" w:space="0" w:color="auto"/>
        <w:right w:val="none" w:sz="0" w:space="0" w:color="auto"/>
      </w:divBdr>
    </w:div>
    <w:div w:id="863862446">
      <w:bodyDiv w:val="1"/>
      <w:marLeft w:val="0"/>
      <w:marRight w:val="0"/>
      <w:marTop w:val="0"/>
      <w:marBottom w:val="0"/>
      <w:divBdr>
        <w:top w:val="none" w:sz="0" w:space="0" w:color="auto"/>
        <w:left w:val="none" w:sz="0" w:space="0" w:color="auto"/>
        <w:bottom w:val="none" w:sz="0" w:space="0" w:color="auto"/>
        <w:right w:val="none" w:sz="0" w:space="0" w:color="auto"/>
      </w:divBdr>
    </w:div>
    <w:div w:id="915820998">
      <w:bodyDiv w:val="1"/>
      <w:marLeft w:val="0"/>
      <w:marRight w:val="0"/>
      <w:marTop w:val="0"/>
      <w:marBottom w:val="0"/>
      <w:divBdr>
        <w:top w:val="none" w:sz="0" w:space="0" w:color="auto"/>
        <w:left w:val="none" w:sz="0" w:space="0" w:color="auto"/>
        <w:bottom w:val="none" w:sz="0" w:space="0" w:color="auto"/>
        <w:right w:val="none" w:sz="0" w:space="0" w:color="auto"/>
      </w:divBdr>
      <w:divsChild>
        <w:div w:id="2115321686">
          <w:marLeft w:val="0"/>
          <w:marRight w:val="0"/>
          <w:marTop w:val="0"/>
          <w:marBottom w:val="105"/>
          <w:divBdr>
            <w:top w:val="none" w:sz="0" w:space="0" w:color="auto"/>
            <w:left w:val="none" w:sz="0" w:space="0" w:color="auto"/>
            <w:bottom w:val="none" w:sz="0" w:space="0" w:color="auto"/>
            <w:right w:val="none" w:sz="0" w:space="0" w:color="auto"/>
          </w:divBdr>
          <w:divsChild>
            <w:div w:id="1758821381">
              <w:marLeft w:val="0"/>
              <w:marRight w:val="0"/>
              <w:marTop w:val="0"/>
              <w:marBottom w:val="0"/>
              <w:divBdr>
                <w:top w:val="none" w:sz="0" w:space="0" w:color="auto"/>
                <w:left w:val="none" w:sz="0" w:space="0" w:color="auto"/>
                <w:bottom w:val="none" w:sz="0" w:space="0" w:color="auto"/>
                <w:right w:val="none" w:sz="0" w:space="0" w:color="auto"/>
              </w:divBdr>
            </w:div>
          </w:divsChild>
        </w:div>
        <w:div w:id="1480686425">
          <w:marLeft w:val="0"/>
          <w:marRight w:val="0"/>
          <w:marTop w:val="0"/>
          <w:marBottom w:val="0"/>
          <w:divBdr>
            <w:top w:val="none" w:sz="0" w:space="0" w:color="auto"/>
            <w:left w:val="none" w:sz="0" w:space="0" w:color="auto"/>
            <w:bottom w:val="none" w:sz="0" w:space="0" w:color="auto"/>
            <w:right w:val="none" w:sz="0" w:space="0" w:color="auto"/>
          </w:divBdr>
          <w:divsChild>
            <w:div w:id="1814103102">
              <w:marLeft w:val="0"/>
              <w:marRight w:val="0"/>
              <w:marTop w:val="0"/>
              <w:marBottom w:val="0"/>
              <w:divBdr>
                <w:top w:val="none" w:sz="0" w:space="0" w:color="auto"/>
                <w:left w:val="none" w:sz="0" w:space="0" w:color="auto"/>
                <w:bottom w:val="none" w:sz="0" w:space="0" w:color="auto"/>
                <w:right w:val="none" w:sz="0" w:space="0" w:color="auto"/>
              </w:divBdr>
              <w:divsChild>
                <w:div w:id="2107457383">
                  <w:marLeft w:val="74"/>
                  <w:marRight w:val="74"/>
                  <w:marTop w:val="0"/>
                  <w:marBottom w:val="0"/>
                  <w:divBdr>
                    <w:top w:val="none" w:sz="0" w:space="0" w:color="auto"/>
                    <w:left w:val="none" w:sz="0" w:space="0" w:color="auto"/>
                    <w:bottom w:val="none" w:sz="0" w:space="0" w:color="auto"/>
                    <w:right w:val="none" w:sz="0" w:space="0" w:color="auto"/>
                  </w:divBdr>
                  <w:divsChild>
                    <w:div w:id="1101605537">
                      <w:marLeft w:val="0"/>
                      <w:marRight w:val="0"/>
                      <w:marTop w:val="0"/>
                      <w:marBottom w:val="0"/>
                      <w:divBdr>
                        <w:top w:val="none" w:sz="0" w:space="0" w:color="auto"/>
                        <w:left w:val="none" w:sz="0" w:space="0" w:color="auto"/>
                        <w:bottom w:val="none" w:sz="0" w:space="0" w:color="auto"/>
                        <w:right w:val="none" w:sz="0" w:space="0" w:color="auto"/>
                      </w:divBdr>
                      <w:divsChild>
                        <w:div w:id="2081438302">
                          <w:marLeft w:val="0"/>
                          <w:marRight w:val="0"/>
                          <w:marTop w:val="150"/>
                          <w:marBottom w:val="150"/>
                          <w:divBdr>
                            <w:top w:val="none" w:sz="0" w:space="0" w:color="auto"/>
                            <w:left w:val="none" w:sz="0" w:space="0" w:color="auto"/>
                            <w:bottom w:val="none" w:sz="0" w:space="0" w:color="auto"/>
                            <w:right w:val="none" w:sz="0" w:space="0" w:color="auto"/>
                          </w:divBdr>
                          <w:divsChild>
                            <w:div w:id="1373506257">
                              <w:marLeft w:val="0"/>
                              <w:marRight w:val="0"/>
                              <w:marTop w:val="0"/>
                              <w:marBottom w:val="0"/>
                              <w:divBdr>
                                <w:top w:val="none" w:sz="0" w:space="0" w:color="auto"/>
                                <w:left w:val="none" w:sz="0" w:space="0" w:color="auto"/>
                                <w:bottom w:val="none" w:sz="0" w:space="0" w:color="auto"/>
                                <w:right w:val="none" w:sz="0" w:space="0" w:color="auto"/>
                              </w:divBdr>
                              <w:divsChild>
                                <w:div w:id="1481996325">
                                  <w:marLeft w:val="0"/>
                                  <w:marRight w:val="0"/>
                                  <w:marTop w:val="0"/>
                                  <w:marBottom w:val="0"/>
                                  <w:divBdr>
                                    <w:top w:val="none" w:sz="0" w:space="0" w:color="auto"/>
                                    <w:left w:val="none" w:sz="0" w:space="0" w:color="auto"/>
                                    <w:bottom w:val="none" w:sz="0" w:space="0" w:color="auto"/>
                                    <w:right w:val="none" w:sz="0" w:space="0" w:color="auto"/>
                                  </w:divBdr>
                                  <w:divsChild>
                                    <w:div w:id="246500052">
                                      <w:marLeft w:val="0"/>
                                      <w:marRight w:val="0"/>
                                      <w:marTop w:val="0"/>
                                      <w:marBottom w:val="0"/>
                                      <w:divBdr>
                                        <w:top w:val="none" w:sz="0" w:space="0" w:color="auto"/>
                                        <w:left w:val="none" w:sz="0" w:space="0" w:color="auto"/>
                                        <w:bottom w:val="none" w:sz="0" w:space="0" w:color="auto"/>
                                        <w:right w:val="none" w:sz="0" w:space="0" w:color="auto"/>
                                      </w:divBdr>
                                      <w:divsChild>
                                        <w:div w:id="1470047605">
                                          <w:marLeft w:val="0"/>
                                          <w:marRight w:val="0"/>
                                          <w:marTop w:val="0"/>
                                          <w:marBottom w:val="0"/>
                                          <w:divBdr>
                                            <w:top w:val="none" w:sz="0" w:space="0" w:color="auto"/>
                                            <w:left w:val="none" w:sz="0" w:space="0" w:color="auto"/>
                                            <w:bottom w:val="none" w:sz="0" w:space="0" w:color="auto"/>
                                            <w:right w:val="none" w:sz="0" w:space="0" w:color="auto"/>
                                          </w:divBdr>
                                          <w:divsChild>
                                            <w:div w:id="1696150926">
                                              <w:marLeft w:val="0"/>
                                              <w:marRight w:val="0"/>
                                              <w:marTop w:val="0"/>
                                              <w:marBottom w:val="0"/>
                                              <w:divBdr>
                                                <w:top w:val="none" w:sz="0" w:space="0" w:color="auto"/>
                                                <w:left w:val="none" w:sz="0" w:space="0" w:color="auto"/>
                                                <w:bottom w:val="none" w:sz="0" w:space="0" w:color="auto"/>
                                                <w:right w:val="none" w:sz="0" w:space="0" w:color="auto"/>
                                              </w:divBdr>
                                            </w:div>
                                            <w:div w:id="330719467">
                                              <w:marLeft w:val="0"/>
                                              <w:marRight w:val="-2130"/>
                                              <w:marTop w:val="0"/>
                                              <w:marBottom w:val="0"/>
                                              <w:divBdr>
                                                <w:top w:val="none" w:sz="0" w:space="0" w:color="auto"/>
                                                <w:left w:val="none" w:sz="0" w:space="0" w:color="auto"/>
                                                <w:bottom w:val="none" w:sz="0" w:space="0" w:color="auto"/>
                                                <w:right w:val="none" w:sz="0" w:space="0" w:color="auto"/>
                                              </w:divBdr>
                                            </w:div>
                                            <w:div w:id="1081754914">
                                              <w:marLeft w:val="0"/>
                                              <w:marRight w:val="0"/>
                                              <w:marTop w:val="0"/>
                                              <w:marBottom w:val="105"/>
                                              <w:divBdr>
                                                <w:top w:val="none" w:sz="0" w:space="0" w:color="auto"/>
                                                <w:left w:val="none" w:sz="0" w:space="0" w:color="auto"/>
                                                <w:bottom w:val="none" w:sz="0" w:space="0" w:color="auto"/>
                                                <w:right w:val="none" w:sz="0" w:space="0" w:color="auto"/>
                                              </w:divBdr>
                                              <w:divsChild>
                                                <w:div w:id="931010704">
                                                  <w:marLeft w:val="0"/>
                                                  <w:marRight w:val="0"/>
                                                  <w:marTop w:val="0"/>
                                                  <w:marBottom w:val="0"/>
                                                  <w:divBdr>
                                                    <w:top w:val="none" w:sz="0" w:space="0" w:color="auto"/>
                                                    <w:left w:val="none" w:sz="0" w:space="0" w:color="auto"/>
                                                    <w:bottom w:val="none" w:sz="0" w:space="0" w:color="auto"/>
                                                    <w:right w:val="none" w:sz="0" w:space="0" w:color="auto"/>
                                                  </w:divBdr>
                                                </w:div>
                                                <w:div w:id="1282346602">
                                                  <w:marLeft w:val="0"/>
                                                  <w:marRight w:val="0"/>
                                                  <w:marTop w:val="0"/>
                                                  <w:marBottom w:val="0"/>
                                                  <w:divBdr>
                                                    <w:top w:val="none" w:sz="0" w:space="0" w:color="auto"/>
                                                    <w:left w:val="none" w:sz="0" w:space="0" w:color="auto"/>
                                                    <w:bottom w:val="none" w:sz="0" w:space="0" w:color="auto"/>
                                                    <w:right w:val="none" w:sz="0" w:space="0" w:color="auto"/>
                                                  </w:divBdr>
                                                </w:div>
                                                <w:div w:id="2146240372">
                                                  <w:marLeft w:val="0"/>
                                                  <w:marRight w:val="0"/>
                                                  <w:marTop w:val="0"/>
                                                  <w:marBottom w:val="0"/>
                                                  <w:divBdr>
                                                    <w:top w:val="none" w:sz="0" w:space="0" w:color="auto"/>
                                                    <w:left w:val="none" w:sz="0" w:space="0" w:color="auto"/>
                                                    <w:bottom w:val="none" w:sz="0" w:space="0" w:color="auto"/>
                                                    <w:right w:val="none" w:sz="0" w:space="0" w:color="auto"/>
                                                  </w:divBdr>
                                                </w:div>
                                                <w:div w:id="1864786744">
                                                  <w:marLeft w:val="0"/>
                                                  <w:marRight w:val="0"/>
                                                  <w:marTop w:val="0"/>
                                                  <w:marBottom w:val="0"/>
                                                  <w:divBdr>
                                                    <w:top w:val="none" w:sz="0" w:space="0" w:color="auto"/>
                                                    <w:left w:val="none" w:sz="0" w:space="0" w:color="auto"/>
                                                    <w:bottom w:val="none" w:sz="0" w:space="0" w:color="auto"/>
                                                    <w:right w:val="none" w:sz="0" w:space="0" w:color="auto"/>
                                                  </w:divBdr>
                                                </w:div>
                                                <w:div w:id="120803837">
                                                  <w:marLeft w:val="0"/>
                                                  <w:marRight w:val="0"/>
                                                  <w:marTop w:val="0"/>
                                                  <w:marBottom w:val="0"/>
                                                  <w:divBdr>
                                                    <w:top w:val="none" w:sz="0" w:space="0" w:color="auto"/>
                                                    <w:left w:val="none" w:sz="0" w:space="0" w:color="auto"/>
                                                    <w:bottom w:val="none" w:sz="0" w:space="0" w:color="auto"/>
                                                    <w:right w:val="none" w:sz="0" w:space="0" w:color="auto"/>
                                                  </w:divBdr>
                                                </w:div>
                                                <w:div w:id="1942562107">
                                                  <w:marLeft w:val="0"/>
                                                  <w:marRight w:val="0"/>
                                                  <w:marTop w:val="0"/>
                                                  <w:marBottom w:val="0"/>
                                                  <w:divBdr>
                                                    <w:top w:val="none" w:sz="0" w:space="0" w:color="auto"/>
                                                    <w:left w:val="none" w:sz="0" w:space="0" w:color="auto"/>
                                                    <w:bottom w:val="none" w:sz="0" w:space="0" w:color="auto"/>
                                                    <w:right w:val="none" w:sz="0" w:space="0" w:color="auto"/>
                                                  </w:divBdr>
                                                </w:div>
                                                <w:div w:id="1473519722">
                                                  <w:marLeft w:val="0"/>
                                                  <w:marRight w:val="0"/>
                                                  <w:marTop w:val="0"/>
                                                  <w:marBottom w:val="0"/>
                                                  <w:divBdr>
                                                    <w:top w:val="none" w:sz="0" w:space="0" w:color="auto"/>
                                                    <w:left w:val="none" w:sz="0" w:space="0" w:color="auto"/>
                                                    <w:bottom w:val="none" w:sz="0" w:space="0" w:color="auto"/>
                                                    <w:right w:val="none" w:sz="0" w:space="0" w:color="auto"/>
                                                  </w:divBdr>
                                                </w:div>
                                                <w:div w:id="368844728">
                                                  <w:marLeft w:val="0"/>
                                                  <w:marRight w:val="0"/>
                                                  <w:marTop w:val="0"/>
                                                  <w:marBottom w:val="0"/>
                                                  <w:divBdr>
                                                    <w:top w:val="none" w:sz="0" w:space="0" w:color="auto"/>
                                                    <w:left w:val="none" w:sz="0" w:space="0" w:color="auto"/>
                                                    <w:bottom w:val="none" w:sz="0" w:space="0" w:color="auto"/>
                                                    <w:right w:val="none" w:sz="0" w:space="0" w:color="auto"/>
                                                  </w:divBdr>
                                                </w:div>
                                                <w:div w:id="1972902303">
                                                  <w:marLeft w:val="0"/>
                                                  <w:marRight w:val="0"/>
                                                  <w:marTop w:val="0"/>
                                                  <w:marBottom w:val="0"/>
                                                  <w:divBdr>
                                                    <w:top w:val="none" w:sz="0" w:space="0" w:color="auto"/>
                                                    <w:left w:val="none" w:sz="0" w:space="0" w:color="auto"/>
                                                    <w:bottom w:val="none" w:sz="0" w:space="0" w:color="auto"/>
                                                    <w:right w:val="none" w:sz="0" w:space="0" w:color="auto"/>
                                                  </w:divBdr>
                                                </w:div>
                                                <w:div w:id="2079589536">
                                                  <w:marLeft w:val="0"/>
                                                  <w:marRight w:val="0"/>
                                                  <w:marTop w:val="0"/>
                                                  <w:marBottom w:val="0"/>
                                                  <w:divBdr>
                                                    <w:top w:val="none" w:sz="0" w:space="0" w:color="auto"/>
                                                    <w:left w:val="none" w:sz="0" w:space="0" w:color="auto"/>
                                                    <w:bottom w:val="none" w:sz="0" w:space="0" w:color="auto"/>
                                                    <w:right w:val="none" w:sz="0" w:space="0" w:color="auto"/>
                                                  </w:divBdr>
                                                </w:div>
                                                <w:div w:id="108161544">
                                                  <w:marLeft w:val="0"/>
                                                  <w:marRight w:val="0"/>
                                                  <w:marTop w:val="0"/>
                                                  <w:marBottom w:val="0"/>
                                                  <w:divBdr>
                                                    <w:top w:val="none" w:sz="0" w:space="0" w:color="auto"/>
                                                    <w:left w:val="none" w:sz="0" w:space="0" w:color="auto"/>
                                                    <w:bottom w:val="none" w:sz="0" w:space="0" w:color="auto"/>
                                                    <w:right w:val="none" w:sz="0" w:space="0" w:color="auto"/>
                                                  </w:divBdr>
                                                </w:div>
                                                <w:div w:id="1703825607">
                                                  <w:marLeft w:val="0"/>
                                                  <w:marRight w:val="0"/>
                                                  <w:marTop w:val="0"/>
                                                  <w:marBottom w:val="0"/>
                                                  <w:divBdr>
                                                    <w:top w:val="none" w:sz="0" w:space="0" w:color="auto"/>
                                                    <w:left w:val="none" w:sz="0" w:space="0" w:color="auto"/>
                                                    <w:bottom w:val="none" w:sz="0" w:space="0" w:color="auto"/>
                                                    <w:right w:val="none" w:sz="0" w:space="0" w:color="auto"/>
                                                  </w:divBdr>
                                                </w:div>
                                                <w:div w:id="331224571">
                                                  <w:marLeft w:val="0"/>
                                                  <w:marRight w:val="0"/>
                                                  <w:marTop w:val="0"/>
                                                  <w:marBottom w:val="0"/>
                                                  <w:divBdr>
                                                    <w:top w:val="none" w:sz="0" w:space="0" w:color="auto"/>
                                                    <w:left w:val="none" w:sz="0" w:space="0" w:color="auto"/>
                                                    <w:bottom w:val="none" w:sz="0" w:space="0" w:color="auto"/>
                                                    <w:right w:val="none" w:sz="0" w:space="0" w:color="auto"/>
                                                  </w:divBdr>
                                                </w:div>
                                                <w:div w:id="1526167373">
                                                  <w:marLeft w:val="0"/>
                                                  <w:marRight w:val="0"/>
                                                  <w:marTop w:val="0"/>
                                                  <w:marBottom w:val="0"/>
                                                  <w:divBdr>
                                                    <w:top w:val="none" w:sz="0" w:space="0" w:color="auto"/>
                                                    <w:left w:val="none" w:sz="0" w:space="0" w:color="auto"/>
                                                    <w:bottom w:val="none" w:sz="0" w:space="0" w:color="auto"/>
                                                    <w:right w:val="none" w:sz="0" w:space="0" w:color="auto"/>
                                                  </w:divBdr>
                                                </w:div>
                                                <w:div w:id="1941644256">
                                                  <w:marLeft w:val="0"/>
                                                  <w:marRight w:val="0"/>
                                                  <w:marTop w:val="0"/>
                                                  <w:marBottom w:val="0"/>
                                                  <w:divBdr>
                                                    <w:top w:val="none" w:sz="0" w:space="0" w:color="auto"/>
                                                    <w:left w:val="none" w:sz="0" w:space="0" w:color="auto"/>
                                                    <w:bottom w:val="none" w:sz="0" w:space="0" w:color="auto"/>
                                                    <w:right w:val="none" w:sz="0" w:space="0" w:color="auto"/>
                                                  </w:divBdr>
                                                </w:div>
                                                <w:div w:id="1843204840">
                                                  <w:marLeft w:val="0"/>
                                                  <w:marRight w:val="0"/>
                                                  <w:marTop w:val="0"/>
                                                  <w:marBottom w:val="0"/>
                                                  <w:divBdr>
                                                    <w:top w:val="none" w:sz="0" w:space="0" w:color="auto"/>
                                                    <w:left w:val="none" w:sz="0" w:space="0" w:color="auto"/>
                                                    <w:bottom w:val="none" w:sz="0" w:space="0" w:color="auto"/>
                                                    <w:right w:val="none" w:sz="0" w:space="0" w:color="auto"/>
                                                  </w:divBdr>
                                                </w:div>
                                                <w:div w:id="1669550653">
                                                  <w:marLeft w:val="0"/>
                                                  <w:marRight w:val="0"/>
                                                  <w:marTop w:val="0"/>
                                                  <w:marBottom w:val="0"/>
                                                  <w:divBdr>
                                                    <w:top w:val="none" w:sz="0" w:space="0" w:color="auto"/>
                                                    <w:left w:val="none" w:sz="0" w:space="0" w:color="auto"/>
                                                    <w:bottom w:val="none" w:sz="0" w:space="0" w:color="auto"/>
                                                    <w:right w:val="none" w:sz="0" w:space="0" w:color="auto"/>
                                                  </w:divBdr>
                                                </w:div>
                                                <w:div w:id="456460698">
                                                  <w:marLeft w:val="0"/>
                                                  <w:marRight w:val="0"/>
                                                  <w:marTop w:val="0"/>
                                                  <w:marBottom w:val="0"/>
                                                  <w:divBdr>
                                                    <w:top w:val="none" w:sz="0" w:space="0" w:color="auto"/>
                                                    <w:left w:val="none" w:sz="0" w:space="0" w:color="auto"/>
                                                    <w:bottom w:val="none" w:sz="0" w:space="0" w:color="auto"/>
                                                    <w:right w:val="none" w:sz="0" w:space="0" w:color="auto"/>
                                                  </w:divBdr>
                                                </w:div>
                                                <w:div w:id="1379402587">
                                                  <w:marLeft w:val="0"/>
                                                  <w:marRight w:val="0"/>
                                                  <w:marTop w:val="0"/>
                                                  <w:marBottom w:val="0"/>
                                                  <w:divBdr>
                                                    <w:top w:val="none" w:sz="0" w:space="0" w:color="auto"/>
                                                    <w:left w:val="none" w:sz="0" w:space="0" w:color="auto"/>
                                                    <w:bottom w:val="none" w:sz="0" w:space="0" w:color="auto"/>
                                                    <w:right w:val="none" w:sz="0" w:space="0" w:color="auto"/>
                                                  </w:divBdr>
                                                </w:div>
                                                <w:div w:id="1226187791">
                                                  <w:marLeft w:val="0"/>
                                                  <w:marRight w:val="0"/>
                                                  <w:marTop w:val="0"/>
                                                  <w:marBottom w:val="0"/>
                                                  <w:divBdr>
                                                    <w:top w:val="none" w:sz="0" w:space="0" w:color="auto"/>
                                                    <w:left w:val="none" w:sz="0" w:space="0" w:color="auto"/>
                                                    <w:bottom w:val="none" w:sz="0" w:space="0" w:color="auto"/>
                                                    <w:right w:val="none" w:sz="0" w:space="0" w:color="auto"/>
                                                  </w:divBdr>
                                                </w:div>
                                                <w:div w:id="1503932384">
                                                  <w:marLeft w:val="0"/>
                                                  <w:marRight w:val="0"/>
                                                  <w:marTop w:val="0"/>
                                                  <w:marBottom w:val="0"/>
                                                  <w:divBdr>
                                                    <w:top w:val="none" w:sz="0" w:space="0" w:color="auto"/>
                                                    <w:left w:val="none" w:sz="0" w:space="0" w:color="auto"/>
                                                    <w:bottom w:val="none" w:sz="0" w:space="0" w:color="auto"/>
                                                    <w:right w:val="none" w:sz="0" w:space="0" w:color="auto"/>
                                                  </w:divBdr>
                                                </w:div>
                                                <w:div w:id="1023701141">
                                                  <w:marLeft w:val="0"/>
                                                  <w:marRight w:val="0"/>
                                                  <w:marTop w:val="0"/>
                                                  <w:marBottom w:val="0"/>
                                                  <w:divBdr>
                                                    <w:top w:val="none" w:sz="0" w:space="0" w:color="auto"/>
                                                    <w:left w:val="none" w:sz="0" w:space="0" w:color="auto"/>
                                                    <w:bottom w:val="none" w:sz="0" w:space="0" w:color="auto"/>
                                                    <w:right w:val="none" w:sz="0" w:space="0" w:color="auto"/>
                                                  </w:divBdr>
                                                </w:div>
                                                <w:div w:id="486825245">
                                                  <w:marLeft w:val="0"/>
                                                  <w:marRight w:val="0"/>
                                                  <w:marTop w:val="0"/>
                                                  <w:marBottom w:val="0"/>
                                                  <w:divBdr>
                                                    <w:top w:val="none" w:sz="0" w:space="0" w:color="auto"/>
                                                    <w:left w:val="none" w:sz="0" w:space="0" w:color="auto"/>
                                                    <w:bottom w:val="none" w:sz="0" w:space="0" w:color="auto"/>
                                                    <w:right w:val="none" w:sz="0" w:space="0" w:color="auto"/>
                                                  </w:divBdr>
                                                </w:div>
                                                <w:div w:id="1268998505">
                                                  <w:marLeft w:val="0"/>
                                                  <w:marRight w:val="0"/>
                                                  <w:marTop w:val="0"/>
                                                  <w:marBottom w:val="0"/>
                                                  <w:divBdr>
                                                    <w:top w:val="none" w:sz="0" w:space="0" w:color="auto"/>
                                                    <w:left w:val="none" w:sz="0" w:space="0" w:color="auto"/>
                                                    <w:bottom w:val="none" w:sz="0" w:space="0" w:color="auto"/>
                                                    <w:right w:val="none" w:sz="0" w:space="0" w:color="auto"/>
                                                  </w:divBdr>
                                                </w:div>
                                                <w:div w:id="532956944">
                                                  <w:marLeft w:val="0"/>
                                                  <w:marRight w:val="0"/>
                                                  <w:marTop w:val="0"/>
                                                  <w:marBottom w:val="0"/>
                                                  <w:divBdr>
                                                    <w:top w:val="none" w:sz="0" w:space="0" w:color="auto"/>
                                                    <w:left w:val="none" w:sz="0" w:space="0" w:color="auto"/>
                                                    <w:bottom w:val="none" w:sz="0" w:space="0" w:color="auto"/>
                                                    <w:right w:val="none" w:sz="0" w:space="0" w:color="auto"/>
                                                  </w:divBdr>
                                                </w:div>
                                                <w:div w:id="1046492083">
                                                  <w:marLeft w:val="0"/>
                                                  <w:marRight w:val="0"/>
                                                  <w:marTop w:val="0"/>
                                                  <w:marBottom w:val="0"/>
                                                  <w:divBdr>
                                                    <w:top w:val="none" w:sz="0" w:space="0" w:color="auto"/>
                                                    <w:left w:val="none" w:sz="0" w:space="0" w:color="auto"/>
                                                    <w:bottom w:val="none" w:sz="0" w:space="0" w:color="auto"/>
                                                    <w:right w:val="none" w:sz="0" w:space="0" w:color="auto"/>
                                                  </w:divBdr>
                                                </w:div>
                                                <w:div w:id="1932201526">
                                                  <w:marLeft w:val="0"/>
                                                  <w:marRight w:val="0"/>
                                                  <w:marTop w:val="0"/>
                                                  <w:marBottom w:val="0"/>
                                                  <w:divBdr>
                                                    <w:top w:val="none" w:sz="0" w:space="0" w:color="auto"/>
                                                    <w:left w:val="none" w:sz="0" w:space="0" w:color="auto"/>
                                                    <w:bottom w:val="none" w:sz="0" w:space="0" w:color="auto"/>
                                                    <w:right w:val="none" w:sz="0" w:space="0" w:color="auto"/>
                                                  </w:divBdr>
                                                </w:div>
                                                <w:div w:id="811092983">
                                                  <w:marLeft w:val="0"/>
                                                  <w:marRight w:val="0"/>
                                                  <w:marTop w:val="0"/>
                                                  <w:marBottom w:val="0"/>
                                                  <w:divBdr>
                                                    <w:top w:val="none" w:sz="0" w:space="0" w:color="auto"/>
                                                    <w:left w:val="none" w:sz="0" w:space="0" w:color="auto"/>
                                                    <w:bottom w:val="none" w:sz="0" w:space="0" w:color="auto"/>
                                                    <w:right w:val="none" w:sz="0" w:space="0" w:color="auto"/>
                                                  </w:divBdr>
                                                </w:div>
                                                <w:div w:id="1330912995">
                                                  <w:marLeft w:val="0"/>
                                                  <w:marRight w:val="0"/>
                                                  <w:marTop w:val="0"/>
                                                  <w:marBottom w:val="0"/>
                                                  <w:divBdr>
                                                    <w:top w:val="none" w:sz="0" w:space="0" w:color="auto"/>
                                                    <w:left w:val="none" w:sz="0" w:space="0" w:color="auto"/>
                                                    <w:bottom w:val="none" w:sz="0" w:space="0" w:color="auto"/>
                                                    <w:right w:val="none" w:sz="0" w:space="0" w:color="auto"/>
                                                  </w:divBdr>
                                                </w:div>
                                                <w:div w:id="42104611">
                                                  <w:marLeft w:val="0"/>
                                                  <w:marRight w:val="0"/>
                                                  <w:marTop w:val="0"/>
                                                  <w:marBottom w:val="0"/>
                                                  <w:divBdr>
                                                    <w:top w:val="none" w:sz="0" w:space="0" w:color="auto"/>
                                                    <w:left w:val="none" w:sz="0" w:space="0" w:color="auto"/>
                                                    <w:bottom w:val="none" w:sz="0" w:space="0" w:color="auto"/>
                                                    <w:right w:val="none" w:sz="0" w:space="0" w:color="auto"/>
                                                  </w:divBdr>
                                                </w:div>
                                                <w:div w:id="593516198">
                                                  <w:marLeft w:val="0"/>
                                                  <w:marRight w:val="0"/>
                                                  <w:marTop w:val="0"/>
                                                  <w:marBottom w:val="0"/>
                                                  <w:divBdr>
                                                    <w:top w:val="none" w:sz="0" w:space="0" w:color="auto"/>
                                                    <w:left w:val="none" w:sz="0" w:space="0" w:color="auto"/>
                                                    <w:bottom w:val="none" w:sz="0" w:space="0" w:color="auto"/>
                                                    <w:right w:val="none" w:sz="0" w:space="0" w:color="auto"/>
                                                  </w:divBdr>
                                                </w:div>
                                                <w:div w:id="1099332563">
                                                  <w:marLeft w:val="0"/>
                                                  <w:marRight w:val="0"/>
                                                  <w:marTop w:val="0"/>
                                                  <w:marBottom w:val="0"/>
                                                  <w:divBdr>
                                                    <w:top w:val="none" w:sz="0" w:space="0" w:color="auto"/>
                                                    <w:left w:val="none" w:sz="0" w:space="0" w:color="auto"/>
                                                    <w:bottom w:val="none" w:sz="0" w:space="0" w:color="auto"/>
                                                    <w:right w:val="none" w:sz="0" w:space="0" w:color="auto"/>
                                                  </w:divBdr>
                                                </w:div>
                                                <w:div w:id="2118789504">
                                                  <w:marLeft w:val="0"/>
                                                  <w:marRight w:val="0"/>
                                                  <w:marTop w:val="0"/>
                                                  <w:marBottom w:val="0"/>
                                                  <w:divBdr>
                                                    <w:top w:val="none" w:sz="0" w:space="0" w:color="auto"/>
                                                    <w:left w:val="none" w:sz="0" w:space="0" w:color="auto"/>
                                                    <w:bottom w:val="none" w:sz="0" w:space="0" w:color="auto"/>
                                                    <w:right w:val="none" w:sz="0" w:space="0" w:color="auto"/>
                                                  </w:divBdr>
                                                </w:div>
                                                <w:div w:id="3998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15774">
      <w:bodyDiv w:val="1"/>
      <w:marLeft w:val="0"/>
      <w:marRight w:val="0"/>
      <w:marTop w:val="0"/>
      <w:marBottom w:val="0"/>
      <w:divBdr>
        <w:top w:val="none" w:sz="0" w:space="0" w:color="auto"/>
        <w:left w:val="none" w:sz="0" w:space="0" w:color="auto"/>
        <w:bottom w:val="none" w:sz="0" w:space="0" w:color="auto"/>
        <w:right w:val="none" w:sz="0" w:space="0" w:color="auto"/>
      </w:divBdr>
      <w:divsChild>
        <w:div w:id="852113213">
          <w:marLeft w:val="0"/>
          <w:marRight w:val="0"/>
          <w:marTop w:val="34"/>
          <w:marBottom w:val="34"/>
          <w:divBdr>
            <w:top w:val="none" w:sz="0" w:space="0" w:color="auto"/>
            <w:left w:val="none" w:sz="0" w:space="0" w:color="auto"/>
            <w:bottom w:val="none" w:sz="0" w:space="0" w:color="auto"/>
            <w:right w:val="none" w:sz="0" w:space="0" w:color="auto"/>
          </w:divBdr>
        </w:div>
      </w:divsChild>
    </w:div>
    <w:div w:id="1023749952">
      <w:bodyDiv w:val="1"/>
      <w:marLeft w:val="0"/>
      <w:marRight w:val="0"/>
      <w:marTop w:val="0"/>
      <w:marBottom w:val="0"/>
      <w:divBdr>
        <w:top w:val="none" w:sz="0" w:space="0" w:color="auto"/>
        <w:left w:val="none" w:sz="0" w:space="0" w:color="auto"/>
        <w:bottom w:val="none" w:sz="0" w:space="0" w:color="auto"/>
        <w:right w:val="none" w:sz="0" w:space="0" w:color="auto"/>
      </w:divBdr>
    </w:div>
    <w:div w:id="1059087677">
      <w:bodyDiv w:val="1"/>
      <w:marLeft w:val="0"/>
      <w:marRight w:val="0"/>
      <w:marTop w:val="0"/>
      <w:marBottom w:val="0"/>
      <w:divBdr>
        <w:top w:val="none" w:sz="0" w:space="0" w:color="auto"/>
        <w:left w:val="none" w:sz="0" w:space="0" w:color="auto"/>
        <w:bottom w:val="none" w:sz="0" w:space="0" w:color="auto"/>
        <w:right w:val="none" w:sz="0" w:space="0" w:color="auto"/>
      </w:divBdr>
    </w:div>
    <w:div w:id="1079865104">
      <w:bodyDiv w:val="1"/>
      <w:marLeft w:val="0"/>
      <w:marRight w:val="0"/>
      <w:marTop w:val="0"/>
      <w:marBottom w:val="0"/>
      <w:divBdr>
        <w:top w:val="none" w:sz="0" w:space="0" w:color="auto"/>
        <w:left w:val="none" w:sz="0" w:space="0" w:color="auto"/>
        <w:bottom w:val="none" w:sz="0" w:space="0" w:color="auto"/>
        <w:right w:val="none" w:sz="0" w:space="0" w:color="auto"/>
      </w:divBdr>
    </w:div>
    <w:div w:id="1243023344">
      <w:bodyDiv w:val="1"/>
      <w:marLeft w:val="0"/>
      <w:marRight w:val="0"/>
      <w:marTop w:val="0"/>
      <w:marBottom w:val="0"/>
      <w:divBdr>
        <w:top w:val="none" w:sz="0" w:space="0" w:color="auto"/>
        <w:left w:val="none" w:sz="0" w:space="0" w:color="auto"/>
        <w:bottom w:val="none" w:sz="0" w:space="0" w:color="auto"/>
        <w:right w:val="none" w:sz="0" w:space="0" w:color="auto"/>
      </w:divBdr>
    </w:div>
    <w:div w:id="1274242418">
      <w:bodyDiv w:val="1"/>
      <w:marLeft w:val="0"/>
      <w:marRight w:val="0"/>
      <w:marTop w:val="0"/>
      <w:marBottom w:val="0"/>
      <w:divBdr>
        <w:top w:val="none" w:sz="0" w:space="0" w:color="auto"/>
        <w:left w:val="none" w:sz="0" w:space="0" w:color="auto"/>
        <w:bottom w:val="none" w:sz="0" w:space="0" w:color="auto"/>
        <w:right w:val="none" w:sz="0" w:space="0" w:color="auto"/>
      </w:divBdr>
      <w:divsChild>
        <w:div w:id="925767300">
          <w:marLeft w:val="0"/>
          <w:marRight w:val="0"/>
          <w:marTop w:val="34"/>
          <w:marBottom w:val="34"/>
          <w:divBdr>
            <w:top w:val="none" w:sz="0" w:space="0" w:color="auto"/>
            <w:left w:val="none" w:sz="0" w:space="0" w:color="auto"/>
            <w:bottom w:val="none" w:sz="0" w:space="0" w:color="auto"/>
            <w:right w:val="none" w:sz="0" w:space="0" w:color="auto"/>
          </w:divBdr>
        </w:div>
      </w:divsChild>
    </w:div>
    <w:div w:id="1283423329">
      <w:bodyDiv w:val="1"/>
      <w:marLeft w:val="0"/>
      <w:marRight w:val="0"/>
      <w:marTop w:val="0"/>
      <w:marBottom w:val="0"/>
      <w:divBdr>
        <w:top w:val="none" w:sz="0" w:space="0" w:color="auto"/>
        <w:left w:val="none" w:sz="0" w:space="0" w:color="auto"/>
        <w:bottom w:val="none" w:sz="0" w:space="0" w:color="auto"/>
        <w:right w:val="none" w:sz="0" w:space="0" w:color="auto"/>
      </w:divBdr>
    </w:div>
    <w:div w:id="1297176778">
      <w:bodyDiv w:val="1"/>
      <w:marLeft w:val="0"/>
      <w:marRight w:val="0"/>
      <w:marTop w:val="0"/>
      <w:marBottom w:val="0"/>
      <w:divBdr>
        <w:top w:val="none" w:sz="0" w:space="0" w:color="auto"/>
        <w:left w:val="none" w:sz="0" w:space="0" w:color="auto"/>
        <w:bottom w:val="none" w:sz="0" w:space="0" w:color="auto"/>
        <w:right w:val="none" w:sz="0" w:space="0" w:color="auto"/>
      </w:divBdr>
    </w:div>
    <w:div w:id="1323201067">
      <w:bodyDiv w:val="1"/>
      <w:marLeft w:val="0"/>
      <w:marRight w:val="0"/>
      <w:marTop w:val="0"/>
      <w:marBottom w:val="0"/>
      <w:divBdr>
        <w:top w:val="none" w:sz="0" w:space="0" w:color="auto"/>
        <w:left w:val="none" w:sz="0" w:space="0" w:color="auto"/>
        <w:bottom w:val="none" w:sz="0" w:space="0" w:color="auto"/>
        <w:right w:val="none" w:sz="0" w:space="0" w:color="auto"/>
      </w:divBdr>
    </w:div>
    <w:div w:id="1406608846">
      <w:bodyDiv w:val="1"/>
      <w:marLeft w:val="0"/>
      <w:marRight w:val="0"/>
      <w:marTop w:val="0"/>
      <w:marBottom w:val="0"/>
      <w:divBdr>
        <w:top w:val="none" w:sz="0" w:space="0" w:color="auto"/>
        <w:left w:val="none" w:sz="0" w:space="0" w:color="auto"/>
        <w:bottom w:val="none" w:sz="0" w:space="0" w:color="auto"/>
        <w:right w:val="none" w:sz="0" w:space="0" w:color="auto"/>
      </w:divBdr>
    </w:div>
    <w:div w:id="1425302095">
      <w:bodyDiv w:val="1"/>
      <w:marLeft w:val="0"/>
      <w:marRight w:val="0"/>
      <w:marTop w:val="0"/>
      <w:marBottom w:val="0"/>
      <w:divBdr>
        <w:top w:val="none" w:sz="0" w:space="0" w:color="auto"/>
        <w:left w:val="none" w:sz="0" w:space="0" w:color="auto"/>
        <w:bottom w:val="none" w:sz="0" w:space="0" w:color="auto"/>
        <w:right w:val="none" w:sz="0" w:space="0" w:color="auto"/>
      </w:divBdr>
    </w:div>
    <w:div w:id="1593277081">
      <w:bodyDiv w:val="1"/>
      <w:marLeft w:val="0"/>
      <w:marRight w:val="0"/>
      <w:marTop w:val="0"/>
      <w:marBottom w:val="0"/>
      <w:divBdr>
        <w:top w:val="none" w:sz="0" w:space="0" w:color="auto"/>
        <w:left w:val="none" w:sz="0" w:space="0" w:color="auto"/>
        <w:bottom w:val="none" w:sz="0" w:space="0" w:color="auto"/>
        <w:right w:val="none" w:sz="0" w:space="0" w:color="auto"/>
      </w:divBdr>
      <w:divsChild>
        <w:div w:id="560211956">
          <w:marLeft w:val="0"/>
          <w:marRight w:val="0"/>
          <w:marTop w:val="34"/>
          <w:marBottom w:val="34"/>
          <w:divBdr>
            <w:top w:val="none" w:sz="0" w:space="0" w:color="auto"/>
            <w:left w:val="none" w:sz="0" w:space="0" w:color="auto"/>
            <w:bottom w:val="none" w:sz="0" w:space="0" w:color="auto"/>
            <w:right w:val="none" w:sz="0" w:space="0" w:color="auto"/>
          </w:divBdr>
        </w:div>
      </w:divsChild>
    </w:div>
    <w:div w:id="1665670029">
      <w:bodyDiv w:val="1"/>
      <w:marLeft w:val="0"/>
      <w:marRight w:val="0"/>
      <w:marTop w:val="0"/>
      <w:marBottom w:val="0"/>
      <w:divBdr>
        <w:top w:val="none" w:sz="0" w:space="0" w:color="auto"/>
        <w:left w:val="none" w:sz="0" w:space="0" w:color="auto"/>
        <w:bottom w:val="none" w:sz="0" w:space="0" w:color="auto"/>
        <w:right w:val="none" w:sz="0" w:space="0" w:color="auto"/>
      </w:divBdr>
    </w:div>
    <w:div w:id="1736077140">
      <w:bodyDiv w:val="1"/>
      <w:marLeft w:val="0"/>
      <w:marRight w:val="0"/>
      <w:marTop w:val="0"/>
      <w:marBottom w:val="0"/>
      <w:divBdr>
        <w:top w:val="none" w:sz="0" w:space="0" w:color="auto"/>
        <w:left w:val="none" w:sz="0" w:space="0" w:color="auto"/>
        <w:bottom w:val="none" w:sz="0" w:space="0" w:color="auto"/>
        <w:right w:val="none" w:sz="0" w:space="0" w:color="auto"/>
      </w:divBdr>
    </w:div>
    <w:div w:id="1766731939">
      <w:bodyDiv w:val="1"/>
      <w:marLeft w:val="0"/>
      <w:marRight w:val="0"/>
      <w:marTop w:val="0"/>
      <w:marBottom w:val="0"/>
      <w:divBdr>
        <w:top w:val="none" w:sz="0" w:space="0" w:color="auto"/>
        <w:left w:val="none" w:sz="0" w:space="0" w:color="auto"/>
        <w:bottom w:val="none" w:sz="0" w:space="0" w:color="auto"/>
        <w:right w:val="none" w:sz="0" w:space="0" w:color="auto"/>
      </w:divBdr>
    </w:div>
    <w:div w:id="1894777075">
      <w:bodyDiv w:val="1"/>
      <w:marLeft w:val="0"/>
      <w:marRight w:val="0"/>
      <w:marTop w:val="0"/>
      <w:marBottom w:val="0"/>
      <w:divBdr>
        <w:top w:val="none" w:sz="0" w:space="0" w:color="auto"/>
        <w:left w:val="none" w:sz="0" w:space="0" w:color="auto"/>
        <w:bottom w:val="none" w:sz="0" w:space="0" w:color="auto"/>
        <w:right w:val="none" w:sz="0" w:space="0" w:color="auto"/>
      </w:divBdr>
      <w:divsChild>
        <w:div w:id="326134818">
          <w:marLeft w:val="0"/>
          <w:marRight w:val="0"/>
          <w:marTop w:val="120"/>
          <w:marBottom w:val="360"/>
          <w:divBdr>
            <w:top w:val="none" w:sz="0" w:space="0" w:color="auto"/>
            <w:left w:val="none" w:sz="0" w:space="0" w:color="auto"/>
            <w:bottom w:val="none" w:sz="0" w:space="0" w:color="auto"/>
            <w:right w:val="none" w:sz="0" w:space="0" w:color="auto"/>
          </w:divBdr>
          <w:divsChild>
            <w:div w:id="453594825">
              <w:marLeft w:val="0"/>
              <w:marRight w:val="0"/>
              <w:marTop w:val="0"/>
              <w:marBottom w:val="0"/>
              <w:divBdr>
                <w:top w:val="none" w:sz="0" w:space="0" w:color="auto"/>
                <w:left w:val="none" w:sz="0" w:space="0" w:color="auto"/>
                <w:bottom w:val="none" w:sz="0" w:space="0" w:color="auto"/>
                <w:right w:val="none" w:sz="0" w:space="0" w:color="auto"/>
              </w:divBdr>
            </w:div>
            <w:div w:id="1037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6056">
      <w:bodyDiv w:val="1"/>
      <w:marLeft w:val="0"/>
      <w:marRight w:val="0"/>
      <w:marTop w:val="0"/>
      <w:marBottom w:val="0"/>
      <w:divBdr>
        <w:top w:val="none" w:sz="0" w:space="0" w:color="auto"/>
        <w:left w:val="none" w:sz="0" w:space="0" w:color="auto"/>
        <w:bottom w:val="none" w:sz="0" w:space="0" w:color="auto"/>
        <w:right w:val="none" w:sz="0" w:space="0" w:color="auto"/>
      </w:divBdr>
    </w:div>
    <w:div w:id="1975912720">
      <w:bodyDiv w:val="1"/>
      <w:marLeft w:val="0"/>
      <w:marRight w:val="0"/>
      <w:marTop w:val="0"/>
      <w:marBottom w:val="0"/>
      <w:divBdr>
        <w:top w:val="none" w:sz="0" w:space="0" w:color="auto"/>
        <w:left w:val="none" w:sz="0" w:space="0" w:color="auto"/>
        <w:bottom w:val="none" w:sz="0" w:space="0" w:color="auto"/>
        <w:right w:val="none" w:sz="0" w:space="0" w:color="auto"/>
      </w:divBdr>
    </w:div>
    <w:div w:id="2013868893">
      <w:bodyDiv w:val="1"/>
      <w:marLeft w:val="0"/>
      <w:marRight w:val="0"/>
      <w:marTop w:val="0"/>
      <w:marBottom w:val="0"/>
      <w:divBdr>
        <w:top w:val="none" w:sz="0" w:space="0" w:color="auto"/>
        <w:left w:val="none" w:sz="0" w:space="0" w:color="auto"/>
        <w:bottom w:val="none" w:sz="0" w:space="0" w:color="auto"/>
        <w:right w:val="none" w:sz="0" w:space="0" w:color="auto"/>
      </w:divBdr>
    </w:div>
    <w:div w:id="2091733983">
      <w:bodyDiv w:val="1"/>
      <w:marLeft w:val="0"/>
      <w:marRight w:val="0"/>
      <w:marTop w:val="0"/>
      <w:marBottom w:val="0"/>
      <w:divBdr>
        <w:top w:val="none" w:sz="0" w:space="0" w:color="auto"/>
        <w:left w:val="none" w:sz="0" w:space="0" w:color="auto"/>
        <w:bottom w:val="none" w:sz="0" w:space="0" w:color="auto"/>
        <w:right w:val="none" w:sz="0" w:space="0" w:color="auto"/>
      </w:divBdr>
    </w:div>
    <w:div w:id="2119831043">
      <w:bodyDiv w:val="1"/>
      <w:marLeft w:val="0"/>
      <w:marRight w:val="0"/>
      <w:marTop w:val="0"/>
      <w:marBottom w:val="0"/>
      <w:divBdr>
        <w:top w:val="none" w:sz="0" w:space="0" w:color="auto"/>
        <w:left w:val="none" w:sz="0" w:space="0" w:color="auto"/>
        <w:bottom w:val="none" w:sz="0" w:space="0" w:color="auto"/>
        <w:right w:val="none" w:sz="0" w:space="0" w:color="auto"/>
      </w:divBdr>
      <w:divsChild>
        <w:div w:id="247930995">
          <w:marLeft w:val="0"/>
          <w:marRight w:val="0"/>
          <w:marTop w:val="34"/>
          <w:marBottom w:val="34"/>
          <w:divBdr>
            <w:top w:val="none" w:sz="0" w:space="0" w:color="auto"/>
            <w:left w:val="none" w:sz="0" w:space="0" w:color="auto"/>
            <w:bottom w:val="none" w:sz="0" w:space="0" w:color="auto"/>
            <w:right w:val="none" w:sz="0" w:space="0" w:color="auto"/>
          </w:divBdr>
        </w:div>
      </w:divsChild>
    </w:div>
    <w:div w:id="2128230826">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sChild>
        <w:div w:id="1991327057">
          <w:marLeft w:val="0"/>
          <w:marRight w:val="0"/>
          <w:marTop w:val="0"/>
          <w:marBottom w:val="0"/>
          <w:divBdr>
            <w:top w:val="none" w:sz="0" w:space="0" w:color="auto"/>
            <w:left w:val="none" w:sz="0" w:space="0" w:color="auto"/>
            <w:bottom w:val="none" w:sz="0" w:space="0" w:color="auto"/>
            <w:right w:val="none" w:sz="0" w:space="0" w:color="auto"/>
          </w:divBdr>
          <w:divsChild>
            <w:div w:id="1959139206">
              <w:marLeft w:val="0"/>
              <w:marRight w:val="0"/>
              <w:marTop w:val="0"/>
              <w:marBottom w:val="0"/>
              <w:divBdr>
                <w:top w:val="none" w:sz="0" w:space="0" w:color="auto"/>
                <w:left w:val="none" w:sz="0" w:space="0" w:color="auto"/>
                <w:bottom w:val="none" w:sz="0" w:space="0" w:color="auto"/>
                <w:right w:val="none" w:sz="0" w:space="0" w:color="auto"/>
              </w:divBdr>
              <w:divsChild>
                <w:div w:id="575087995">
                  <w:marLeft w:val="0"/>
                  <w:marRight w:val="0"/>
                  <w:marTop w:val="0"/>
                  <w:marBottom w:val="0"/>
                  <w:divBdr>
                    <w:top w:val="none" w:sz="0" w:space="0" w:color="auto"/>
                    <w:left w:val="none" w:sz="0" w:space="0" w:color="auto"/>
                    <w:bottom w:val="none" w:sz="0" w:space="0" w:color="auto"/>
                    <w:right w:val="none" w:sz="0" w:space="0" w:color="auto"/>
                  </w:divBdr>
                  <w:divsChild>
                    <w:div w:id="1784155134">
                      <w:marLeft w:val="0"/>
                      <w:marRight w:val="0"/>
                      <w:marTop w:val="0"/>
                      <w:marBottom w:val="0"/>
                      <w:divBdr>
                        <w:top w:val="none" w:sz="0" w:space="0" w:color="auto"/>
                        <w:left w:val="none" w:sz="0" w:space="0" w:color="auto"/>
                        <w:bottom w:val="none" w:sz="0" w:space="0" w:color="auto"/>
                        <w:right w:val="none" w:sz="0" w:space="0" w:color="auto"/>
                      </w:divBdr>
                      <w:divsChild>
                        <w:div w:id="1145580972">
                          <w:marLeft w:val="0"/>
                          <w:marRight w:val="0"/>
                          <w:marTop w:val="0"/>
                          <w:marBottom w:val="0"/>
                          <w:divBdr>
                            <w:top w:val="none" w:sz="0" w:space="0" w:color="auto"/>
                            <w:left w:val="none" w:sz="0" w:space="0" w:color="auto"/>
                            <w:bottom w:val="none" w:sz="0" w:space="0" w:color="auto"/>
                            <w:right w:val="none" w:sz="0" w:space="0" w:color="auto"/>
                          </w:divBdr>
                        </w:div>
                        <w:div w:id="1221284859">
                          <w:marLeft w:val="0"/>
                          <w:marRight w:val="0"/>
                          <w:marTop w:val="0"/>
                          <w:marBottom w:val="0"/>
                          <w:divBdr>
                            <w:top w:val="none" w:sz="0" w:space="0" w:color="auto"/>
                            <w:left w:val="none" w:sz="0" w:space="0" w:color="auto"/>
                            <w:bottom w:val="none" w:sz="0" w:space="0" w:color="auto"/>
                            <w:right w:val="none" w:sz="0" w:space="0" w:color="auto"/>
                          </w:divBdr>
                          <w:divsChild>
                            <w:div w:id="1881015498">
                              <w:marLeft w:val="0"/>
                              <w:marRight w:val="0"/>
                              <w:marTop w:val="0"/>
                              <w:marBottom w:val="0"/>
                              <w:divBdr>
                                <w:top w:val="none" w:sz="0" w:space="0" w:color="auto"/>
                                <w:left w:val="none" w:sz="0" w:space="0" w:color="auto"/>
                                <w:bottom w:val="none" w:sz="0" w:space="0" w:color="auto"/>
                                <w:right w:val="none" w:sz="0" w:space="0" w:color="auto"/>
                              </w:divBdr>
                              <w:divsChild>
                                <w:div w:id="700011812">
                                  <w:marLeft w:val="0"/>
                                  <w:marRight w:val="0"/>
                                  <w:marTop w:val="0"/>
                                  <w:marBottom w:val="0"/>
                                  <w:divBdr>
                                    <w:top w:val="none" w:sz="0" w:space="0" w:color="auto"/>
                                    <w:left w:val="none" w:sz="0" w:space="0" w:color="auto"/>
                                    <w:bottom w:val="none" w:sz="0" w:space="0" w:color="auto"/>
                                    <w:right w:val="none" w:sz="0" w:space="0" w:color="auto"/>
                                  </w:divBdr>
                                  <w:divsChild>
                                    <w:div w:id="10736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48528255">
          <w:marLeft w:val="0"/>
          <w:marRight w:val="0"/>
          <w:marTop w:val="0"/>
          <w:marBottom w:val="0"/>
          <w:divBdr>
            <w:top w:val="none" w:sz="0" w:space="0" w:color="auto"/>
            <w:left w:val="none" w:sz="0" w:space="0" w:color="auto"/>
            <w:bottom w:val="none" w:sz="0" w:space="0" w:color="auto"/>
            <w:right w:val="none" w:sz="0" w:space="0" w:color="auto"/>
          </w:divBdr>
          <w:divsChild>
            <w:div w:id="15307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0371509" TargetMode="External"/><Relationship Id="rId14" Type="http://schemas.openxmlformats.org/officeDocument/2006/relationships/hyperlink" Target="http://www.cell.com/cell/issue?pii=S0092-8674(14)X0015-2" TargetMode="External"/><Relationship Id="rId15" Type="http://schemas.openxmlformats.org/officeDocument/2006/relationships/hyperlink" Target="http://www.ncbi.nlm.nih.gov/pubmed/?term=Jain%20A%5BAuthor%5D&amp;cauthor=true&amp;cauthor_uid=25898051" TargetMode="External"/><Relationship Id="rId16" Type="http://schemas.openxmlformats.org/officeDocument/2006/relationships/hyperlink" Target="http://www.ncbi.nlm.nih.gov/pubmed/?term=Marshall%20J%5BAuthor%5D&amp;cauthor=true&amp;cauthor_uid=25898051" TargetMode="External"/><Relationship Id="rId17" Type="http://schemas.openxmlformats.org/officeDocument/2006/relationships/hyperlink" Target="http://www.ncbi.nlm.nih.gov/pubmed/?term=Buikema%20A%5BAuthor%5D&amp;cauthor=true&amp;cauthor_uid=25898051" TargetMode="External"/><Relationship Id="rId18" Type="http://schemas.openxmlformats.org/officeDocument/2006/relationships/hyperlink" Target="http://www.ncbi.nlm.nih.gov/pubmed/?term=Bancroft%20T%5BAuthor%5D&amp;cauthor=true&amp;cauthor_uid=25898051" TargetMode="External"/><Relationship Id="rId19" Type="http://schemas.openxmlformats.org/officeDocument/2006/relationships/hyperlink" Target="http://www.ncbi.nlm.nih.gov/pubmed/?term=Kelly%20JP%5BAuthor%5D&amp;cauthor=true&amp;cauthor_uid=25898051" TargetMode="External"/><Relationship Id="rId50" Type="http://schemas.openxmlformats.org/officeDocument/2006/relationships/hyperlink" Target="http://www.ncbi.nlm.nih.gov/pubmed/?term=Wilson%20M%5BAuthor%5D&amp;cauthor=true&amp;cauthor_uid=26186191" TargetMode="External"/><Relationship Id="rId51" Type="http://schemas.openxmlformats.org/officeDocument/2006/relationships/hyperlink" Target="http://www.ncbi.nlm.nih.gov/pubmed/?term=Gerstein%20M%5BAuthor%5D&amp;cauthor=true&amp;cauthor_uid=26186191" TargetMode="External"/><Relationship Id="rId52" Type="http://schemas.openxmlformats.org/officeDocument/2006/relationships/hyperlink" Target="http://www.ncbi.nlm.nih.gov/pubmed/?term=Grigorenko%20EL%5BAuthor%5D&amp;cauthor=true&amp;cauthor_uid=26186191" TargetMode="External"/><Relationship Id="rId53" Type="http://schemas.openxmlformats.org/officeDocument/2006/relationships/hyperlink" Target="http://www.ncbi.nlm.nih.gov/pubmed/?term=Chawarska%20K%5BAuthor%5D&amp;cauthor=true&amp;cauthor_uid=26186191" TargetMode="External"/><Relationship Id="rId54" Type="http://schemas.openxmlformats.org/officeDocument/2006/relationships/hyperlink" Target="http://www.ncbi.nlm.nih.gov/pubmed/?term=Pelphrey%20KA%5BAuthor%5D&amp;cauthor=true&amp;cauthor_uid=26186191" TargetMode="External"/><Relationship Id="rId55" Type="http://schemas.openxmlformats.org/officeDocument/2006/relationships/hyperlink" Target="http://www.ncbi.nlm.nih.gov/pubmed/?term=Howe%20JR%5BAuthor%5D&amp;cauthor=true&amp;cauthor_uid=26186191" TargetMode="External"/><Relationship Id="rId56" Type="http://schemas.openxmlformats.org/officeDocument/2006/relationships/hyperlink" Target="http://www.ncbi.nlm.nih.gov/pubmed/?term=Vaccarino%20FM%5BAuthor%5D&amp;cauthor=true&amp;cauthor_uid=26186191"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ncbi.nlm.nih.gov/pubmed/22993294" TargetMode="External"/><Relationship Id="rId41" Type="http://schemas.openxmlformats.org/officeDocument/2006/relationships/hyperlink" Target="http://www.ncbi.nlm.nih.gov/pubmed/?term=Mariani%20J%5BAuthor%5D&amp;cauthor=true&amp;cauthor_uid=26186191" TargetMode="External"/><Relationship Id="rId42" Type="http://schemas.openxmlformats.org/officeDocument/2006/relationships/hyperlink" Target="http://www.ncbi.nlm.nih.gov/pubmed/?term=Coppola%20G%5BAuthor%5D&amp;cauthor=true&amp;cauthor_uid=26186191" TargetMode="External"/><Relationship Id="rId43" Type="http://schemas.openxmlformats.org/officeDocument/2006/relationships/hyperlink" Target="http://www.ncbi.nlm.nih.gov/pubmed/?term=Zhang%20P%5BAuthor%5D&amp;cauthor=true&amp;cauthor_uid=26186191" TargetMode="External"/><Relationship Id="rId44" Type="http://schemas.openxmlformats.org/officeDocument/2006/relationships/hyperlink" Target="http://www.ncbi.nlm.nih.gov/pubmed/?term=Abyzov%20A%5BAuthor%5D&amp;cauthor=true&amp;cauthor_uid=26186191" TargetMode="External"/><Relationship Id="rId45" Type="http://schemas.openxmlformats.org/officeDocument/2006/relationships/hyperlink" Target="http://www.ncbi.nlm.nih.gov/pubmed/?term=Provini%20L%5BAuthor%5D&amp;cauthor=true&amp;cauthor_uid=26186191" TargetMode="External"/><Relationship Id="rId46" Type="http://schemas.openxmlformats.org/officeDocument/2006/relationships/hyperlink" Target="http://www.ncbi.nlm.nih.gov/pubmed/?term=Tomasini%20L%5BAuthor%5D&amp;cauthor=true&amp;cauthor_uid=26186191" TargetMode="External"/><Relationship Id="rId47" Type="http://schemas.openxmlformats.org/officeDocument/2006/relationships/hyperlink" Target="http://www.ncbi.nlm.nih.gov/pubmed/?term=Amenduni%20M%5BAuthor%5D&amp;cauthor=true&amp;cauthor_uid=26186191" TargetMode="External"/><Relationship Id="rId48" Type="http://schemas.openxmlformats.org/officeDocument/2006/relationships/hyperlink" Target="http://www.ncbi.nlm.nih.gov/pubmed/?term=Szekely%20A%5BAuthor%5D&amp;cauthor=true&amp;cauthor_uid=26186191" TargetMode="External"/><Relationship Id="rId49" Type="http://schemas.openxmlformats.org/officeDocument/2006/relationships/hyperlink" Target="http://www.ncbi.nlm.nih.gov/pubmed/?term=Palejev%20D%5BAuthor%5D&amp;cauthor=true&amp;cauthor_uid=2618619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brew@mac.com" TargetMode="External"/><Relationship Id="rId6" Type="http://schemas.openxmlformats.org/officeDocument/2006/relationships/hyperlink" Target="http://www.college.columbia.edu/academics/disciplinaryprocess" TargetMode="External"/><Relationship Id="rId7" Type="http://schemas.openxmlformats.org/officeDocument/2006/relationships/hyperlink" Target="https://www.ncbi.nlm.nih.gov/pubmed/?term=Bird%20G%5BAuthor%5D&amp;cauthor=true&amp;cauthor_uid=20371509" TargetMode="External"/><Relationship Id="rId8" Type="http://schemas.openxmlformats.org/officeDocument/2006/relationships/hyperlink" Target="https://www.ncbi.nlm.nih.gov/pubmed/?term=Silani%20G%5BAuthor%5D&amp;cauthor=true&amp;cauthor_uid=20371509" TargetMode="External"/><Relationship Id="rId9" Type="http://schemas.openxmlformats.org/officeDocument/2006/relationships/hyperlink" Target="https://www.ncbi.nlm.nih.gov/pubmed/?term=Brindley%20R%5BAuthor%5D&amp;cauthor=true&amp;cauthor_uid=20371509" TargetMode="External"/><Relationship Id="rId30" Type="http://schemas.openxmlformats.org/officeDocument/2006/relationships/hyperlink" Target="http://www.ncbi.nlm.nih.gov/pubmed/?term=Thomson%20MA%5BAuthor%5D&amp;cauthor=true&amp;cauthor_uid=9500320" TargetMode="External"/><Relationship Id="rId31" Type="http://schemas.openxmlformats.org/officeDocument/2006/relationships/hyperlink" Target="http://www.ncbi.nlm.nih.gov/pubmed/?term=Harvey%20P%5BAuthor%5D&amp;cauthor=true&amp;cauthor_uid=9500320" TargetMode="External"/><Relationship Id="rId32" Type="http://schemas.openxmlformats.org/officeDocument/2006/relationships/hyperlink" Target="http://www.ncbi.nlm.nih.gov/pubmed/?term=Valentine%20A%5BAuthor%5D&amp;cauthor=true&amp;cauthor_uid=9500320" TargetMode="External"/><Relationship Id="rId33" Type="http://schemas.openxmlformats.org/officeDocument/2006/relationships/hyperlink" Target="http://www.ncbi.nlm.nih.gov/pubmed/?term=Davies%20SE%5BAuthor%5D&amp;cauthor=true&amp;cauthor_uid=9500320" TargetMode="External"/><Relationship Id="rId34" Type="http://schemas.openxmlformats.org/officeDocument/2006/relationships/hyperlink" Target="http://www.ncbi.nlm.nih.gov/pubmed/?term=Walker-Smith%20JA%5BAuthor%5D&amp;cauthor=true&amp;cauthor_uid=9500320" TargetMode="External"/><Relationship Id="rId35" Type="http://schemas.openxmlformats.org/officeDocument/2006/relationships/hyperlink" Target="http://www.ncbi.nlm.nih.gov/pubmed/9500320" TargetMode="External"/><Relationship Id="rId36" Type="http://schemas.openxmlformats.org/officeDocument/2006/relationships/hyperlink" Target="http://briandeer.com/solved/bmj-secrets-series.htm" TargetMode="External"/><Relationship Id="rId37" Type="http://schemas.openxmlformats.org/officeDocument/2006/relationships/hyperlink" Target="http://www.ncbi.nlm.nih.gov/pubmed/25218900" TargetMode="External"/><Relationship Id="rId38" Type="http://schemas.openxmlformats.org/officeDocument/2006/relationships/hyperlink" Target="https://www.ncbi.nlm.nih.gov/pubmed/?term=Popic%20J%5BAuthor%5D&amp;cauthor=true&amp;cauthor_uid=28504725" TargetMode="External"/><Relationship Id="rId39" Type="http://schemas.openxmlformats.org/officeDocument/2006/relationships/hyperlink" Target="https://www.ncbi.nlm.nih.gov/pubmed/28504725" TargetMode="External"/><Relationship Id="rId20" Type="http://schemas.openxmlformats.org/officeDocument/2006/relationships/hyperlink" Target="http://www.ncbi.nlm.nih.gov/pubmed/?term=Newschaffer%20CJ%5BAuthor%5D&amp;cauthor=true&amp;cauthor_uid=25898051" TargetMode="External"/><Relationship Id="rId21" Type="http://schemas.openxmlformats.org/officeDocument/2006/relationships/hyperlink" Target="http://www.ncbi.nlm.nih.gov/pubmed/15364187" TargetMode="External"/><Relationship Id="rId22" Type="http://schemas.openxmlformats.org/officeDocument/2006/relationships/hyperlink" Target="http://www.ncbi.nlm.nih.gov/pubmed/?term=Wakefield%20AJ%5BAuthor%5D&amp;cauthor=true&amp;cauthor_uid=9500320" TargetMode="External"/><Relationship Id="rId23" Type="http://schemas.openxmlformats.org/officeDocument/2006/relationships/hyperlink" Target="http://www.ncbi.nlm.nih.gov/pubmed/?term=Murch%20SH%5BAuthor%5D&amp;cauthor=true&amp;cauthor_uid=9500320" TargetMode="External"/><Relationship Id="rId24" Type="http://schemas.openxmlformats.org/officeDocument/2006/relationships/hyperlink" Target="http://www.ncbi.nlm.nih.gov/pubmed/?term=Anthony%20A%5BAuthor%5D&amp;cauthor=true&amp;cauthor_uid=9500320" TargetMode="External"/><Relationship Id="rId25" Type="http://schemas.openxmlformats.org/officeDocument/2006/relationships/hyperlink" Target="http://www.ncbi.nlm.nih.gov/pubmed/?term=Linnell%20J%5BAuthor%5D&amp;cauthor=true&amp;cauthor_uid=9500320" TargetMode="External"/><Relationship Id="rId26" Type="http://schemas.openxmlformats.org/officeDocument/2006/relationships/hyperlink" Target="http://www.ncbi.nlm.nih.gov/pubmed/?term=Casson%20DM%5BAuthor%5D&amp;cauthor=true&amp;cauthor_uid=9500320" TargetMode="External"/><Relationship Id="rId27" Type="http://schemas.openxmlformats.org/officeDocument/2006/relationships/hyperlink" Target="http://www.ncbi.nlm.nih.gov/pubmed/?term=Malik%20M%5BAuthor%5D&amp;cauthor=true&amp;cauthor_uid=9500320" TargetMode="External"/><Relationship Id="rId28" Type="http://schemas.openxmlformats.org/officeDocument/2006/relationships/hyperlink" Target="http://www.ncbi.nlm.nih.gov/pubmed/?term=Berelowitz%20M%5BAuthor%5D&amp;cauthor=true&amp;cauthor_uid=9500320" TargetMode="External"/><Relationship Id="rId29" Type="http://schemas.openxmlformats.org/officeDocument/2006/relationships/hyperlink" Target="http://www.ncbi.nlm.nih.gov/pubmed/?term=Dhillon%20AP%5BAuthor%5D&amp;cauthor=true&amp;cauthor_uid=9500320" TargetMode="External"/><Relationship Id="rId10" Type="http://schemas.openxmlformats.org/officeDocument/2006/relationships/hyperlink" Target="https://www.ncbi.nlm.nih.gov/pubmed/?term=White%20S%5BAuthor%5D&amp;cauthor=true&amp;cauthor_uid=20371509" TargetMode="External"/><Relationship Id="rId11" Type="http://schemas.openxmlformats.org/officeDocument/2006/relationships/hyperlink" Target="https://www.ncbi.nlm.nih.gov/pubmed/?term=Frith%20U%5BAuthor%5D&amp;cauthor=true&amp;cauthor_uid=20371509" TargetMode="External"/><Relationship Id="rId12" Type="http://schemas.openxmlformats.org/officeDocument/2006/relationships/hyperlink" Target="https://www.ncbi.nlm.nih.gov/pubmed/?term=Singer%20T%5BAuthor%5D&amp;cauthor=true&amp;cauthor_uid=20371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4783</Words>
  <Characters>27268</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Brew</dc:creator>
  <cp:keywords/>
  <dc:description/>
  <cp:lastModifiedBy>Microsoft Office User</cp:lastModifiedBy>
  <cp:revision>6</cp:revision>
  <cp:lastPrinted>2017-08-10T14:38:00Z</cp:lastPrinted>
  <dcterms:created xsi:type="dcterms:W3CDTF">2021-04-05T12:46:00Z</dcterms:created>
  <dcterms:modified xsi:type="dcterms:W3CDTF">2021-04-05T13:43:00Z</dcterms:modified>
</cp:coreProperties>
</file>