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3C1F" w14:textId="77777777" w:rsidR="00D47DF2" w:rsidRPr="002A2F77" w:rsidRDefault="00D47DF2">
      <w:pPr>
        <w:jc w:val="center"/>
        <w:rPr>
          <w:rFonts w:ascii="Arial" w:hAnsi="Arial"/>
          <w:b/>
          <w:sz w:val="22"/>
          <w:szCs w:val="22"/>
        </w:rPr>
      </w:pPr>
      <w:r w:rsidRPr="002A2F77">
        <w:rPr>
          <w:rFonts w:ascii="Arial" w:hAnsi="Arial"/>
          <w:b/>
          <w:sz w:val="22"/>
          <w:szCs w:val="22"/>
        </w:rPr>
        <w:t>Developmental Psychology</w:t>
      </w:r>
    </w:p>
    <w:p w14:paraId="4A8058F6" w14:textId="3CC2A16D" w:rsidR="00D47DF2" w:rsidRPr="00672C33" w:rsidRDefault="00D47DF2">
      <w:pPr>
        <w:jc w:val="center"/>
        <w:rPr>
          <w:rFonts w:ascii="Arial" w:hAnsi="Arial"/>
          <w:b/>
          <w:sz w:val="22"/>
          <w:szCs w:val="22"/>
        </w:rPr>
      </w:pPr>
      <w:r w:rsidRPr="00672C33">
        <w:rPr>
          <w:rFonts w:ascii="Arial" w:hAnsi="Arial"/>
          <w:b/>
          <w:sz w:val="22"/>
          <w:szCs w:val="22"/>
        </w:rPr>
        <w:t xml:space="preserve">Psych </w:t>
      </w:r>
      <w:r w:rsidR="00672C33" w:rsidRPr="008E09D7">
        <w:rPr>
          <w:rFonts w:ascii="Arial" w:hAnsi="Arial" w:cs="Arial"/>
          <w:b/>
          <w:color w:val="1A1A1A"/>
          <w:sz w:val="22"/>
          <w:szCs w:val="22"/>
        </w:rPr>
        <w:t>W2280</w:t>
      </w:r>
    </w:p>
    <w:p w14:paraId="38E1BE31" w14:textId="133D1B45" w:rsidR="00D47DF2" w:rsidRPr="002A2F77" w:rsidRDefault="00524677" w:rsidP="007C3AF5">
      <w:pPr>
        <w:jc w:val="center"/>
        <w:rPr>
          <w:rFonts w:ascii="Arial" w:hAnsi="Arial"/>
          <w:sz w:val="22"/>
          <w:szCs w:val="22"/>
        </w:rPr>
      </w:pPr>
      <w:r>
        <w:rPr>
          <w:rFonts w:ascii="Arial" w:hAnsi="Arial"/>
          <w:b/>
          <w:sz w:val="22"/>
          <w:szCs w:val="22"/>
        </w:rPr>
        <w:t>Fall</w:t>
      </w:r>
      <w:r w:rsidR="00D44D72">
        <w:rPr>
          <w:rFonts w:ascii="Arial" w:hAnsi="Arial"/>
          <w:b/>
          <w:sz w:val="22"/>
          <w:szCs w:val="22"/>
        </w:rPr>
        <w:t xml:space="preserve"> </w:t>
      </w:r>
      <w:r w:rsidR="009305DA">
        <w:rPr>
          <w:rFonts w:ascii="Arial" w:hAnsi="Arial"/>
          <w:b/>
          <w:sz w:val="22"/>
          <w:szCs w:val="22"/>
        </w:rPr>
        <w:t>202</w:t>
      </w:r>
      <w:r w:rsidR="000765E9">
        <w:rPr>
          <w:rFonts w:ascii="Arial" w:hAnsi="Arial"/>
          <w:b/>
          <w:sz w:val="22"/>
          <w:szCs w:val="22"/>
        </w:rPr>
        <w:t>5</w:t>
      </w:r>
    </w:p>
    <w:p w14:paraId="474A3C0F" w14:textId="77777777" w:rsidR="007C3AF5" w:rsidRPr="00010BD1" w:rsidRDefault="007C3AF5" w:rsidP="007C3AF5">
      <w:pPr>
        <w:jc w:val="center"/>
        <w:rPr>
          <w:rFonts w:ascii="Arial" w:hAnsi="Arial"/>
          <w:sz w:val="22"/>
          <w:szCs w:val="22"/>
        </w:rPr>
      </w:pPr>
    </w:p>
    <w:p w14:paraId="05EEF8A0" w14:textId="77777777" w:rsidR="007C3AF5" w:rsidRPr="00010BD1" w:rsidRDefault="007C3AF5">
      <w:pPr>
        <w:tabs>
          <w:tab w:val="left" w:pos="-1440"/>
        </w:tabs>
        <w:ind w:left="5587" w:hanging="5587"/>
        <w:rPr>
          <w:rFonts w:ascii="Arial" w:hAnsi="Arial" w:cs="Arial"/>
          <w:sz w:val="22"/>
          <w:szCs w:val="22"/>
          <w:u w:val="single"/>
        </w:rPr>
      </w:pPr>
      <w:r w:rsidRPr="00010BD1">
        <w:rPr>
          <w:rFonts w:ascii="Arial" w:hAnsi="Arial" w:cs="Arial"/>
          <w:sz w:val="22"/>
          <w:szCs w:val="22"/>
          <w:u w:val="single"/>
        </w:rPr>
        <w:t>Professor</w:t>
      </w:r>
    </w:p>
    <w:p w14:paraId="3BC4B830" w14:textId="641EFA7D" w:rsidR="007C3AF5" w:rsidRPr="00010BD1" w:rsidRDefault="007C3AF5">
      <w:pPr>
        <w:tabs>
          <w:tab w:val="left" w:pos="-1440"/>
        </w:tabs>
        <w:ind w:left="5587" w:hanging="5587"/>
        <w:rPr>
          <w:rFonts w:ascii="Arial" w:hAnsi="Arial" w:cs="Arial"/>
          <w:sz w:val="22"/>
          <w:szCs w:val="22"/>
        </w:rPr>
      </w:pPr>
      <w:r w:rsidRPr="00010BD1">
        <w:rPr>
          <w:rFonts w:ascii="Arial" w:hAnsi="Arial" w:cs="Arial"/>
          <w:sz w:val="22"/>
          <w:szCs w:val="22"/>
        </w:rPr>
        <w:t xml:space="preserve">Nim Tottenham, Ph.D. </w:t>
      </w:r>
      <w:r w:rsidR="00196715">
        <w:rPr>
          <w:rFonts w:ascii="Arial" w:hAnsi="Arial" w:cs="Arial"/>
          <w:sz w:val="22"/>
          <w:szCs w:val="22"/>
        </w:rPr>
        <w:t>EMAIL: nlt7@columbia.edu</w:t>
      </w:r>
    </w:p>
    <w:p w14:paraId="04DAEDC5" w14:textId="216F614B" w:rsidR="005A0920" w:rsidRPr="00010BD1" w:rsidRDefault="005A0920" w:rsidP="005A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010BD1">
        <w:rPr>
          <w:rFonts w:ascii="Arial" w:hAnsi="Arial" w:cs="Arial"/>
          <w:sz w:val="22"/>
          <w:szCs w:val="22"/>
        </w:rPr>
        <w:t xml:space="preserve">Office hours: </w:t>
      </w:r>
      <w:r w:rsidR="00DE1BFE">
        <w:rPr>
          <w:rFonts w:ascii="Arial" w:hAnsi="Arial" w:cs="Arial"/>
          <w:bCs/>
          <w:sz w:val="22"/>
          <w:szCs w:val="22"/>
        </w:rPr>
        <w:t xml:space="preserve">(email for appointment for meeting during </w:t>
      </w:r>
      <w:r w:rsidR="00DE1BFE" w:rsidRPr="006F2D6F">
        <w:rPr>
          <w:rFonts w:ascii="Arial" w:hAnsi="Arial" w:cs="Arial"/>
          <w:bCs/>
          <w:sz w:val="22"/>
          <w:szCs w:val="22"/>
        </w:rPr>
        <w:t xml:space="preserve">Tuesdays </w:t>
      </w:r>
      <w:r w:rsidR="004D5DF6">
        <w:rPr>
          <w:rFonts w:ascii="Arial" w:hAnsi="Arial" w:cs="Arial"/>
          <w:bCs/>
          <w:sz w:val="22"/>
          <w:szCs w:val="22"/>
        </w:rPr>
        <w:t xml:space="preserve">5:30-6:30 </w:t>
      </w:r>
      <w:r w:rsidR="00DE1BFE" w:rsidRPr="006F2D6F">
        <w:rPr>
          <w:rFonts w:ascii="Arial" w:hAnsi="Arial" w:cs="Arial"/>
          <w:bCs/>
          <w:sz w:val="22"/>
          <w:szCs w:val="22"/>
        </w:rPr>
        <w:t>PM</w:t>
      </w:r>
      <w:r w:rsidR="00DE1BFE">
        <w:rPr>
          <w:rFonts w:ascii="Arial" w:hAnsi="Arial" w:cs="Arial"/>
          <w:bCs/>
          <w:sz w:val="22"/>
          <w:szCs w:val="22"/>
        </w:rPr>
        <w:t>)</w:t>
      </w:r>
      <w:r w:rsidR="006F2D6F" w:rsidRPr="006F2D6F">
        <w:rPr>
          <w:rFonts w:ascii="Arial" w:hAnsi="Arial" w:cs="Arial"/>
          <w:bCs/>
          <w:sz w:val="22"/>
          <w:szCs w:val="22"/>
        </w:rPr>
        <w:t xml:space="preserve"> </w:t>
      </w:r>
      <w:r w:rsidR="004D5DF6">
        <w:rPr>
          <w:rFonts w:ascii="Arial" w:hAnsi="Arial" w:cs="Arial"/>
          <w:bCs/>
          <w:sz w:val="22"/>
          <w:szCs w:val="22"/>
        </w:rPr>
        <w:t>819 Uris Hall</w:t>
      </w:r>
    </w:p>
    <w:p w14:paraId="02F75351" w14:textId="7207394C" w:rsidR="002A2F77" w:rsidRPr="00C24539" w:rsidRDefault="002A2F77" w:rsidP="005A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themeColor="text1"/>
          <w:sz w:val="22"/>
          <w:szCs w:val="22"/>
        </w:rPr>
      </w:pPr>
    </w:p>
    <w:p w14:paraId="0F71DEB4" w14:textId="77777777" w:rsidR="00C24539" w:rsidRDefault="002A2F77" w:rsidP="00643E29">
      <w:pPr>
        <w:rPr>
          <w:rFonts w:ascii="Arial" w:hAnsi="Arial" w:cs="Arial"/>
          <w:bCs/>
          <w:color w:val="000000" w:themeColor="text1"/>
          <w:sz w:val="22"/>
          <w:szCs w:val="22"/>
        </w:rPr>
      </w:pPr>
      <w:r w:rsidRPr="00C24539">
        <w:rPr>
          <w:rFonts w:ascii="Arial" w:hAnsi="Arial" w:cs="Arial"/>
          <w:bCs/>
          <w:color w:val="000000" w:themeColor="text1"/>
          <w:sz w:val="22"/>
          <w:szCs w:val="22"/>
        </w:rPr>
        <w:t>TAs:</w:t>
      </w:r>
      <w:r w:rsidR="005C347C" w:rsidRPr="00C24539">
        <w:rPr>
          <w:rFonts w:ascii="Arial" w:hAnsi="Arial" w:cs="Arial"/>
          <w:bCs/>
          <w:color w:val="000000" w:themeColor="text1"/>
          <w:sz w:val="22"/>
          <w:szCs w:val="22"/>
        </w:rPr>
        <w:t xml:space="preserve"> </w:t>
      </w:r>
      <w:r w:rsidR="00C24539" w:rsidRPr="00C24539">
        <w:rPr>
          <w:rFonts w:ascii="Arial" w:hAnsi="Arial" w:cs="Arial"/>
          <w:bCs/>
          <w:color w:val="000000" w:themeColor="text1"/>
          <w:sz w:val="22"/>
          <w:szCs w:val="22"/>
        </w:rPr>
        <w:t xml:space="preserve"> </w:t>
      </w:r>
    </w:p>
    <w:p w14:paraId="765F4865" w14:textId="4EFBE8EB" w:rsidR="004D5DF6" w:rsidRPr="004D5DF6" w:rsidRDefault="004D5DF6" w:rsidP="004D5DF6">
      <w:pPr>
        <w:shd w:val="clear" w:color="auto" w:fill="FFFFFF"/>
        <w:rPr>
          <w:rFonts w:ascii="Arial" w:hAnsi="Arial" w:cs="Arial"/>
          <w:bCs/>
          <w:color w:val="000000" w:themeColor="text1"/>
          <w:sz w:val="22"/>
          <w:szCs w:val="22"/>
        </w:rPr>
      </w:pPr>
      <w:r>
        <w:rPr>
          <w:rFonts w:ascii="Arial" w:hAnsi="Arial" w:cs="Arial"/>
          <w:bCs/>
          <w:color w:val="000000" w:themeColor="text1"/>
          <w:sz w:val="22"/>
          <w:szCs w:val="22"/>
        </w:rPr>
        <w:t>Jo</w:t>
      </w:r>
      <w:r w:rsidRPr="004D5DF6">
        <w:rPr>
          <w:rFonts w:ascii="Arial" w:hAnsi="Arial" w:cs="Arial"/>
          <w:bCs/>
          <w:color w:val="000000" w:themeColor="text1"/>
          <w:sz w:val="22"/>
          <w:szCs w:val="22"/>
        </w:rPr>
        <w:t xml:space="preserve"> He &lt;zh2473@columbia.edu&gt;</w:t>
      </w:r>
    </w:p>
    <w:p w14:paraId="549280A4" w14:textId="3BDF8615" w:rsidR="0015381F" w:rsidRPr="000765E9" w:rsidRDefault="004D5DF6" w:rsidP="004D5DF6">
      <w:pPr>
        <w:shd w:val="clear" w:color="auto" w:fill="FFFFFF"/>
        <w:rPr>
          <w:rFonts w:ascii="Arial" w:hAnsi="Arial" w:cs="Arial"/>
          <w:color w:val="222222"/>
          <w:sz w:val="22"/>
          <w:szCs w:val="22"/>
          <w:highlight w:val="yellow"/>
        </w:rPr>
      </w:pPr>
      <w:r w:rsidRPr="004D5DF6">
        <w:rPr>
          <w:rFonts w:ascii="Arial" w:hAnsi="Arial" w:cs="Arial"/>
          <w:bCs/>
          <w:color w:val="000000" w:themeColor="text1"/>
          <w:sz w:val="22"/>
          <w:szCs w:val="22"/>
        </w:rPr>
        <w:t>Daniela Juarez &lt;dgj2106@columbia.edu&gt;</w:t>
      </w:r>
    </w:p>
    <w:p w14:paraId="44D7A0EF" w14:textId="135DF79C" w:rsidR="00C24539" w:rsidRPr="000765E9" w:rsidRDefault="00C24539" w:rsidP="00643E29">
      <w:pPr>
        <w:rPr>
          <w:rFonts w:ascii="Arial" w:hAnsi="Arial" w:cs="Arial"/>
          <w:bCs/>
          <w:color w:val="000000" w:themeColor="text1"/>
          <w:sz w:val="22"/>
          <w:szCs w:val="22"/>
          <w:highlight w:val="yellow"/>
        </w:rPr>
      </w:pPr>
    </w:p>
    <w:p w14:paraId="7BAE985A" w14:textId="77777777" w:rsidR="004D5DF6" w:rsidRPr="004D5DF6" w:rsidRDefault="004D5DF6" w:rsidP="004D5DF6">
      <w:pPr>
        <w:pStyle w:val="Heading8"/>
        <w:rPr>
          <w:rFonts w:ascii="Arial" w:hAnsi="Arial"/>
          <w:b w:val="0"/>
          <w:bCs/>
          <w:sz w:val="22"/>
          <w:szCs w:val="22"/>
          <w:u w:val="none"/>
        </w:rPr>
      </w:pPr>
      <w:r w:rsidRPr="004D5DF6">
        <w:rPr>
          <w:rFonts w:ascii="Arial" w:hAnsi="Arial"/>
          <w:b w:val="0"/>
          <w:bCs/>
          <w:sz w:val="22"/>
          <w:szCs w:val="22"/>
          <w:u w:val="none"/>
        </w:rPr>
        <w:t xml:space="preserve">Chee, </w:t>
      </w:r>
      <w:proofErr w:type="spellStart"/>
      <w:r w:rsidRPr="004D5DF6">
        <w:rPr>
          <w:rFonts w:ascii="Arial" w:hAnsi="Arial"/>
          <w:b w:val="0"/>
          <w:bCs/>
          <w:sz w:val="22"/>
          <w:szCs w:val="22"/>
          <w:u w:val="none"/>
        </w:rPr>
        <w:t>Kyunghwan</w:t>
      </w:r>
      <w:proofErr w:type="spellEnd"/>
      <w:r w:rsidRPr="004D5DF6">
        <w:rPr>
          <w:rFonts w:ascii="Arial" w:hAnsi="Arial"/>
          <w:b w:val="0"/>
          <w:bCs/>
          <w:sz w:val="22"/>
          <w:szCs w:val="22"/>
          <w:u w:val="none"/>
        </w:rPr>
        <w:t xml:space="preserve"> (kc3870)</w:t>
      </w:r>
    </w:p>
    <w:p w14:paraId="7417AB01" w14:textId="77777777" w:rsidR="004D5DF6" w:rsidRPr="004D5DF6" w:rsidRDefault="004D5DF6" w:rsidP="004D5DF6">
      <w:pPr>
        <w:pStyle w:val="Heading8"/>
        <w:rPr>
          <w:rFonts w:ascii="Arial" w:hAnsi="Arial"/>
          <w:b w:val="0"/>
          <w:bCs/>
          <w:sz w:val="22"/>
          <w:szCs w:val="22"/>
          <w:u w:val="none"/>
        </w:rPr>
      </w:pPr>
      <w:proofErr w:type="spellStart"/>
      <w:r w:rsidRPr="004D5DF6">
        <w:rPr>
          <w:rFonts w:ascii="Arial" w:hAnsi="Arial"/>
          <w:b w:val="0"/>
          <w:bCs/>
          <w:sz w:val="22"/>
          <w:szCs w:val="22"/>
          <w:u w:val="none"/>
        </w:rPr>
        <w:t>Ayoola</w:t>
      </w:r>
      <w:proofErr w:type="spellEnd"/>
      <w:r w:rsidRPr="004D5DF6">
        <w:rPr>
          <w:rFonts w:ascii="Arial" w:hAnsi="Arial"/>
          <w:b w:val="0"/>
          <w:bCs/>
          <w:sz w:val="22"/>
          <w:szCs w:val="22"/>
          <w:u w:val="none"/>
        </w:rPr>
        <w:t>, Ayodele (aoa2167)</w:t>
      </w:r>
    </w:p>
    <w:p w14:paraId="4B083E5F" w14:textId="77777777" w:rsidR="004D5DF6" w:rsidRPr="004D5DF6" w:rsidRDefault="004D5DF6" w:rsidP="004D5DF6">
      <w:pPr>
        <w:pStyle w:val="Heading8"/>
        <w:rPr>
          <w:rFonts w:ascii="Arial" w:hAnsi="Arial"/>
          <w:b w:val="0"/>
          <w:bCs/>
          <w:sz w:val="22"/>
          <w:szCs w:val="22"/>
          <w:u w:val="none"/>
        </w:rPr>
      </w:pPr>
      <w:r w:rsidRPr="004D5DF6">
        <w:rPr>
          <w:rFonts w:ascii="Arial" w:hAnsi="Arial"/>
          <w:b w:val="0"/>
          <w:bCs/>
          <w:sz w:val="22"/>
          <w:szCs w:val="22"/>
          <w:u w:val="none"/>
        </w:rPr>
        <w:t>Russo, Rebecca (rr3656)</w:t>
      </w:r>
    </w:p>
    <w:p w14:paraId="164DA9D7" w14:textId="77777777" w:rsidR="004D5DF6" w:rsidRPr="004D5DF6" w:rsidRDefault="004D5DF6" w:rsidP="004D5DF6">
      <w:pPr>
        <w:pStyle w:val="Heading8"/>
        <w:rPr>
          <w:rFonts w:ascii="Arial" w:hAnsi="Arial"/>
          <w:b w:val="0"/>
          <w:bCs/>
          <w:sz w:val="22"/>
          <w:szCs w:val="22"/>
          <w:u w:val="none"/>
        </w:rPr>
      </w:pPr>
      <w:proofErr w:type="spellStart"/>
      <w:r w:rsidRPr="004D5DF6">
        <w:rPr>
          <w:rFonts w:ascii="Arial" w:hAnsi="Arial"/>
          <w:b w:val="0"/>
          <w:bCs/>
          <w:sz w:val="22"/>
          <w:szCs w:val="22"/>
          <w:u w:val="none"/>
        </w:rPr>
        <w:t>Dzur</w:t>
      </w:r>
      <w:proofErr w:type="spellEnd"/>
      <w:r w:rsidRPr="004D5DF6">
        <w:rPr>
          <w:rFonts w:ascii="Arial" w:hAnsi="Arial"/>
          <w:b w:val="0"/>
          <w:bCs/>
          <w:sz w:val="22"/>
          <w:szCs w:val="22"/>
          <w:u w:val="none"/>
        </w:rPr>
        <w:t xml:space="preserve">, </w:t>
      </w:r>
      <w:proofErr w:type="spellStart"/>
      <w:r w:rsidRPr="004D5DF6">
        <w:rPr>
          <w:rFonts w:ascii="Arial" w:hAnsi="Arial"/>
          <w:b w:val="0"/>
          <w:bCs/>
          <w:sz w:val="22"/>
          <w:szCs w:val="22"/>
          <w:u w:val="none"/>
        </w:rPr>
        <w:t>Neena</w:t>
      </w:r>
      <w:proofErr w:type="spellEnd"/>
      <w:r w:rsidRPr="004D5DF6">
        <w:rPr>
          <w:rFonts w:ascii="Arial" w:hAnsi="Arial"/>
          <w:b w:val="0"/>
          <w:bCs/>
          <w:sz w:val="22"/>
          <w:szCs w:val="22"/>
          <w:u w:val="none"/>
        </w:rPr>
        <w:t xml:space="preserve"> (nd2760)</w:t>
      </w:r>
    </w:p>
    <w:p w14:paraId="5127214C" w14:textId="3C796317" w:rsidR="00C24539" w:rsidRPr="004D5DF6" w:rsidRDefault="004D5DF6" w:rsidP="004D5DF6">
      <w:pPr>
        <w:pStyle w:val="Heading8"/>
        <w:rPr>
          <w:rFonts w:ascii="Arial" w:hAnsi="Arial"/>
          <w:b w:val="0"/>
          <w:bCs/>
          <w:sz w:val="22"/>
          <w:szCs w:val="22"/>
          <w:u w:val="none"/>
        </w:rPr>
      </w:pPr>
      <w:r w:rsidRPr="004D5DF6">
        <w:rPr>
          <w:rFonts w:ascii="Arial" w:hAnsi="Arial"/>
          <w:b w:val="0"/>
          <w:bCs/>
          <w:sz w:val="22"/>
          <w:szCs w:val="22"/>
          <w:u w:val="none"/>
        </w:rPr>
        <w:t>Park, Eunice (ep3234)</w:t>
      </w:r>
    </w:p>
    <w:p w14:paraId="4FADFDDB" w14:textId="77777777" w:rsidR="004D5DF6" w:rsidRPr="004D5DF6" w:rsidRDefault="004D5DF6" w:rsidP="004D5DF6"/>
    <w:p w14:paraId="34172FA4" w14:textId="7AFCD93E" w:rsidR="007C3AF5" w:rsidRPr="002A2F77" w:rsidRDefault="007C3AF5">
      <w:pPr>
        <w:pStyle w:val="Heading8"/>
        <w:rPr>
          <w:rFonts w:ascii="Arial" w:hAnsi="Arial"/>
          <w:sz w:val="22"/>
          <w:szCs w:val="22"/>
        </w:rPr>
      </w:pPr>
      <w:r w:rsidRPr="002A2F77">
        <w:rPr>
          <w:rFonts w:ascii="Arial" w:hAnsi="Arial"/>
          <w:sz w:val="22"/>
          <w:szCs w:val="22"/>
        </w:rPr>
        <w:t>Description</w:t>
      </w:r>
      <w:r w:rsidR="004964D4">
        <w:rPr>
          <w:rFonts w:ascii="Arial" w:hAnsi="Arial"/>
          <w:sz w:val="22"/>
          <w:szCs w:val="22"/>
        </w:rPr>
        <w:t xml:space="preserve"> &amp; Course Goals</w:t>
      </w:r>
    </w:p>
    <w:p w14:paraId="788B782C" w14:textId="2D84A4F0" w:rsidR="007C3AF5" w:rsidRPr="002A2F77" w:rsidRDefault="007C3AF5" w:rsidP="007C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2"/>
          <w:szCs w:val="22"/>
        </w:rPr>
      </w:pPr>
      <w:r w:rsidRPr="002A2F77">
        <w:rPr>
          <w:rFonts w:ascii="Arial" w:hAnsi="Arial"/>
          <w:sz w:val="22"/>
          <w:szCs w:val="22"/>
        </w:rPr>
        <w:t xml:space="preserve">This course is designed to introduce students to the study of developmental psychology. </w:t>
      </w:r>
      <w:r w:rsidR="00210359">
        <w:rPr>
          <w:rFonts w:ascii="Arial" w:hAnsi="Arial"/>
          <w:sz w:val="22"/>
          <w:szCs w:val="22"/>
        </w:rPr>
        <w:t>The goal is to provide students with an understanding of human psychological development from birth through young adulthood.</w:t>
      </w:r>
      <w:r w:rsidRPr="002A2F77">
        <w:rPr>
          <w:rFonts w:ascii="Arial" w:hAnsi="Arial"/>
          <w:sz w:val="22"/>
          <w:szCs w:val="22"/>
        </w:rPr>
        <w:t xml:space="preserve"> We will cover areas such as biological, motor, cognitive, emotional, and social domains. </w:t>
      </w:r>
      <w:r w:rsidR="00667D4E">
        <w:rPr>
          <w:rFonts w:ascii="Arial" w:hAnsi="Arial"/>
          <w:sz w:val="22"/>
          <w:szCs w:val="22"/>
        </w:rPr>
        <w:t>T</w:t>
      </w:r>
      <w:r w:rsidR="00210359">
        <w:rPr>
          <w:rFonts w:ascii="Arial" w:hAnsi="Arial"/>
          <w:sz w:val="22"/>
          <w:szCs w:val="22"/>
        </w:rPr>
        <w:t xml:space="preserve">hese processes will be described within a theoretical and empirical framework. </w:t>
      </w:r>
    </w:p>
    <w:p w14:paraId="5635E752" w14:textId="77777777" w:rsidR="00B10B43" w:rsidRDefault="00B10B43" w:rsidP="007C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8A12E34" w14:textId="218BF33B" w:rsidR="00E41FF4" w:rsidRPr="004964D4" w:rsidRDefault="004964D4" w:rsidP="007C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4964D4">
        <w:rPr>
          <w:rFonts w:ascii="Arial" w:hAnsi="Arial" w:cs="Arial"/>
          <w:bCs/>
          <w:color w:val="000000" w:themeColor="text1"/>
          <w:sz w:val="22"/>
          <w:szCs w:val="32"/>
        </w:rPr>
        <w:t xml:space="preserve">Prerequisite: Psychology W1001 or W1010. Enrollment may be limited. </w:t>
      </w:r>
    </w:p>
    <w:p w14:paraId="1A765D48" w14:textId="4A054DD3" w:rsidR="00E41FF4" w:rsidRDefault="00E41FF4" w:rsidP="007C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DBEDFE9" w14:textId="77777777" w:rsidR="007C3AF5" w:rsidRPr="00FA0E6E" w:rsidRDefault="007C3AF5">
      <w:pPr>
        <w:pStyle w:val="Heading8"/>
        <w:rPr>
          <w:rFonts w:ascii="Arial" w:hAnsi="Arial" w:cs="Arial"/>
          <w:sz w:val="22"/>
          <w:szCs w:val="22"/>
        </w:rPr>
      </w:pPr>
      <w:r w:rsidRPr="00FA0E6E">
        <w:rPr>
          <w:rFonts w:ascii="Arial" w:hAnsi="Arial" w:cs="Arial"/>
          <w:sz w:val="22"/>
          <w:szCs w:val="22"/>
        </w:rPr>
        <w:t>Required text</w:t>
      </w:r>
    </w:p>
    <w:p w14:paraId="425544E2" w14:textId="486A7728" w:rsidR="004E0C2E" w:rsidRPr="00FA0E6E" w:rsidRDefault="009D6311" w:rsidP="009D6311">
      <w:pPr>
        <w:rPr>
          <w:rFonts w:ascii="Arial" w:hAnsi="Arial" w:cs="Arial"/>
          <w:sz w:val="22"/>
          <w:szCs w:val="22"/>
        </w:rPr>
      </w:pPr>
      <w:r w:rsidRPr="00FA0E6E">
        <w:rPr>
          <w:rFonts w:ascii="Arial" w:hAnsi="Arial" w:cs="Arial"/>
          <w:sz w:val="22"/>
          <w:szCs w:val="22"/>
        </w:rPr>
        <w:t xml:space="preserve">Robert S. Siegler; Jenny </w:t>
      </w:r>
      <w:proofErr w:type="spellStart"/>
      <w:r w:rsidRPr="00FA0E6E">
        <w:rPr>
          <w:rFonts w:ascii="Arial" w:hAnsi="Arial" w:cs="Arial"/>
          <w:sz w:val="22"/>
          <w:szCs w:val="22"/>
        </w:rPr>
        <w:t>Saffran</w:t>
      </w:r>
      <w:proofErr w:type="spellEnd"/>
      <w:r w:rsidRPr="00FA0E6E">
        <w:rPr>
          <w:rFonts w:ascii="Arial" w:hAnsi="Arial" w:cs="Arial"/>
          <w:sz w:val="22"/>
          <w:szCs w:val="22"/>
        </w:rPr>
        <w:t xml:space="preserve">; Nancy Eisenberg; Elizabeth Gershoff </w:t>
      </w:r>
      <w:r w:rsidR="004E0C2E" w:rsidRPr="00FA0E6E">
        <w:rPr>
          <w:rFonts w:ascii="Arial" w:hAnsi="Arial" w:cs="Arial"/>
          <w:sz w:val="22"/>
          <w:szCs w:val="22"/>
        </w:rPr>
        <w:t>(</w:t>
      </w:r>
      <w:r w:rsidRPr="00FA0E6E">
        <w:rPr>
          <w:rFonts w:ascii="Arial" w:hAnsi="Arial" w:cs="Arial"/>
          <w:sz w:val="22"/>
          <w:szCs w:val="22"/>
        </w:rPr>
        <w:t>2020</w:t>
      </w:r>
      <w:r w:rsidR="004E0C2E" w:rsidRPr="00FA0E6E">
        <w:rPr>
          <w:rFonts w:ascii="Arial" w:hAnsi="Arial" w:cs="Arial"/>
          <w:sz w:val="22"/>
          <w:szCs w:val="22"/>
        </w:rPr>
        <w:t xml:space="preserve">). </w:t>
      </w:r>
      <w:r w:rsidRPr="00FA0E6E">
        <w:rPr>
          <w:rFonts w:ascii="Arial" w:hAnsi="Arial" w:cs="Arial"/>
          <w:i/>
          <w:iCs/>
          <w:sz w:val="22"/>
          <w:szCs w:val="22"/>
        </w:rPr>
        <w:t>How Children Develop</w:t>
      </w:r>
      <w:r w:rsidR="004E0C2E" w:rsidRPr="00FA0E6E">
        <w:rPr>
          <w:rFonts w:ascii="Arial" w:hAnsi="Arial" w:cs="Arial"/>
          <w:i/>
          <w:iCs/>
          <w:sz w:val="22"/>
          <w:szCs w:val="22"/>
        </w:rPr>
        <w:t xml:space="preserve"> </w:t>
      </w:r>
      <w:r w:rsidR="004E0C2E" w:rsidRPr="00FA0E6E">
        <w:rPr>
          <w:rFonts w:ascii="Arial" w:hAnsi="Arial" w:cs="Arial"/>
          <w:sz w:val="22"/>
          <w:szCs w:val="22"/>
        </w:rPr>
        <w:t>(</w:t>
      </w:r>
      <w:r w:rsidRPr="00FA0E6E">
        <w:rPr>
          <w:rFonts w:ascii="Arial" w:hAnsi="Arial" w:cs="Arial"/>
          <w:sz w:val="22"/>
          <w:szCs w:val="22"/>
        </w:rPr>
        <w:t>6</w:t>
      </w:r>
      <w:r w:rsidR="004E0C2E" w:rsidRPr="00FA0E6E">
        <w:rPr>
          <w:rFonts w:ascii="Arial" w:hAnsi="Arial" w:cs="Arial"/>
          <w:sz w:val="22"/>
          <w:szCs w:val="22"/>
        </w:rPr>
        <w:t xml:space="preserve">th ed). </w:t>
      </w:r>
      <w:r w:rsidRPr="00FA0E6E">
        <w:rPr>
          <w:rFonts w:ascii="Arial" w:hAnsi="Arial" w:cs="Arial"/>
          <w:sz w:val="22"/>
          <w:szCs w:val="22"/>
        </w:rPr>
        <w:t xml:space="preserve">Worth Publishers. </w:t>
      </w:r>
      <w:r w:rsidRPr="00FA0E6E">
        <w:rPr>
          <w:rFonts w:ascii="Arial" w:hAnsi="Arial" w:cs="Arial"/>
          <w:color w:val="142A35"/>
          <w:sz w:val="22"/>
          <w:szCs w:val="22"/>
          <w:shd w:val="clear" w:color="auto" w:fill="FFFFFF"/>
        </w:rPr>
        <w:t>ISBN:</w:t>
      </w:r>
      <w:r w:rsidR="005D5F4B" w:rsidRPr="00FA0E6E">
        <w:rPr>
          <w:rFonts w:ascii="Arial" w:hAnsi="Arial" w:cs="Arial"/>
          <w:color w:val="0F1111"/>
          <w:sz w:val="22"/>
          <w:szCs w:val="22"/>
          <w:shd w:val="clear" w:color="auto" w:fill="FFFFFF"/>
        </w:rPr>
        <w:t xml:space="preserve"> 978-1319184568</w:t>
      </w:r>
      <w:r w:rsidR="005D5F4B" w:rsidRPr="00FA0E6E">
        <w:rPr>
          <w:rFonts w:ascii="Arial" w:hAnsi="Arial" w:cs="Arial"/>
          <w:sz w:val="22"/>
          <w:szCs w:val="22"/>
        </w:rPr>
        <w:t xml:space="preserve"> </w:t>
      </w:r>
      <w:r w:rsidRPr="00FA0E6E">
        <w:rPr>
          <w:rFonts w:ascii="Arial" w:hAnsi="Arial" w:cs="Arial"/>
          <w:sz w:val="22"/>
          <w:szCs w:val="22"/>
        </w:rPr>
        <w:t xml:space="preserve">(e-book </w:t>
      </w:r>
      <w:r w:rsidR="00043E45" w:rsidRPr="00FA0E6E">
        <w:rPr>
          <w:rFonts w:ascii="Arial" w:hAnsi="Arial" w:cs="Arial"/>
          <w:sz w:val="22"/>
          <w:szCs w:val="22"/>
        </w:rPr>
        <w:t xml:space="preserve">&amp; kindle </w:t>
      </w:r>
      <w:r w:rsidRPr="00FA0E6E">
        <w:rPr>
          <w:rFonts w:ascii="Arial" w:hAnsi="Arial" w:cs="Arial"/>
          <w:sz w:val="22"/>
          <w:szCs w:val="22"/>
        </w:rPr>
        <w:t xml:space="preserve">edition is fine too). </w:t>
      </w:r>
      <w:r w:rsidR="004E0C2E" w:rsidRPr="00FA0E6E">
        <w:rPr>
          <w:rFonts w:ascii="Arial" w:hAnsi="Arial" w:cs="Arial"/>
          <w:sz w:val="22"/>
          <w:szCs w:val="22"/>
        </w:rPr>
        <w:t>We will not be using the supplementary materials that sometimes accompany the textbook, so there is no need to purchase them. The only requirement is the textbook.</w:t>
      </w:r>
      <w:r w:rsidRPr="00FA0E6E">
        <w:rPr>
          <w:rFonts w:ascii="Arial" w:hAnsi="Arial" w:cs="Arial"/>
          <w:sz w:val="22"/>
          <w:szCs w:val="22"/>
        </w:rPr>
        <w:t xml:space="preserve"> I do not recommend buying an older edition.</w:t>
      </w:r>
      <w:r w:rsidR="004E0C2E" w:rsidRPr="00FA0E6E">
        <w:rPr>
          <w:rFonts w:ascii="Arial" w:hAnsi="Arial" w:cs="Arial"/>
          <w:sz w:val="22"/>
          <w:szCs w:val="22"/>
        </w:rPr>
        <w:t xml:space="preserve"> </w:t>
      </w:r>
      <w:r w:rsidRPr="00FA0E6E">
        <w:rPr>
          <w:rFonts w:ascii="Arial" w:hAnsi="Arial" w:cs="Arial"/>
          <w:sz w:val="22"/>
          <w:szCs w:val="22"/>
        </w:rPr>
        <w:t>A reserve copy will also be placed on hold.</w:t>
      </w:r>
      <w:r w:rsidR="004E0C2E" w:rsidRPr="00FA0E6E">
        <w:rPr>
          <w:rFonts w:ascii="Arial" w:hAnsi="Arial" w:cs="Arial"/>
          <w:sz w:val="22"/>
          <w:szCs w:val="22"/>
        </w:rPr>
        <w:t xml:space="preserve"> Additional readings, generally journal articles, will be posted on the </w:t>
      </w:r>
      <w:proofErr w:type="spellStart"/>
      <w:r w:rsidR="004E0C2E" w:rsidRPr="00FA0E6E">
        <w:rPr>
          <w:rFonts w:ascii="Arial" w:hAnsi="Arial" w:cs="Arial"/>
          <w:sz w:val="22"/>
          <w:szCs w:val="22"/>
        </w:rPr>
        <w:t>Courseworks</w:t>
      </w:r>
      <w:proofErr w:type="spellEnd"/>
      <w:r w:rsidR="004E0C2E" w:rsidRPr="00FA0E6E">
        <w:rPr>
          <w:rFonts w:ascii="Arial" w:hAnsi="Arial" w:cs="Arial"/>
          <w:sz w:val="22"/>
          <w:szCs w:val="22"/>
        </w:rPr>
        <w:t xml:space="preserve"> website. </w:t>
      </w:r>
    </w:p>
    <w:p w14:paraId="409F6C19" w14:textId="77777777" w:rsidR="007C3AF5" w:rsidRPr="002A2F77" w:rsidRDefault="007C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2"/>
          <w:szCs w:val="22"/>
        </w:rPr>
      </w:pPr>
      <w:r w:rsidRPr="002A2F77">
        <w:rPr>
          <w:rFonts w:ascii="Arial" w:hAnsi="Arial"/>
          <w:sz w:val="22"/>
          <w:szCs w:val="22"/>
        </w:rPr>
        <w:t xml:space="preserve"> </w:t>
      </w:r>
    </w:p>
    <w:p w14:paraId="3F02C57C" w14:textId="77777777" w:rsidR="007C3AF5" w:rsidRPr="002A2F77" w:rsidRDefault="007C3AF5">
      <w:pPr>
        <w:pStyle w:val="Heading8"/>
        <w:rPr>
          <w:rFonts w:ascii="Arial" w:hAnsi="Arial"/>
          <w:sz w:val="22"/>
          <w:szCs w:val="22"/>
        </w:rPr>
      </w:pPr>
      <w:r w:rsidRPr="002A2F77">
        <w:rPr>
          <w:rFonts w:ascii="Arial" w:hAnsi="Arial"/>
          <w:sz w:val="22"/>
          <w:szCs w:val="22"/>
        </w:rPr>
        <w:t>Attendance and Preparation</w:t>
      </w:r>
    </w:p>
    <w:p w14:paraId="60799593" w14:textId="1CDBC3B2" w:rsidR="004E0C2E" w:rsidRDefault="004E0C2E" w:rsidP="004E0C2E">
      <w:pPr>
        <w:widowControl w:val="0"/>
        <w:autoSpaceDE w:val="0"/>
        <w:autoSpaceDN w:val="0"/>
        <w:adjustRightInd w:val="0"/>
        <w:rPr>
          <w:rFonts w:ascii="Arial" w:hAnsi="Arial"/>
          <w:sz w:val="22"/>
          <w:szCs w:val="22"/>
        </w:rPr>
      </w:pPr>
      <w:r w:rsidRPr="002A2F77">
        <w:rPr>
          <w:rFonts w:ascii="Arial" w:hAnsi="Arial" w:cs="Times-Bold"/>
          <w:b/>
          <w:bCs/>
          <w:sz w:val="22"/>
          <w:szCs w:val="22"/>
        </w:rPr>
        <w:t xml:space="preserve">Lectures: </w:t>
      </w:r>
      <w:r w:rsidRPr="002A2F77">
        <w:rPr>
          <w:rFonts w:ascii="Arial" w:hAnsi="Arial" w:cs="Times-Bold"/>
          <w:sz w:val="22"/>
          <w:szCs w:val="22"/>
        </w:rPr>
        <w:t>You will not do well in the class if you don't attend lecture. Lectures may or may not involve reiteration or expansion of material in the textbook. Nevertheless, you are still responsible for reading and understanding each chapter as assigned. Feel free to ask que</w:t>
      </w:r>
      <w:r>
        <w:rPr>
          <w:rFonts w:ascii="Arial" w:hAnsi="Arial" w:cs="Times-Bold"/>
          <w:sz w:val="22"/>
          <w:szCs w:val="22"/>
        </w:rPr>
        <w:t xml:space="preserve">stions during class </w:t>
      </w:r>
      <w:r w:rsidRPr="002A2F77">
        <w:rPr>
          <w:rFonts w:ascii="Arial" w:hAnsi="Arial" w:cs="Times-Bold"/>
          <w:sz w:val="22"/>
          <w:szCs w:val="22"/>
        </w:rPr>
        <w:t xml:space="preserve">or office hours if there are particular difficulties with material in the book. </w:t>
      </w:r>
      <w:r w:rsidRPr="002A2F77">
        <w:rPr>
          <w:rFonts w:ascii="Arial" w:hAnsi="Arial"/>
          <w:sz w:val="22"/>
          <w:szCs w:val="22"/>
        </w:rPr>
        <w:t xml:space="preserve">To ensure that you and the other students get the benefits of this class, you </w:t>
      </w:r>
      <w:r w:rsidR="004D5DF6">
        <w:rPr>
          <w:rFonts w:ascii="Arial" w:hAnsi="Arial"/>
          <w:sz w:val="22"/>
          <w:szCs w:val="22"/>
        </w:rPr>
        <w:t>should</w:t>
      </w:r>
      <w:r w:rsidRPr="002A2F77">
        <w:rPr>
          <w:rFonts w:ascii="Arial" w:hAnsi="Arial"/>
          <w:sz w:val="22"/>
          <w:szCs w:val="22"/>
        </w:rPr>
        <w:t xml:space="preserve"> complete the assigned readings prior to class. </w:t>
      </w:r>
    </w:p>
    <w:p w14:paraId="336C18B9" w14:textId="77777777" w:rsidR="004E0C2E" w:rsidRPr="002A2F77" w:rsidRDefault="004E0C2E" w:rsidP="004E0C2E">
      <w:pPr>
        <w:widowControl w:val="0"/>
        <w:autoSpaceDE w:val="0"/>
        <w:autoSpaceDN w:val="0"/>
        <w:adjustRightInd w:val="0"/>
        <w:rPr>
          <w:rFonts w:ascii="Arial" w:hAnsi="Arial"/>
          <w:sz w:val="22"/>
          <w:szCs w:val="22"/>
        </w:rPr>
      </w:pPr>
    </w:p>
    <w:p w14:paraId="1EA20E8D" w14:textId="37C6B35C" w:rsidR="00014653" w:rsidRPr="00390CCA" w:rsidRDefault="00014653" w:rsidP="00014653">
      <w:pPr>
        <w:rPr>
          <w:rFonts w:ascii="Arial" w:hAnsi="Arial"/>
          <w:sz w:val="22"/>
          <w:szCs w:val="22"/>
        </w:rPr>
      </w:pPr>
      <w:r w:rsidRPr="00390CCA">
        <w:rPr>
          <w:rFonts w:ascii="Arial" w:hAnsi="Arial"/>
          <w:i/>
          <w:sz w:val="22"/>
          <w:szCs w:val="22"/>
        </w:rPr>
        <w:t>Classroom Decorum</w:t>
      </w:r>
      <w:r w:rsidRPr="00390CCA">
        <w:rPr>
          <w:rFonts w:ascii="Arial" w:hAnsi="Arial"/>
          <w:sz w:val="22"/>
          <w:szCs w:val="22"/>
        </w:rPr>
        <w:t xml:space="preserve">. </w:t>
      </w:r>
      <w:r w:rsidR="004D5DF6">
        <w:rPr>
          <w:rFonts w:ascii="Arial" w:hAnsi="Arial"/>
          <w:sz w:val="22"/>
          <w:szCs w:val="22"/>
        </w:rPr>
        <w:t>T</w:t>
      </w:r>
      <w:r w:rsidRPr="00390CCA">
        <w:rPr>
          <w:rFonts w:ascii="Arial" w:hAnsi="Arial"/>
          <w:sz w:val="22"/>
          <w:szCs w:val="22"/>
        </w:rPr>
        <w:t>o maintain a classroom environment that is both respectful of others and conducive to learning we ask that you observe the following:</w:t>
      </w:r>
    </w:p>
    <w:p w14:paraId="4A14FBEE" w14:textId="53FCDBF2" w:rsidR="00014653" w:rsidRPr="00390CCA" w:rsidRDefault="00014653" w:rsidP="00014653">
      <w:pPr>
        <w:pStyle w:val="ListParagraph"/>
        <w:numPr>
          <w:ilvl w:val="0"/>
          <w:numId w:val="26"/>
        </w:numPr>
        <w:rPr>
          <w:rFonts w:ascii="Arial" w:hAnsi="Arial"/>
          <w:sz w:val="22"/>
          <w:szCs w:val="22"/>
        </w:rPr>
      </w:pPr>
      <w:r>
        <w:rPr>
          <w:rFonts w:ascii="Arial" w:hAnsi="Arial"/>
          <w:sz w:val="22"/>
          <w:szCs w:val="22"/>
        </w:rPr>
        <w:t xml:space="preserve">Lectures start promptly at </w:t>
      </w:r>
      <w:r w:rsidR="00832922">
        <w:rPr>
          <w:rFonts w:ascii="Arial" w:hAnsi="Arial"/>
          <w:sz w:val="22"/>
          <w:szCs w:val="22"/>
        </w:rPr>
        <w:t>4:10</w:t>
      </w:r>
      <w:r>
        <w:rPr>
          <w:rFonts w:ascii="Arial" w:hAnsi="Arial"/>
          <w:sz w:val="22"/>
          <w:szCs w:val="22"/>
        </w:rPr>
        <w:t>PM</w:t>
      </w:r>
      <w:r w:rsidRPr="00390CCA">
        <w:rPr>
          <w:rFonts w:ascii="Arial" w:hAnsi="Arial"/>
          <w:sz w:val="22"/>
          <w:szCs w:val="22"/>
        </w:rPr>
        <w:t>, and we ask you to be in your seat by that time. Please do not disrupt the class by coming late or leaving early.</w:t>
      </w:r>
    </w:p>
    <w:p w14:paraId="2211C8F5" w14:textId="77777777" w:rsidR="00014653" w:rsidRPr="00390CCA" w:rsidRDefault="00014653" w:rsidP="00014653">
      <w:pPr>
        <w:pStyle w:val="ListParagraph"/>
        <w:numPr>
          <w:ilvl w:val="0"/>
          <w:numId w:val="26"/>
        </w:numPr>
        <w:rPr>
          <w:rFonts w:ascii="Arial" w:hAnsi="Arial"/>
          <w:sz w:val="22"/>
          <w:szCs w:val="22"/>
        </w:rPr>
      </w:pPr>
      <w:r w:rsidRPr="00390CCA">
        <w:rPr>
          <w:rFonts w:ascii="Arial" w:hAnsi="Arial"/>
          <w:sz w:val="22"/>
          <w:szCs w:val="22"/>
        </w:rPr>
        <w:t>Turn off your cell phone during class.</w:t>
      </w:r>
    </w:p>
    <w:p w14:paraId="1F571D46" w14:textId="58279AB6" w:rsidR="00014653" w:rsidRPr="00390CCA" w:rsidRDefault="00014653" w:rsidP="00014653">
      <w:pPr>
        <w:pStyle w:val="ListParagraph"/>
        <w:numPr>
          <w:ilvl w:val="0"/>
          <w:numId w:val="26"/>
        </w:numPr>
        <w:rPr>
          <w:rFonts w:ascii="Arial" w:hAnsi="Arial"/>
          <w:sz w:val="22"/>
          <w:szCs w:val="22"/>
        </w:rPr>
      </w:pPr>
      <w:r w:rsidRPr="00390CCA">
        <w:rPr>
          <w:rFonts w:ascii="Arial" w:hAnsi="Arial"/>
          <w:sz w:val="22"/>
          <w:szCs w:val="22"/>
        </w:rPr>
        <w:t>You may use a laptop or other device for note taking. Do not use your electronic devices for non-course-related activities. Doing so is not only distracting to those around you but also broadcasts disrespect for the class.</w:t>
      </w:r>
      <w:r>
        <w:rPr>
          <w:rFonts w:ascii="Arial" w:hAnsi="Arial"/>
          <w:sz w:val="22"/>
          <w:szCs w:val="22"/>
        </w:rPr>
        <w:t xml:space="preserve"> </w:t>
      </w:r>
    </w:p>
    <w:p w14:paraId="75EB3220" w14:textId="77777777" w:rsidR="003B3E5B" w:rsidRPr="003B3E5B" w:rsidRDefault="003B3E5B" w:rsidP="003B3E5B"/>
    <w:p w14:paraId="7D4FDBB6" w14:textId="77777777" w:rsidR="00014653" w:rsidRDefault="00014653" w:rsidP="00014653">
      <w:pPr>
        <w:widowControl w:val="0"/>
        <w:autoSpaceDE w:val="0"/>
        <w:autoSpaceDN w:val="0"/>
        <w:adjustRightInd w:val="0"/>
        <w:rPr>
          <w:rFonts w:ascii="Arial" w:hAnsi="Arial" w:cs="Times-Roman"/>
          <w:sz w:val="22"/>
          <w:szCs w:val="22"/>
        </w:rPr>
      </w:pPr>
      <w:r w:rsidRPr="002A2F77">
        <w:rPr>
          <w:rFonts w:ascii="Arial" w:hAnsi="Arial" w:cs="Times-Roman"/>
          <w:sz w:val="22"/>
          <w:szCs w:val="22"/>
        </w:rPr>
        <w:t xml:space="preserve">Evaluation: </w:t>
      </w:r>
    </w:p>
    <w:p w14:paraId="7BACD624" w14:textId="3B847B91" w:rsidR="00014653" w:rsidRPr="00D76D9D" w:rsidRDefault="00014653" w:rsidP="00014653">
      <w:pPr>
        <w:pStyle w:val="ListParagraph"/>
        <w:widowControl w:val="0"/>
        <w:numPr>
          <w:ilvl w:val="0"/>
          <w:numId w:val="25"/>
        </w:numPr>
        <w:autoSpaceDE w:val="0"/>
        <w:autoSpaceDN w:val="0"/>
        <w:adjustRightInd w:val="0"/>
        <w:rPr>
          <w:rFonts w:ascii="Arial" w:hAnsi="Arial" w:cs="Times-Roman"/>
          <w:sz w:val="22"/>
          <w:szCs w:val="22"/>
        </w:rPr>
      </w:pPr>
      <w:r w:rsidRPr="00D76D9D">
        <w:rPr>
          <w:rFonts w:ascii="Arial" w:hAnsi="Arial" w:cs="Times-Roman"/>
          <w:sz w:val="22"/>
          <w:szCs w:val="22"/>
        </w:rPr>
        <w:t>(</w:t>
      </w:r>
      <w:r w:rsidR="0022731A">
        <w:rPr>
          <w:rFonts w:ascii="Arial" w:hAnsi="Arial" w:cs="Times-Roman"/>
          <w:sz w:val="22"/>
          <w:szCs w:val="22"/>
        </w:rPr>
        <w:t>40</w:t>
      </w:r>
      <w:r w:rsidRPr="00D76D9D">
        <w:rPr>
          <w:rFonts w:ascii="Arial" w:hAnsi="Arial" w:cs="Times-Roman"/>
          <w:sz w:val="22"/>
          <w:szCs w:val="22"/>
        </w:rPr>
        <w:t xml:space="preserve">%) Highest </w:t>
      </w:r>
      <w:r w:rsidRPr="00BB7567">
        <w:rPr>
          <w:rFonts w:ascii="Arial" w:hAnsi="Arial" w:cs="Times-Roman"/>
          <w:sz w:val="22"/>
          <w:szCs w:val="22"/>
          <w:u w:val="single"/>
        </w:rPr>
        <w:t>Midterm</w:t>
      </w:r>
      <w:r w:rsidRPr="00D76D9D">
        <w:rPr>
          <w:rFonts w:ascii="Arial" w:hAnsi="Arial" w:cs="Times-Roman"/>
          <w:sz w:val="22"/>
          <w:szCs w:val="22"/>
        </w:rPr>
        <w:t xml:space="preserve"> </w:t>
      </w:r>
      <w:r>
        <w:rPr>
          <w:rFonts w:ascii="Arial" w:hAnsi="Arial" w:cs="Times-Roman"/>
          <w:sz w:val="22"/>
          <w:szCs w:val="22"/>
        </w:rPr>
        <w:t>E</w:t>
      </w:r>
      <w:r w:rsidRPr="00D76D9D">
        <w:rPr>
          <w:rFonts w:ascii="Arial" w:hAnsi="Arial" w:cs="Times-Roman"/>
          <w:sz w:val="22"/>
          <w:szCs w:val="22"/>
        </w:rPr>
        <w:t xml:space="preserve">xam </w:t>
      </w:r>
      <w:r>
        <w:rPr>
          <w:rFonts w:ascii="Arial" w:hAnsi="Arial" w:cs="Times-Roman"/>
          <w:sz w:val="22"/>
          <w:szCs w:val="22"/>
        </w:rPr>
        <w:t>G</w:t>
      </w:r>
      <w:r w:rsidRPr="00D76D9D">
        <w:rPr>
          <w:rFonts w:ascii="Arial" w:hAnsi="Arial" w:cs="Times-Roman"/>
          <w:sz w:val="22"/>
          <w:szCs w:val="22"/>
        </w:rPr>
        <w:t>rade (out of 2)</w:t>
      </w:r>
    </w:p>
    <w:p w14:paraId="30A01B30" w14:textId="77777777" w:rsidR="00014653" w:rsidRPr="00D76D9D" w:rsidRDefault="00014653" w:rsidP="00014653">
      <w:pPr>
        <w:pStyle w:val="ListParagraph"/>
        <w:widowControl w:val="0"/>
        <w:numPr>
          <w:ilvl w:val="0"/>
          <w:numId w:val="25"/>
        </w:numPr>
        <w:autoSpaceDE w:val="0"/>
        <w:autoSpaceDN w:val="0"/>
        <w:adjustRightInd w:val="0"/>
        <w:rPr>
          <w:rFonts w:ascii="Arial" w:hAnsi="Arial" w:cs="Times-Roman"/>
          <w:sz w:val="22"/>
          <w:szCs w:val="22"/>
        </w:rPr>
      </w:pPr>
      <w:r w:rsidRPr="00D76D9D">
        <w:rPr>
          <w:rFonts w:ascii="Arial" w:hAnsi="Arial" w:cs="Times-Roman"/>
          <w:sz w:val="22"/>
          <w:szCs w:val="22"/>
        </w:rPr>
        <w:t>(</w:t>
      </w:r>
      <w:r>
        <w:rPr>
          <w:rFonts w:ascii="Arial" w:hAnsi="Arial" w:cs="Times-Roman"/>
          <w:sz w:val="22"/>
          <w:szCs w:val="22"/>
        </w:rPr>
        <w:t>50</w:t>
      </w:r>
      <w:r w:rsidRPr="00D76D9D">
        <w:rPr>
          <w:rFonts w:ascii="Arial" w:hAnsi="Arial" w:cs="Times-Roman"/>
          <w:sz w:val="22"/>
          <w:szCs w:val="22"/>
        </w:rPr>
        <w:t xml:space="preserve">%) Final </w:t>
      </w:r>
      <w:r>
        <w:rPr>
          <w:rFonts w:ascii="Arial" w:hAnsi="Arial" w:cs="Times-Roman"/>
          <w:sz w:val="22"/>
          <w:szCs w:val="22"/>
        </w:rPr>
        <w:t>E</w:t>
      </w:r>
      <w:r w:rsidRPr="00D76D9D">
        <w:rPr>
          <w:rFonts w:ascii="Arial" w:hAnsi="Arial" w:cs="Times-Roman"/>
          <w:sz w:val="22"/>
          <w:szCs w:val="22"/>
        </w:rPr>
        <w:t>xam</w:t>
      </w:r>
    </w:p>
    <w:p w14:paraId="093FE0E0" w14:textId="2595D30C" w:rsidR="00014653" w:rsidRDefault="00014653" w:rsidP="00014653">
      <w:pPr>
        <w:pStyle w:val="ListParagraph"/>
        <w:widowControl w:val="0"/>
        <w:numPr>
          <w:ilvl w:val="0"/>
          <w:numId w:val="25"/>
        </w:numPr>
        <w:autoSpaceDE w:val="0"/>
        <w:autoSpaceDN w:val="0"/>
        <w:adjustRightInd w:val="0"/>
        <w:rPr>
          <w:rFonts w:ascii="Arial" w:hAnsi="Arial" w:cs="Times-Roman"/>
          <w:sz w:val="22"/>
          <w:szCs w:val="22"/>
        </w:rPr>
      </w:pPr>
      <w:r w:rsidRPr="00D76D9D">
        <w:rPr>
          <w:rFonts w:ascii="Arial" w:hAnsi="Arial" w:cs="Times-Roman"/>
          <w:sz w:val="22"/>
          <w:szCs w:val="22"/>
        </w:rPr>
        <w:t>(</w:t>
      </w:r>
      <w:r>
        <w:rPr>
          <w:rFonts w:ascii="Arial" w:hAnsi="Arial" w:cs="Times-Roman"/>
          <w:sz w:val="22"/>
          <w:szCs w:val="22"/>
        </w:rPr>
        <w:t>1</w:t>
      </w:r>
      <w:r w:rsidR="0022731A">
        <w:rPr>
          <w:rFonts w:ascii="Arial" w:hAnsi="Arial" w:cs="Times-Roman"/>
          <w:sz w:val="22"/>
          <w:szCs w:val="22"/>
        </w:rPr>
        <w:t>0</w:t>
      </w:r>
      <w:r w:rsidRPr="00D76D9D">
        <w:rPr>
          <w:rFonts w:ascii="Arial" w:hAnsi="Arial" w:cs="Times-Roman"/>
          <w:sz w:val="22"/>
          <w:szCs w:val="22"/>
        </w:rPr>
        <w:t xml:space="preserve">%) </w:t>
      </w:r>
      <w:r w:rsidR="0022731A">
        <w:rPr>
          <w:rFonts w:ascii="Arial" w:hAnsi="Arial" w:cs="Times-Roman"/>
          <w:sz w:val="22"/>
          <w:szCs w:val="22"/>
        </w:rPr>
        <w:t xml:space="preserve">In-class </w:t>
      </w:r>
      <w:r>
        <w:rPr>
          <w:rFonts w:ascii="Arial" w:hAnsi="Arial" w:cs="Times-Roman"/>
          <w:sz w:val="22"/>
          <w:szCs w:val="22"/>
        </w:rPr>
        <w:t>Writing Assignment</w:t>
      </w:r>
      <w:r w:rsidR="0022731A">
        <w:rPr>
          <w:rFonts w:ascii="Arial" w:hAnsi="Arial" w:cs="Times-Roman"/>
          <w:sz w:val="22"/>
          <w:szCs w:val="22"/>
        </w:rPr>
        <w:t>s</w:t>
      </w:r>
      <w:r>
        <w:rPr>
          <w:rFonts w:ascii="Arial" w:hAnsi="Arial" w:cs="Times-Roman"/>
          <w:sz w:val="22"/>
          <w:szCs w:val="22"/>
        </w:rPr>
        <w:t xml:space="preserve"> </w:t>
      </w:r>
    </w:p>
    <w:p w14:paraId="72A29C15" w14:textId="09BD598B" w:rsidR="00014653" w:rsidRDefault="00014653" w:rsidP="00014653">
      <w:pPr>
        <w:pStyle w:val="ListParagraph"/>
        <w:widowControl w:val="0"/>
        <w:numPr>
          <w:ilvl w:val="0"/>
          <w:numId w:val="25"/>
        </w:numPr>
        <w:autoSpaceDE w:val="0"/>
        <w:autoSpaceDN w:val="0"/>
        <w:adjustRightInd w:val="0"/>
        <w:rPr>
          <w:rFonts w:ascii="Arial" w:hAnsi="Arial" w:cs="Times-Roman"/>
          <w:sz w:val="22"/>
          <w:szCs w:val="22"/>
        </w:rPr>
      </w:pPr>
      <w:r>
        <w:rPr>
          <w:rFonts w:ascii="Arial" w:hAnsi="Arial" w:cs="Times-Roman"/>
          <w:sz w:val="22"/>
          <w:szCs w:val="22"/>
        </w:rPr>
        <w:t>(1</w:t>
      </w:r>
      <w:r w:rsidRPr="00D76D9D">
        <w:rPr>
          <w:rFonts w:ascii="Arial" w:hAnsi="Arial" w:cs="Times-Roman"/>
          <w:sz w:val="22"/>
          <w:szCs w:val="22"/>
        </w:rPr>
        <w:t xml:space="preserve"> point) Extra Credit</w:t>
      </w:r>
      <w:r w:rsidR="007B7373">
        <w:rPr>
          <w:rFonts w:ascii="Arial" w:hAnsi="Arial" w:cs="Times-Roman"/>
          <w:sz w:val="22"/>
          <w:szCs w:val="22"/>
        </w:rPr>
        <w:t xml:space="preserve"> (from Midterm route)</w:t>
      </w:r>
    </w:p>
    <w:p w14:paraId="28BA34A6" w14:textId="4B571486" w:rsidR="007B7373" w:rsidRDefault="007B7373" w:rsidP="00014653">
      <w:pPr>
        <w:pStyle w:val="ListParagraph"/>
        <w:widowControl w:val="0"/>
        <w:numPr>
          <w:ilvl w:val="0"/>
          <w:numId w:val="25"/>
        </w:numPr>
        <w:autoSpaceDE w:val="0"/>
        <w:autoSpaceDN w:val="0"/>
        <w:adjustRightInd w:val="0"/>
        <w:rPr>
          <w:rFonts w:ascii="Arial" w:hAnsi="Arial" w:cs="Times-Roman"/>
          <w:sz w:val="22"/>
          <w:szCs w:val="22"/>
        </w:rPr>
      </w:pPr>
      <w:r>
        <w:rPr>
          <w:rFonts w:ascii="Arial" w:hAnsi="Arial" w:cs="Times-Roman"/>
          <w:sz w:val="22"/>
          <w:szCs w:val="22"/>
        </w:rPr>
        <w:t xml:space="preserve">(1 point) </w:t>
      </w:r>
      <w:r w:rsidR="0022731A" w:rsidRPr="0022731A">
        <w:rPr>
          <w:rFonts w:ascii="Arial" w:hAnsi="Arial" w:cs="Times-Roman"/>
          <w:sz w:val="22"/>
          <w:szCs w:val="22"/>
        </w:rPr>
        <w:t xml:space="preserve">Extra Credit (in-class writing assignment route) </w:t>
      </w:r>
    </w:p>
    <w:p w14:paraId="634ABFFF" w14:textId="77777777" w:rsidR="00014653" w:rsidRDefault="00014653" w:rsidP="00014653">
      <w:pPr>
        <w:pStyle w:val="ListParagraph"/>
        <w:widowControl w:val="0"/>
        <w:autoSpaceDE w:val="0"/>
        <w:autoSpaceDN w:val="0"/>
        <w:adjustRightInd w:val="0"/>
        <w:rPr>
          <w:rFonts w:ascii="Arial" w:hAnsi="Arial" w:cs="Times-Roman"/>
          <w:sz w:val="22"/>
          <w:szCs w:val="22"/>
        </w:rPr>
      </w:pPr>
    </w:p>
    <w:p w14:paraId="6A0D51D3" w14:textId="77777777" w:rsidR="00631990" w:rsidRDefault="00014653" w:rsidP="00014653">
      <w:pPr>
        <w:widowControl w:val="0"/>
        <w:autoSpaceDE w:val="0"/>
        <w:autoSpaceDN w:val="0"/>
        <w:adjustRightInd w:val="0"/>
        <w:rPr>
          <w:rFonts w:ascii="Arial" w:hAnsi="Arial" w:cs="Arial"/>
          <w:color w:val="1A1A1A"/>
          <w:sz w:val="20"/>
          <w:szCs w:val="20"/>
        </w:rPr>
      </w:pPr>
      <w:r w:rsidRPr="00631990">
        <w:rPr>
          <w:rFonts w:ascii="Arial" w:hAnsi="Arial" w:cs="Arial"/>
          <w:color w:val="1A1A1A"/>
          <w:sz w:val="20"/>
          <w:szCs w:val="20"/>
        </w:rPr>
        <w:lastRenderedPageBreak/>
        <w:t xml:space="preserve">97-100 = A+    93-96 = A        90-92 = A-       87-89 = B+      83-86 = B        80-82 = B- </w:t>
      </w:r>
      <w:r w:rsidR="00280191" w:rsidRPr="00631990">
        <w:rPr>
          <w:rFonts w:ascii="Arial" w:hAnsi="Arial" w:cs="Arial"/>
          <w:color w:val="1A1A1A"/>
          <w:sz w:val="20"/>
          <w:szCs w:val="20"/>
        </w:rPr>
        <w:t xml:space="preserve">  </w:t>
      </w:r>
      <w:r w:rsidRPr="00631990">
        <w:rPr>
          <w:rFonts w:ascii="Arial" w:hAnsi="Arial" w:cs="Arial"/>
          <w:color w:val="1A1A1A"/>
          <w:sz w:val="20"/>
          <w:szCs w:val="20"/>
        </w:rPr>
        <w:t xml:space="preserve">77-79 = C+ </w:t>
      </w:r>
      <w:r w:rsidR="00631990" w:rsidRPr="00631990">
        <w:rPr>
          <w:rFonts w:ascii="Arial" w:hAnsi="Arial" w:cs="Arial"/>
          <w:color w:val="1A1A1A"/>
          <w:sz w:val="20"/>
          <w:szCs w:val="20"/>
        </w:rPr>
        <w:t xml:space="preserve">  </w:t>
      </w:r>
      <w:r w:rsidRPr="00631990">
        <w:rPr>
          <w:rFonts w:ascii="Arial" w:hAnsi="Arial" w:cs="Arial"/>
          <w:color w:val="1A1A1A"/>
          <w:sz w:val="20"/>
          <w:szCs w:val="20"/>
        </w:rPr>
        <w:t xml:space="preserve">73-76 = C        </w:t>
      </w:r>
    </w:p>
    <w:p w14:paraId="45B488E8" w14:textId="4331D6E1" w:rsidR="00014653" w:rsidRPr="00631990" w:rsidRDefault="00014653" w:rsidP="00014653">
      <w:pPr>
        <w:widowControl w:val="0"/>
        <w:autoSpaceDE w:val="0"/>
        <w:autoSpaceDN w:val="0"/>
        <w:adjustRightInd w:val="0"/>
        <w:rPr>
          <w:rFonts w:ascii="Arial" w:hAnsi="Arial" w:cs="Arial"/>
          <w:color w:val="1A1A1A"/>
          <w:sz w:val="20"/>
          <w:szCs w:val="20"/>
        </w:rPr>
      </w:pPr>
      <w:r w:rsidRPr="00631990">
        <w:rPr>
          <w:rFonts w:ascii="Arial" w:hAnsi="Arial" w:cs="Arial"/>
          <w:color w:val="1A1A1A"/>
          <w:sz w:val="20"/>
          <w:szCs w:val="20"/>
        </w:rPr>
        <w:t>70-72 = C-       60-69 = D      59 or below = F</w:t>
      </w:r>
    </w:p>
    <w:p w14:paraId="39F4FC01" w14:textId="77777777" w:rsidR="00014653" w:rsidRDefault="00014653" w:rsidP="00014653">
      <w:pPr>
        <w:widowControl w:val="0"/>
        <w:autoSpaceDE w:val="0"/>
        <w:autoSpaceDN w:val="0"/>
        <w:adjustRightInd w:val="0"/>
        <w:rPr>
          <w:rFonts w:ascii="Arial" w:hAnsi="Arial" w:cs="Times-Roman"/>
          <w:sz w:val="22"/>
          <w:szCs w:val="22"/>
        </w:rPr>
      </w:pPr>
    </w:p>
    <w:p w14:paraId="572AAA22" w14:textId="23509319" w:rsidR="00D921BE" w:rsidRDefault="00014653" w:rsidP="00014653">
      <w:pPr>
        <w:widowControl w:val="0"/>
        <w:autoSpaceDE w:val="0"/>
        <w:autoSpaceDN w:val="0"/>
        <w:adjustRightInd w:val="0"/>
        <w:rPr>
          <w:rFonts w:ascii="Arial" w:hAnsi="Arial" w:cs="Times-Roman"/>
          <w:sz w:val="22"/>
          <w:szCs w:val="22"/>
        </w:rPr>
      </w:pPr>
      <w:r>
        <w:rPr>
          <w:rFonts w:ascii="Arial" w:hAnsi="Arial" w:cs="Times-Roman"/>
          <w:b/>
          <w:sz w:val="22"/>
          <w:szCs w:val="22"/>
        </w:rPr>
        <w:t>1</w:t>
      </w:r>
      <w:r w:rsidR="00D921BE">
        <w:rPr>
          <w:rFonts w:ascii="Arial" w:hAnsi="Arial" w:cs="Times-Roman"/>
          <w:b/>
          <w:sz w:val="22"/>
          <w:szCs w:val="22"/>
        </w:rPr>
        <w:t>.</w:t>
      </w:r>
      <w:r>
        <w:rPr>
          <w:rFonts w:ascii="Arial" w:hAnsi="Arial" w:cs="Times-Roman"/>
          <w:b/>
          <w:sz w:val="22"/>
          <w:szCs w:val="22"/>
        </w:rPr>
        <w:t xml:space="preserve"> </w:t>
      </w:r>
      <w:r w:rsidR="00D921BE">
        <w:rPr>
          <w:rFonts w:ascii="Arial" w:hAnsi="Arial" w:cs="Times-Roman"/>
          <w:b/>
          <w:sz w:val="22"/>
          <w:szCs w:val="22"/>
        </w:rPr>
        <w:t xml:space="preserve">Midterm examinations: </w:t>
      </w:r>
      <w:r w:rsidR="00D921BE">
        <w:rPr>
          <w:rFonts w:ascii="Arial" w:hAnsi="Arial" w:cs="Times-Roman"/>
          <w:sz w:val="22"/>
          <w:szCs w:val="22"/>
        </w:rPr>
        <w:t>T</w:t>
      </w:r>
      <w:r w:rsidR="00D921BE" w:rsidRPr="002A2F77">
        <w:rPr>
          <w:rFonts w:ascii="Arial" w:hAnsi="Arial" w:cs="Times-Roman"/>
          <w:sz w:val="22"/>
          <w:szCs w:val="22"/>
        </w:rPr>
        <w:t xml:space="preserve">wo midterms </w:t>
      </w:r>
      <w:r w:rsidR="00D921BE">
        <w:rPr>
          <w:rFonts w:ascii="Arial" w:hAnsi="Arial" w:cs="Times-Roman"/>
          <w:sz w:val="22"/>
          <w:szCs w:val="22"/>
        </w:rPr>
        <w:t xml:space="preserve">occur </w:t>
      </w:r>
      <w:r w:rsidR="00D921BE" w:rsidRPr="002A2F77">
        <w:rPr>
          <w:rFonts w:ascii="Arial" w:hAnsi="Arial" w:cs="Times-Roman"/>
          <w:sz w:val="22"/>
          <w:szCs w:val="22"/>
        </w:rPr>
        <w:t xml:space="preserve">during the </w:t>
      </w:r>
      <w:r w:rsidR="00D921BE">
        <w:rPr>
          <w:rFonts w:ascii="Arial" w:hAnsi="Arial" w:cs="Times-Roman"/>
          <w:sz w:val="22"/>
          <w:szCs w:val="22"/>
        </w:rPr>
        <w:t>semester</w:t>
      </w:r>
      <w:r w:rsidR="00D921BE" w:rsidRPr="002A2F77">
        <w:rPr>
          <w:rFonts w:ascii="Arial" w:hAnsi="Arial" w:cs="Times-Roman"/>
          <w:sz w:val="22"/>
          <w:szCs w:val="22"/>
        </w:rPr>
        <w:t xml:space="preserve">. Your </w:t>
      </w:r>
      <w:r w:rsidR="00D921BE" w:rsidRPr="00D661F1">
        <w:rPr>
          <w:rFonts w:ascii="Arial" w:hAnsi="Arial" w:cs="Times-Roman"/>
          <w:b/>
          <w:bCs/>
          <w:sz w:val="22"/>
          <w:szCs w:val="22"/>
        </w:rPr>
        <w:t xml:space="preserve">lower score </w:t>
      </w:r>
      <w:r w:rsidR="00D921BE">
        <w:rPr>
          <w:rFonts w:ascii="Arial" w:hAnsi="Arial" w:cs="Times-Roman"/>
          <w:b/>
          <w:bCs/>
          <w:sz w:val="22"/>
          <w:szCs w:val="22"/>
        </w:rPr>
        <w:t>out of</w:t>
      </w:r>
      <w:r w:rsidR="00D921BE" w:rsidRPr="00D661F1">
        <w:rPr>
          <w:rFonts w:ascii="Arial" w:hAnsi="Arial" w:cs="Times-Roman"/>
          <w:b/>
          <w:bCs/>
          <w:sz w:val="22"/>
          <w:szCs w:val="22"/>
        </w:rPr>
        <w:t xml:space="preserve"> the</w:t>
      </w:r>
      <w:r w:rsidR="00D921BE" w:rsidRPr="002A2F77">
        <w:rPr>
          <w:rFonts w:ascii="Arial" w:hAnsi="Arial" w:cs="Times-Roman"/>
          <w:b/>
          <w:sz w:val="22"/>
          <w:szCs w:val="22"/>
        </w:rPr>
        <w:t xml:space="preserve"> two</w:t>
      </w:r>
      <w:r w:rsidR="00D921BE">
        <w:rPr>
          <w:rFonts w:ascii="Arial" w:hAnsi="Arial" w:cs="Times-Roman"/>
          <w:b/>
          <w:sz w:val="22"/>
          <w:szCs w:val="22"/>
        </w:rPr>
        <w:t xml:space="preserve"> midterm</w:t>
      </w:r>
      <w:r w:rsidR="00D921BE" w:rsidRPr="002A2F77">
        <w:rPr>
          <w:rFonts w:ascii="Arial" w:hAnsi="Arial" w:cs="Times-Roman"/>
          <w:b/>
          <w:sz w:val="22"/>
          <w:szCs w:val="22"/>
        </w:rPr>
        <w:t xml:space="preserve"> </w:t>
      </w:r>
      <w:r w:rsidR="00D921BE" w:rsidRPr="000C7AA5">
        <w:rPr>
          <w:rFonts w:ascii="Arial" w:hAnsi="Arial" w:cs="Times-Roman"/>
          <w:b/>
          <w:sz w:val="22"/>
          <w:szCs w:val="22"/>
        </w:rPr>
        <w:t>tests will be dropped</w:t>
      </w:r>
      <w:r w:rsidR="00D921BE" w:rsidRPr="002A2F77">
        <w:rPr>
          <w:rFonts w:ascii="Arial" w:hAnsi="Arial" w:cs="Times-Roman"/>
          <w:sz w:val="22"/>
          <w:szCs w:val="22"/>
        </w:rPr>
        <w:t xml:space="preserve">. </w:t>
      </w:r>
      <w:r w:rsidR="00D921BE">
        <w:rPr>
          <w:rFonts w:ascii="Arial" w:hAnsi="Arial" w:cs="Times-Roman"/>
          <w:sz w:val="22"/>
          <w:szCs w:val="22"/>
        </w:rPr>
        <w:t xml:space="preserve"> Although exams will tend to focus more on the material covered in lecture, a</w:t>
      </w:r>
      <w:r w:rsidR="00D921BE" w:rsidRPr="002A2F77">
        <w:rPr>
          <w:rFonts w:ascii="Arial" w:hAnsi="Arial" w:cs="Times-Roman"/>
          <w:sz w:val="22"/>
          <w:szCs w:val="22"/>
        </w:rPr>
        <w:t>ny and all material in the lectures and texts is fair game.</w:t>
      </w:r>
    </w:p>
    <w:p w14:paraId="2DB44CE1" w14:textId="155C6E2B" w:rsidR="00D921BE" w:rsidRDefault="00D921BE" w:rsidP="00014653">
      <w:pPr>
        <w:widowControl w:val="0"/>
        <w:autoSpaceDE w:val="0"/>
        <w:autoSpaceDN w:val="0"/>
        <w:adjustRightInd w:val="0"/>
        <w:rPr>
          <w:rFonts w:ascii="Arial" w:hAnsi="Arial" w:cs="Arial"/>
          <w:sz w:val="22"/>
          <w:szCs w:val="22"/>
        </w:rPr>
      </w:pPr>
      <w:r w:rsidRPr="002A2F77">
        <w:rPr>
          <w:rFonts w:ascii="Arial" w:hAnsi="Arial" w:cs="Arial"/>
          <w:sz w:val="22"/>
          <w:szCs w:val="22"/>
        </w:rPr>
        <w:t xml:space="preserve">The teaching assistants will keep the exams and answer sheets.  If you want to see your exam again or look at it for an extended period of time (and I strongly encourage you to do so), then you will want to visit </w:t>
      </w:r>
      <w:r>
        <w:rPr>
          <w:rFonts w:ascii="Arial" w:hAnsi="Arial" w:cs="Arial"/>
          <w:sz w:val="22"/>
          <w:szCs w:val="22"/>
        </w:rPr>
        <w:t xml:space="preserve">one of </w:t>
      </w:r>
      <w:r w:rsidRPr="002A2F77">
        <w:rPr>
          <w:rFonts w:ascii="Arial" w:hAnsi="Arial" w:cs="Arial"/>
          <w:sz w:val="22"/>
          <w:szCs w:val="22"/>
        </w:rPr>
        <w:t>the teaching assistant</w:t>
      </w:r>
      <w:r>
        <w:rPr>
          <w:rFonts w:ascii="Arial" w:hAnsi="Arial" w:cs="Arial"/>
          <w:sz w:val="22"/>
          <w:szCs w:val="22"/>
        </w:rPr>
        <w:t>s</w:t>
      </w:r>
      <w:r w:rsidRPr="002A2F77">
        <w:rPr>
          <w:rFonts w:ascii="Arial" w:hAnsi="Arial" w:cs="Arial"/>
          <w:sz w:val="22"/>
          <w:szCs w:val="22"/>
        </w:rPr>
        <w:t xml:space="preserve"> during office hours or make an appointment.</w:t>
      </w:r>
    </w:p>
    <w:p w14:paraId="779BEAFD" w14:textId="77777777" w:rsidR="004D5DF6" w:rsidRPr="002A2F77" w:rsidRDefault="004D5DF6" w:rsidP="004D5DF6">
      <w:pPr>
        <w:rPr>
          <w:rFonts w:ascii="Arial" w:hAnsi="Arial"/>
          <w:sz w:val="22"/>
          <w:szCs w:val="22"/>
        </w:rPr>
      </w:pPr>
      <w:r w:rsidRPr="002A2F77">
        <w:rPr>
          <w:rFonts w:ascii="Arial" w:hAnsi="Arial"/>
          <w:b/>
          <w:i/>
          <w:sz w:val="22"/>
          <w:szCs w:val="22"/>
        </w:rPr>
        <w:t>About showing up late for an exam</w:t>
      </w:r>
      <w:r w:rsidRPr="002A2F77">
        <w:rPr>
          <w:rFonts w:ascii="Arial" w:hAnsi="Arial"/>
          <w:sz w:val="22"/>
          <w:szCs w:val="22"/>
        </w:rPr>
        <w:t>:  Do not be late for an exam.  If you arrive after someone else has already finished the test and left the room, you will not be allowed to take the exam.</w:t>
      </w:r>
    </w:p>
    <w:p w14:paraId="3392EA17" w14:textId="77777777" w:rsidR="004D5DF6" w:rsidRPr="002A2F77" w:rsidRDefault="004D5DF6" w:rsidP="004D5DF6">
      <w:pPr>
        <w:tabs>
          <w:tab w:val="left" w:pos="720"/>
        </w:tabs>
        <w:rPr>
          <w:rFonts w:ascii="Arial" w:hAnsi="Arial" w:cs="Arial"/>
          <w:sz w:val="22"/>
          <w:szCs w:val="22"/>
        </w:rPr>
      </w:pPr>
    </w:p>
    <w:p w14:paraId="127041E0" w14:textId="109CC8E0" w:rsidR="004D5DF6" w:rsidRPr="004D5DF6" w:rsidRDefault="004D5DF6" w:rsidP="00014653">
      <w:pPr>
        <w:widowControl w:val="0"/>
        <w:autoSpaceDE w:val="0"/>
        <w:autoSpaceDN w:val="0"/>
        <w:adjustRightInd w:val="0"/>
        <w:rPr>
          <w:rFonts w:ascii="Arial" w:hAnsi="Arial" w:cs="Arial"/>
          <w:sz w:val="22"/>
          <w:szCs w:val="22"/>
        </w:rPr>
      </w:pPr>
      <w:r w:rsidRPr="007B7373">
        <w:rPr>
          <w:rFonts w:ascii="Arial" w:hAnsi="Arial" w:cs="Times-Roman"/>
          <w:b/>
          <w:i/>
          <w:iCs/>
          <w:sz w:val="22"/>
          <w:szCs w:val="22"/>
        </w:rPr>
        <w:t>Exam Makeups</w:t>
      </w:r>
      <w:r w:rsidRPr="002A2F77">
        <w:rPr>
          <w:rFonts w:ascii="Arial" w:hAnsi="Arial" w:cs="Times-Roman"/>
          <w:sz w:val="22"/>
          <w:szCs w:val="22"/>
        </w:rPr>
        <w:t xml:space="preserve">. There are </w:t>
      </w:r>
      <w:r w:rsidRPr="002A2F77">
        <w:rPr>
          <w:rFonts w:ascii="Arial" w:hAnsi="Arial" w:cs="Times-Roman"/>
          <w:b/>
          <w:sz w:val="22"/>
          <w:szCs w:val="22"/>
          <w:u w:val="single"/>
        </w:rPr>
        <w:t>no provisions for making up exams</w:t>
      </w:r>
      <w:r w:rsidRPr="002A2F77">
        <w:rPr>
          <w:rFonts w:ascii="Arial" w:hAnsi="Arial" w:cs="Times-Roman"/>
          <w:sz w:val="22"/>
          <w:szCs w:val="22"/>
        </w:rPr>
        <w:t>, because the opportunity to miss one midterm with no penalty is built into the grading system.</w:t>
      </w:r>
      <w:r>
        <w:rPr>
          <w:rFonts w:ascii="Arial" w:hAnsi="Arial" w:cs="Times-Roman"/>
          <w:sz w:val="22"/>
          <w:szCs w:val="22"/>
        </w:rPr>
        <w:t xml:space="preserve"> Please take a moment </w:t>
      </w:r>
      <w:r w:rsidRPr="00823BF2">
        <w:rPr>
          <w:rFonts w:ascii="Arial" w:hAnsi="Arial" w:cs="Times-Roman"/>
          <w:b/>
          <w:sz w:val="22"/>
          <w:szCs w:val="22"/>
          <w:u w:val="single"/>
        </w:rPr>
        <w:t>now</w:t>
      </w:r>
      <w:r>
        <w:rPr>
          <w:rFonts w:ascii="Arial" w:hAnsi="Arial" w:cs="Times-Roman"/>
          <w:sz w:val="22"/>
          <w:szCs w:val="22"/>
        </w:rPr>
        <w:t xml:space="preserve"> to note the dates </w:t>
      </w:r>
      <w:r w:rsidRPr="007A4855">
        <w:rPr>
          <w:rFonts w:ascii="Arial" w:hAnsi="Arial" w:cs="Arial"/>
          <w:sz w:val="22"/>
          <w:szCs w:val="22"/>
        </w:rPr>
        <w:t xml:space="preserve">of exams and </w:t>
      </w:r>
      <w:r>
        <w:rPr>
          <w:rFonts w:ascii="Arial" w:hAnsi="Arial" w:cs="Arial"/>
          <w:sz w:val="22"/>
          <w:szCs w:val="22"/>
        </w:rPr>
        <w:t xml:space="preserve">in-class </w:t>
      </w:r>
      <w:r w:rsidRPr="007A4855">
        <w:rPr>
          <w:rFonts w:ascii="Arial" w:hAnsi="Arial" w:cs="Arial"/>
          <w:sz w:val="22"/>
          <w:szCs w:val="22"/>
        </w:rPr>
        <w:t>review sessions.</w:t>
      </w:r>
      <w:r>
        <w:rPr>
          <w:rFonts w:ascii="Arial" w:hAnsi="Arial" w:cs="Arial"/>
          <w:sz w:val="22"/>
          <w:szCs w:val="22"/>
        </w:rPr>
        <w:t xml:space="preserve"> </w:t>
      </w:r>
      <w:r w:rsidRPr="007A4855">
        <w:rPr>
          <w:rFonts w:ascii="Arial" w:hAnsi="Arial" w:cs="Arial"/>
          <w:sz w:val="22"/>
          <w:szCs w:val="22"/>
        </w:rPr>
        <w:t xml:space="preserve">Because of the size of this class, it will not be possible to schedule alternative exam times for students who have difficult examination schedules, travel plans, etc. An unexcused absence from any of the exams will result in a grade of F on that exam. </w:t>
      </w:r>
    </w:p>
    <w:p w14:paraId="68094AB2" w14:textId="77777777" w:rsidR="00D921BE" w:rsidRDefault="00D921BE" w:rsidP="00014653">
      <w:pPr>
        <w:widowControl w:val="0"/>
        <w:autoSpaceDE w:val="0"/>
        <w:autoSpaceDN w:val="0"/>
        <w:adjustRightInd w:val="0"/>
        <w:rPr>
          <w:rFonts w:ascii="Arial" w:hAnsi="Arial" w:cs="Times-Roman"/>
          <w:b/>
          <w:sz w:val="22"/>
          <w:szCs w:val="22"/>
        </w:rPr>
      </w:pPr>
    </w:p>
    <w:p w14:paraId="06749665" w14:textId="57CE7D77" w:rsidR="00014653" w:rsidRPr="00D921BE" w:rsidRDefault="00D921BE" w:rsidP="00D921BE">
      <w:pPr>
        <w:widowControl w:val="0"/>
        <w:autoSpaceDE w:val="0"/>
        <w:autoSpaceDN w:val="0"/>
        <w:adjustRightInd w:val="0"/>
        <w:rPr>
          <w:rFonts w:ascii="Arial" w:hAnsi="Arial" w:cs="Times-Roman"/>
          <w:sz w:val="22"/>
          <w:szCs w:val="22"/>
        </w:rPr>
      </w:pPr>
      <w:r>
        <w:rPr>
          <w:rFonts w:ascii="Arial" w:hAnsi="Arial" w:cs="Times-Roman"/>
          <w:b/>
          <w:sz w:val="22"/>
          <w:szCs w:val="22"/>
        </w:rPr>
        <w:t xml:space="preserve">2. Final </w:t>
      </w:r>
      <w:r w:rsidR="00014653" w:rsidRPr="002A2F77">
        <w:rPr>
          <w:rFonts w:ascii="Arial" w:hAnsi="Arial" w:cs="Times-Roman"/>
          <w:b/>
          <w:sz w:val="22"/>
          <w:szCs w:val="22"/>
        </w:rPr>
        <w:t>Examination</w:t>
      </w:r>
      <w:r w:rsidR="00014653">
        <w:rPr>
          <w:rFonts w:ascii="Arial" w:hAnsi="Arial" w:cs="Times-Roman"/>
          <w:b/>
          <w:sz w:val="22"/>
          <w:szCs w:val="22"/>
        </w:rPr>
        <w:t>:</w:t>
      </w:r>
      <w:r w:rsidR="00014653" w:rsidRPr="002A2F77">
        <w:rPr>
          <w:rFonts w:ascii="Arial" w:hAnsi="Arial" w:cs="Times-Roman"/>
          <w:sz w:val="22"/>
          <w:szCs w:val="22"/>
        </w:rPr>
        <w:t xml:space="preserve"> </w:t>
      </w:r>
      <w:r>
        <w:rPr>
          <w:rFonts w:ascii="Arial" w:hAnsi="Arial" w:cs="Times-Roman"/>
          <w:sz w:val="22"/>
          <w:szCs w:val="22"/>
        </w:rPr>
        <w:t xml:space="preserve">The final exam occurs during Finals week. Note – scheduling is registrar controlled, and it is currently scheduled for </w:t>
      </w:r>
      <w:r w:rsidRPr="00D921BE">
        <w:rPr>
          <w:rFonts w:ascii="Arial" w:hAnsi="Arial" w:cs="Times-Roman"/>
          <w:sz w:val="22"/>
          <w:szCs w:val="22"/>
        </w:rPr>
        <w:t>Tuesday</w:t>
      </w:r>
      <w:r>
        <w:rPr>
          <w:rFonts w:ascii="Arial" w:hAnsi="Arial" w:cs="Times-Roman"/>
          <w:sz w:val="22"/>
          <w:szCs w:val="22"/>
        </w:rPr>
        <w:t xml:space="preserve"> </w:t>
      </w:r>
      <w:r w:rsidRPr="00D921BE">
        <w:rPr>
          <w:rFonts w:ascii="Arial" w:hAnsi="Arial" w:cs="Times-Roman"/>
          <w:sz w:val="22"/>
          <w:szCs w:val="22"/>
        </w:rPr>
        <w:t>Dec 16</w:t>
      </w:r>
      <w:r>
        <w:rPr>
          <w:rFonts w:ascii="Arial" w:hAnsi="Arial" w:cs="Times-Roman"/>
          <w:sz w:val="22"/>
          <w:szCs w:val="22"/>
        </w:rPr>
        <w:t xml:space="preserve"> @ 4:10PM.</w:t>
      </w:r>
      <w:r w:rsidR="00014653" w:rsidRPr="002A2F77">
        <w:rPr>
          <w:rFonts w:ascii="Arial" w:hAnsi="Arial" w:cs="Times-Roman"/>
          <w:sz w:val="22"/>
          <w:szCs w:val="22"/>
        </w:rPr>
        <w:t xml:space="preserve"> </w:t>
      </w:r>
      <w:r w:rsidR="00014653">
        <w:rPr>
          <w:rFonts w:ascii="Arial" w:hAnsi="Arial" w:cs="Times-Roman"/>
          <w:sz w:val="22"/>
          <w:szCs w:val="22"/>
        </w:rPr>
        <w:t xml:space="preserve"> </w:t>
      </w:r>
      <w:r>
        <w:rPr>
          <w:rFonts w:ascii="Arial" w:hAnsi="Arial" w:cs="Times-Roman"/>
          <w:sz w:val="22"/>
          <w:szCs w:val="22"/>
        </w:rPr>
        <w:t xml:space="preserve">Unfortunately, I cannot control the time of the final. </w:t>
      </w:r>
      <w:r w:rsidRPr="00D921BE">
        <w:rPr>
          <w:rFonts w:ascii="Arial" w:hAnsi="Arial" w:cs="Times-Roman"/>
          <w:sz w:val="22"/>
          <w:szCs w:val="22"/>
          <w:u w:val="single"/>
        </w:rPr>
        <w:t>Therefore, I advise you now to consider your winter travel schedule</w:t>
      </w:r>
      <w:r>
        <w:rPr>
          <w:rFonts w:ascii="Arial" w:hAnsi="Arial" w:cs="Times-Roman"/>
          <w:sz w:val="22"/>
          <w:szCs w:val="22"/>
        </w:rPr>
        <w:t xml:space="preserve">. Students will not be able to reschedule the exam because of travel needs. </w:t>
      </w:r>
      <w:r w:rsidR="00014653">
        <w:rPr>
          <w:rFonts w:ascii="Arial" w:hAnsi="Arial" w:cs="Times-Roman"/>
          <w:sz w:val="22"/>
          <w:szCs w:val="22"/>
        </w:rPr>
        <w:t xml:space="preserve">Although </w:t>
      </w:r>
      <w:r>
        <w:rPr>
          <w:rFonts w:ascii="Arial" w:hAnsi="Arial" w:cs="Times-Roman"/>
          <w:sz w:val="22"/>
          <w:szCs w:val="22"/>
        </w:rPr>
        <w:t>the final</w:t>
      </w:r>
      <w:r w:rsidR="00014653">
        <w:rPr>
          <w:rFonts w:ascii="Arial" w:hAnsi="Arial" w:cs="Times-Roman"/>
          <w:sz w:val="22"/>
          <w:szCs w:val="22"/>
        </w:rPr>
        <w:t xml:space="preserve"> will tend to focus more on the material covered in lecture, a</w:t>
      </w:r>
      <w:r w:rsidR="00014653" w:rsidRPr="002A2F77">
        <w:rPr>
          <w:rFonts w:ascii="Arial" w:hAnsi="Arial" w:cs="Times-Roman"/>
          <w:sz w:val="22"/>
          <w:szCs w:val="22"/>
        </w:rPr>
        <w:t>ny and all material in the lectures and texts is fair game. The final will be cumulative</w:t>
      </w:r>
      <w:r w:rsidR="00014653">
        <w:rPr>
          <w:rFonts w:ascii="Arial" w:hAnsi="Arial" w:cs="Times-Roman"/>
          <w:sz w:val="22"/>
          <w:szCs w:val="22"/>
        </w:rPr>
        <w:t xml:space="preserve">, and you </w:t>
      </w:r>
      <w:r w:rsidR="00014653" w:rsidRPr="00D921BE">
        <w:rPr>
          <w:rFonts w:ascii="Arial" w:hAnsi="Arial" w:cs="Times-Roman"/>
          <w:bCs/>
          <w:sz w:val="22"/>
          <w:szCs w:val="22"/>
        </w:rPr>
        <w:t>must take the Final Exam</w:t>
      </w:r>
      <w:r w:rsidR="00014653" w:rsidRPr="002A2F77">
        <w:rPr>
          <w:rFonts w:ascii="Arial" w:hAnsi="Arial" w:cs="Times-Roman"/>
          <w:sz w:val="22"/>
          <w:szCs w:val="22"/>
        </w:rPr>
        <w:t>,</w:t>
      </w:r>
      <w:r w:rsidR="00014653">
        <w:rPr>
          <w:rFonts w:ascii="Arial" w:hAnsi="Arial" w:cs="Times-Roman"/>
          <w:sz w:val="22"/>
          <w:szCs w:val="22"/>
        </w:rPr>
        <w:t xml:space="preserve"> although it will focus more heavily on the material from the last 1/3 of the course</w:t>
      </w:r>
      <w:r w:rsidR="00014653" w:rsidRPr="002A2F77">
        <w:rPr>
          <w:rFonts w:ascii="Arial" w:hAnsi="Arial" w:cs="Times-Roman"/>
          <w:sz w:val="22"/>
          <w:szCs w:val="22"/>
        </w:rPr>
        <w:t xml:space="preserve">. </w:t>
      </w:r>
    </w:p>
    <w:p w14:paraId="41BA66F9" w14:textId="77777777" w:rsidR="00014653" w:rsidRDefault="00014653" w:rsidP="00014653">
      <w:pPr>
        <w:widowControl w:val="0"/>
        <w:autoSpaceDE w:val="0"/>
        <w:autoSpaceDN w:val="0"/>
        <w:adjustRightInd w:val="0"/>
        <w:rPr>
          <w:rFonts w:ascii="Arial" w:hAnsi="Arial" w:cs="Arial"/>
          <w:sz w:val="22"/>
          <w:szCs w:val="22"/>
        </w:rPr>
      </w:pPr>
    </w:p>
    <w:p w14:paraId="0705D52B" w14:textId="5F5330A5" w:rsidR="00014653" w:rsidRDefault="00014653" w:rsidP="00B87C62">
      <w:pPr>
        <w:rPr>
          <w:rFonts w:ascii="Arial" w:hAnsi="Arial" w:cs="Arial"/>
          <w:sz w:val="22"/>
          <w:szCs w:val="22"/>
        </w:rPr>
      </w:pPr>
      <w:r w:rsidRPr="00CA49DF">
        <w:rPr>
          <w:rFonts w:ascii="Arial" w:hAnsi="Arial" w:cs="Arial"/>
          <w:b/>
          <w:sz w:val="22"/>
          <w:szCs w:val="22"/>
        </w:rPr>
        <w:t xml:space="preserve">3. </w:t>
      </w:r>
      <w:r w:rsidRPr="00CA49DF">
        <w:rPr>
          <w:rFonts w:ascii="Arial" w:eastAsia="Calibri" w:hAnsi="Arial" w:cs="Arial"/>
          <w:b/>
          <w:sz w:val="22"/>
          <w:szCs w:val="22"/>
        </w:rPr>
        <w:t>Writing</w:t>
      </w:r>
      <w:r w:rsidRPr="00CA49DF">
        <w:rPr>
          <w:rFonts w:ascii="Arial" w:hAnsi="Arial" w:cs="Arial"/>
          <w:b/>
          <w:sz w:val="22"/>
          <w:szCs w:val="22"/>
        </w:rPr>
        <w:t xml:space="preserve"> </w:t>
      </w:r>
      <w:r w:rsidRPr="00CA49DF">
        <w:rPr>
          <w:rFonts w:ascii="Arial" w:eastAsia="Calibri" w:hAnsi="Arial" w:cs="Arial"/>
          <w:b/>
          <w:sz w:val="22"/>
          <w:szCs w:val="22"/>
        </w:rPr>
        <w:t>assignment</w:t>
      </w:r>
      <w:r w:rsidRPr="00CA49DF">
        <w:rPr>
          <w:rFonts w:ascii="Arial" w:hAnsi="Arial" w:cs="Arial"/>
          <w:b/>
          <w:sz w:val="22"/>
          <w:szCs w:val="22"/>
        </w:rPr>
        <w:t xml:space="preserve">: </w:t>
      </w:r>
      <w:r w:rsidRPr="00CA49DF">
        <w:rPr>
          <w:rFonts w:ascii="Arial" w:eastAsia="Calibri" w:hAnsi="Arial" w:cs="Arial"/>
          <w:sz w:val="22"/>
          <w:szCs w:val="22"/>
        </w:rPr>
        <w:t>There</w:t>
      </w:r>
      <w:r w:rsidRPr="00CA49DF">
        <w:rPr>
          <w:rFonts w:ascii="Arial" w:hAnsi="Arial" w:cs="Arial"/>
          <w:sz w:val="22"/>
          <w:szCs w:val="22"/>
        </w:rPr>
        <w:t xml:space="preserve"> </w:t>
      </w:r>
      <w:r w:rsidRPr="00CA49DF">
        <w:rPr>
          <w:rFonts w:ascii="Arial" w:eastAsia="Calibri" w:hAnsi="Arial" w:cs="Arial"/>
          <w:sz w:val="22"/>
          <w:szCs w:val="22"/>
        </w:rPr>
        <w:t>will</w:t>
      </w:r>
      <w:r w:rsidRPr="00CA49DF">
        <w:rPr>
          <w:rFonts w:ascii="Arial" w:hAnsi="Arial" w:cs="Arial"/>
          <w:sz w:val="22"/>
          <w:szCs w:val="22"/>
        </w:rPr>
        <w:t xml:space="preserve"> </w:t>
      </w:r>
      <w:r w:rsidRPr="00CA49DF">
        <w:rPr>
          <w:rFonts w:ascii="Arial" w:eastAsia="Calibri" w:hAnsi="Arial" w:cs="Arial"/>
          <w:sz w:val="22"/>
          <w:szCs w:val="22"/>
        </w:rPr>
        <w:t>be</w:t>
      </w:r>
      <w:r w:rsidRPr="00CA49DF">
        <w:rPr>
          <w:rFonts w:ascii="Arial" w:hAnsi="Arial" w:cs="Arial"/>
          <w:sz w:val="22"/>
          <w:szCs w:val="22"/>
        </w:rPr>
        <w:t xml:space="preserve"> </w:t>
      </w:r>
      <w:r w:rsidR="00D921BE">
        <w:rPr>
          <w:rFonts w:ascii="Arial" w:eastAsia="Calibri" w:hAnsi="Arial" w:cs="Arial"/>
          <w:sz w:val="22"/>
          <w:szCs w:val="22"/>
        </w:rPr>
        <w:t>three</w:t>
      </w:r>
      <w:r w:rsidRPr="00CA49DF">
        <w:rPr>
          <w:rFonts w:ascii="Arial" w:hAnsi="Arial" w:cs="Arial"/>
          <w:sz w:val="22"/>
          <w:szCs w:val="22"/>
        </w:rPr>
        <w:t xml:space="preserve"> </w:t>
      </w:r>
      <w:r w:rsidRPr="00CA49DF">
        <w:rPr>
          <w:rFonts w:ascii="Arial" w:eastAsia="Calibri" w:hAnsi="Arial" w:cs="Arial"/>
          <w:sz w:val="22"/>
          <w:szCs w:val="22"/>
        </w:rPr>
        <w:t>brief</w:t>
      </w:r>
      <w:r w:rsidRPr="00CA49DF">
        <w:rPr>
          <w:rFonts w:ascii="Arial" w:hAnsi="Arial" w:cs="Arial"/>
          <w:sz w:val="22"/>
          <w:szCs w:val="22"/>
        </w:rPr>
        <w:t xml:space="preserve"> </w:t>
      </w:r>
      <w:r w:rsidR="00817EA9">
        <w:rPr>
          <w:rFonts w:ascii="Arial" w:hAnsi="Arial" w:cs="Arial"/>
          <w:sz w:val="22"/>
          <w:szCs w:val="22"/>
        </w:rPr>
        <w:t xml:space="preserve">in-class </w:t>
      </w:r>
      <w:r w:rsidRPr="00CA49DF">
        <w:rPr>
          <w:rFonts w:ascii="Arial" w:eastAsia="Calibri" w:hAnsi="Arial" w:cs="Arial"/>
          <w:sz w:val="22"/>
          <w:szCs w:val="22"/>
        </w:rPr>
        <w:t>writing</w:t>
      </w:r>
      <w:r w:rsidRPr="00CA49DF">
        <w:rPr>
          <w:rFonts w:ascii="Arial" w:hAnsi="Arial" w:cs="Arial"/>
          <w:sz w:val="22"/>
          <w:szCs w:val="22"/>
        </w:rPr>
        <w:t xml:space="preserve"> </w:t>
      </w:r>
      <w:r w:rsidRPr="00CA49DF">
        <w:rPr>
          <w:rFonts w:ascii="Arial" w:eastAsia="Calibri" w:hAnsi="Arial" w:cs="Arial"/>
          <w:sz w:val="22"/>
          <w:szCs w:val="22"/>
        </w:rPr>
        <w:t>assignment</w:t>
      </w:r>
      <w:r w:rsidR="00B87C62">
        <w:rPr>
          <w:rFonts w:ascii="Arial" w:eastAsia="Calibri" w:hAnsi="Arial" w:cs="Arial"/>
          <w:sz w:val="22"/>
          <w:szCs w:val="22"/>
        </w:rPr>
        <w:t>s</w:t>
      </w:r>
      <w:r w:rsidR="00B87C62">
        <w:rPr>
          <w:rFonts w:ascii="Arial" w:hAnsi="Arial" w:cs="Arial"/>
          <w:sz w:val="22"/>
          <w:szCs w:val="22"/>
        </w:rPr>
        <w:t>. For these writing assignments, you will need a pencil and eraser.</w:t>
      </w:r>
      <w:r w:rsidR="00D921BE">
        <w:rPr>
          <w:rFonts w:ascii="Arial" w:hAnsi="Arial" w:cs="Arial"/>
          <w:sz w:val="22"/>
          <w:szCs w:val="22"/>
        </w:rPr>
        <w:t xml:space="preserve"> </w:t>
      </w:r>
    </w:p>
    <w:p w14:paraId="4135175D" w14:textId="7F4C47DD" w:rsidR="00D921BE" w:rsidRDefault="00D921BE" w:rsidP="00B87C62">
      <w:pPr>
        <w:rPr>
          <w:rFonts w:ascii="Arial" w:hAnsi="Arial" w:cs="Arial"/>
          <w:sz w:val="22"/>
          <w:szCs w:val="22"/>
        </w:rPr>
      </w:pPr>
      <w:r w:rsidRPr="00D921BE">
        <w:rPr>
          <w:rFonts w:ascii="Arial" w:hAnsi="Arial" w:cs="Arial"/>
          <w:sz w:val="22"/>
          <w:szCs w:val="22"/>
          <w:u w:val="single"/>
        </w:rPr>
        <w:t>About missed writing assignments</w:t>
      </w:r>
      <w:r>
        <w:rPr>
          <w:rFonts w:ascii="Arial" w:hAnsi="Arial" w:cs="Arial"/>
          <w:sz w:val="22"/>
          <w:szCs w:val="22"/>
        </w:rPr>
        <w:t xml:space="preserve">: </w:t>
      </w:r>
      <w:r w:rsidRPr="00D921BE">
        <w:rPr>
          <w:rFonts w:ascii="Arial" w:hAnsi="Arial" w:cs="Arial"/>
          <w:b/>
          <w:bCs/>
          <w:sz w:val="22"/>
          <w:szCs w:val="22"/>
        </w:rPr>
        <w:t>Your lowest score out of the three writing assignments will automatically be dropped.</w:t>
      </w:r>
      <w:r>
        <w:rPr>
          <w:rFonts w:ascii="Arial" w:hAnsi="Arial" w:cs="Arial"/>
          <w:sz w:val="22"/>
          <w:szCs w:val="22"/>
        </w:rPr>
        <w:t xml:space="preserve"> </w:t>
      </w:r>
      <w:r w:rsidRPr="002A2F77">
        <w:rPr>
          <w:rFonts w:ascii="Arial" w:hAnsi="Arial" w:cs="Times-Roman"/>
          <w:sz w:val="22"/>
          <w:szCs w:val="22"/>
        </w:rPr>
        <w:t>T</w:t>
      </w:r>
      <w:r>
        <w:rPr>
          <w:rFonts w:ascii="Arial" w:hAnsi="Arial" w:cs="Times-Roman"/>
          <w:sz w:val="22"/>
          <w:szCs w:val="22"/>
        </w:rPr>
        <w:t>herefore, t</w:t>
      </w:r>
      <w:r w:rsidRPr="002A2F77">
        <w:rPr>
          <w:rFonts w:ascii="Arial" w:hAnsi="Arial" w:cs="Times-Roman"/>
          <w:sz w:val="22"/>
          <w:szCs w:val="22"/>
        </w:rPr>
        <w:t xml:space="preserve">here are </w:t>
      </w:r>
      <w:r w:rsidRPr="00D921BE">
        <w:rPr>
          <w:rFonts w:ascii="Arial" w:hAnsi="Arial" w:cs="Times-Roman"/>
          <w:bCs/>
          <w:sz w:val="22"/>
          <w:szCs w:val="22"/>
        </w:rPr>
        <w:t>no provisions for making up the writing assignments</w:t>
      </w:r>
      <w:r w:rsidRPr="002A2F77">
        <w:rPr>
          <w:rFonts w:ascii="Arial" w:hAnsi="Arial" w:cs="Times-Roman"/>
          <w:sz w:val="22"/>
          <w:szCs w:val="22"/>
        </w:rPr>
        <w:t>, because the opportunity to miss one with no penalty is built into the grading system</w:t>
      </w:r>
      <w:r>
        <w:rPr>
          <w:rFonts w:ascii="Arial" w:hAnsi="Arial" w:cs="Times-Roman"/>
          <w:sz w:val="22"/>
          <w:szCs w:val="22"/>
        </w:rPr>
        <w:t>.</w:t>
      </w:r>
    </w:p>
    <w:p w14:paraId="1F50DDFD" w14:textId="77777777" w:rsidR="00B87C62" w:rsidRPr="00F41EF3" w:rsidRDefault="00B87C62" w:rsidP="00B87C62">
      <w:pPr>
        <w:rPr>
          <w:rFonts w:ascii="Arial" w:hAnsi="Arial" w:cs="Arial"/>
          <w:sz w:val="22"/>
          <w:szCs w:val="22"/>
        </w:rPr>
      </w:pPr>
    </w:p>
    <w:p w14:paraId="05835CD1" w14:textId="63D644CB" w:rsidR="00014653" w:rsidRPr="0022731A" w:rsidRDefault="00014653" w:rsidP="00014653">
      <w:pPr>
        <w:rPr>
          <w:rFonts w:ascii="Arial" w:hAnsi="Arial"/>
          <w:sz w:val="22"/>
          <w:szCs w:val="22"/>
        </w:rPr>
      </w:pPr>
      <w:r w:rsidRPr="0022731A">
        <w:rPr>
          <w:rFonts w:ascii="Arial" w:hAnsi="Arial"/>
          <w:b/>
          <w:sz w:val="22"/>
          <w:szCs w:val="22"/>
        </w:rPr>
        <w:t>4. Extra Credit</w:t>
      </w:r>
      <w:r w:rsidR="007B7373" w:rsidRPr="0022731A">
        <w:rPr>
          <w:rFonts w:ascii="Arial" w:hAnsi="Arial"/>
          <w:b/>
          <w:sz w:val="22"/>
          <w:szCs w:val="22"/>
        </w:rPr>
        <w:t xml:space="preserve"> (Midterm route)</w:t>
      </w:r>
      <w:r w:rsidRPr="0022731A">
        <w:rPr>
          <w:rFonts w:ascii="Arial" w:hAnsi="Arial"/>
          <w:b/>
          <w:sz w:val="22"/>
          <w:szCs w:val="22"/>
        </w:rPr>
        <w:t>:</w:t>
      </w:r>
      <w:r w:rsidRPr="0022731A">
        <w:rPr>
          <w:rFonts w:ascii="Arial" w:hAnsi="Arial"/>
          <w:sz w:val="22"/>
          <w:szCs w:val="22"/>
        </w:rPr>
        <w:t xml:space="preserve"> If you </w:t>
      </w:r>
      <w:r w:rsidRPr="0022731A">
        <w:rPr>
          <w:rFonts w:ascii="Arial" w:hAnsi="Arial"/>
          <w:sz w:val="22"/>
          <w:szCs w:val="22"/>
          <w:u w:val="single"/>
        </w:rPr>
        <w:t>take and pass</w:t>
      </w:r>
      <w:r w:rsidRPr="0022731A">
        <w:rPr>
          <w:rFonts w:ascii="Arial" w:hAnsi="Arial"/>
          <w:sz w:val="22"/>
          <w:szCs w:val="22"/>
        </w:rPr>
        <w:t xml:space="preserve"> both </w:t>
      </w:r>
      <w:r w:rsidRPr="0022731A">
        <w:rPr>
          <w:rFonts w:ascii="Arial" w:hAnsi="Arial"/>
          <w:b/>
          <w:sz w:val="22"/>
          <w:szCs w:val="22"/>
        </w:rPr>
        <w:t>midterm</w:t>
      </w:r>
      <w:r w:rsidRPr="0022731A">
        <w:rPr>
          <w:rFonts w:ascii="Arial" w:hAnsi="Arial"/>
          <w:sz w:val="22"/>
          <w:szCs w:val="22"/>
        </w:rPr>
        <w:t xml:space="preserve"> exams, you will receive an extra point towards your final grade.</w:t>
      </w:r>
    </w:p>
    <w:p w14:paraId="3588C12A" w14:textId="77777777" w:rsidR="007B7373" w:rsidRPr="00B87C62" w:rsidRDefault="007B7373" w:rsidP="00014653">
      <w:pPr>
        <w:rPr>
          <w:rFonts w:ascii="Arial" w:hAnsi="Arial"/>
          <w:sz w:val="22"/>
          <w:szCs w:val="22"/>
          <w:highlight w:val="yellow"/>
        </w:rPr>
      </w:pPr>
    </w:p>
    <w:p w14:paraId="662EE994" w14:textId="01E1BD05" w:rsidR="007B7373" w:rsidRDefault="007B7373" w:rsidP="007B7373">
      <w:pPr>
        <w:rPr>
          <w:rFonts w:ascii="Arial" w:hAnsi="Arial"/>
          <w:sz w:val="22"/>
          <w:szCs w:val="22"/>
        </w:rPr>
      </w:pPr>
      <w:r w:rsidRPr="0022731A">
        <w:rPr>
          <w:rFonts w:ascii="Arial" w:hAnsi="Arial"/>
          <w:b/>
          <w:bCs/>
          <w:sz w:val="22"/>
          <w:szCs w:val="22"/>
        </w:rPr>
        <w:t>5. Extra</w:t>
      </w:r>
      <w:r w:rsidRPr="0022731A">
        <w:rPr>
          <w:rFonts w:ascii="Arial" w:hAnsi="Arial"/>
          <w:b/>
          <w:sz w:val="22"/>
          <w:szCs w:val="22"/>
        </w:rPr>
        <w:t xml:space="preserve"> Credit (in</w:t>
      </w:r>
      <w:r w:rsidR="0022731A" w:rsidRPr="0022731A">
        <w:rPr>
          <w:rFonts w:ascii="Arial" w:hAnsi="Arial"/>
          <w:b/>
          <w:sz w:val="22"/>
          <w:szCs w:val="22"/>
        </w:rPr>
        <w:t>-</w:t>
      </w:r>
      <w:r w:rsidRPr="0022731A">
        <w:rPr>
          <w:rFonts w:ascii="Arial" w:hAnsi="Arial"/>
          <w:b/>
          <w:sz w:val="22"/>
          <w:szCs w:val="22"/>
        </w:rPr>
        <w:t xml:space="preserve">class </w:t>
      </w:r>
      <w:r w:rsidR="0022731A" w:rsidRPr="0022731A">
        <w:rPr>
          <w:rFonts w:ascii="Arial" w:hAnsi="Arial"/>
          <w:b/>
          <w:sz w:val="22"/>
          <w:szCs w:val="22"/>
        </w:rPr>
        <w:t>writing assignment</w:t>
      </w:r>
      <w:r w:rsidRPr="0022731A">
        <w:rPr>
          <w:rFonts w:ascii="Arial" w:hAnsi="Arial"/>
          <w:b/>
          <w:sz w:val="22"/>
          <w:szCs w:val="22"/>
        </w:rPr>
        <w:t xml:space="preserve"> route):</w:t>
      </w:r>
      <w:r w:rsidRPr="0022731A">
        <w:rPr>
          <w:rFonts w:ascii="Arial" w:hAnsi="Arial"/>
          <w:sz w:val="22"/>
          <w:szCs w:val="22"/>
        </w:rPr>
        <w:t xml:space="preserve"> If you </w:t>
      </w:r>
      <w:r w:rsidR="0022731A" w:rsidRPr="0022731A">
        <w:rPr>
          <w:rFonts w:ascii="Arial" w:hAnsi="Arial"/>
          <w:sz w:val="22"/>
          <w:szCs w:val="22"/>
          <w:u w:val="single"/>
        </w:rPr>
        <w:t xml:space="preserve">turn in all 3 in-class writing assignments </w:t>
      </w:r>
      <w:r w:rsidR="00200521" w:rsidRPr="0022731A">
        <w:rPr>
          <w:rFonts w:ascii="Arial" w:hAnsi="Arial"/>
          <w:sz w:val="22"/>
          <w:szCs w:val="22"/>
          <w:u w:val="single"/>
        </w:rPr>
        <w:t xml:space="preserve">(note – you must be in class </w:t>
      </w:r>
      <w:r w:rsidR="0022731A" w:rsidRPr="0022731A">
        <w:rPr>
          <w:rFonts w:ascii="Arial" w:hAnsi="Arial"/>
          <w:sz w:val="22"/>
          <w:szCs w:val="22"/>
          <w:u w:val="single"/>
        </w:rPr>
        <w:t>on these days</w:t>
      </w:r>
      <w:r w:rsidR="00200521" w:rsidRPr="0022731A">
        <w:rPr>
          <w:rFonts w:ascii="Arial" w:hAnsi="Arial"/>
          <w:sz w:val="22"/>
          <w:szCs w:val="22"/>
          <w:u w:val="single"/>
        </w:rPr>
        <w:t>)</w:t>
      </w:r>
      <w:r w:rsidRPr="0022731A">
        <w:rPr>
          <w:rFonts w:ascii="Arial" w:hAnsi="Arial"/>
          <w:sz w:val="22"/>
          <w:szCs w:val="22"/>
        </w:rPr>
        <w:t>, you will receive an extra point towards your final grade.</w:t>
      </w:r>
    </w:p>
    <w:p w14:paraId="274572BF" w14:textId="77777777" w:rsidR="00014653" w:rsidRPr="002A2F77" w:rsidRDefault="00014653" w:rsidP="00014653">
      <w:pPr>
        <w:rPr>
          <w:rFonts w:ascii="Arial" w:hAnsi="Arial"/>
          <w:sz w:val="22"/>
          <w:szCs w:val="22"/>
          <w:u w:val="single"/>
        </w:rPr>
      </w:pPr>
    </w:p>
    <w:p w14:paraId="2E4FDA16" w14:textId="42F44042" w:rsidR="00014653" w:rsidRPr="002A2F77" w:rsidRDefault="00014653" w:rsidP="00014653">
      <w:pPr>
        <w:widowControl w:val="0"/>
        <w:autoSpaceDE w:val="0"/>
        <w:autoSpaceDN w:val="0"/>
        <w:adjustRightInd w:val="0"/>
        <w:rPr>
          <w:rFonts w:ascii="Arial" w:hAnsi="Arial" w:cs="Times-Bold"/>
          <w:sz w:val="22"/>
          <w:szCs w:val="22"/>
        </w:rPr>
      </w:pPr>
      <w:proofErr w:type="spellStart"/>
      <w:r>
        <w:rPr>
          <w:rFonts w:ascii="Arial" w:hAnsi="Arial" w:cs="Times-Bold"/>
          <w:b/>
          <w:bCs/>
          <w:sz w:val="22"/>
          <w:szCs w:val="22"/>
        </w:rPr>
        <w:t>Courseworks</w:t>
      </w:r>
      <w:proofErr w:type="spellEnd"/>
      <w:r w:rsidRPr="002A2F77">
        <w:rPr>
          <w:rFonts w:ascii="Arial" w:hAnsi="Arial" w:cs="Times-Bold"/>
          <w:b/>
          <w:bCs/>
          <w:sz w:val="22"/>
          <w:szCs w:val="22"/>
        </w:rPr>
        <w:t xml:space="preserve">: </w:t>
      </w:r>
      <w:r w:rsidRPr="002A2F77">
        <w:rPr>
          <w:rFonts w:ascii="Arial" w:hAnsi="Arial" w:cs="Times-Bold"/>
          <w:sz w:val="22"/>
          <w:szCs w:val="22"/>
        </w:rPr>
        <w:t xml:space="preserve">The syllabus and lectures will be available on </w:t>
      </w:r>
      <w:r>
        <w:rPr>
          <w:rFonts w:ascii="Arial" w:hAnsi="Arial" w:cs="Times-Bold"/>
          <w:sz w:val="22"/>
          <w:szCs w:val="22"/>
        </w:rPr>
        <w:t xml:space="preserve">the </w:t>
      </w:r>
      <w:proofErr w:type="spellStart"/>
      <w:r>
        <w:rPr>
          <w:rFonts w:ascii="Arial" w:hAnsi="Arial" w:cs="Times-Bold"/>
          <w:sz w:val="22"/>
          <w:szCs w:val="22"/>
        </w:rPr>
        <w:t>Courseworks</w:t>
      </w:r>
      <w:proofErr w:type="spellEnd"/>
      <w:r>
        <w:rPr>
          <w:rFonts w:ascii="Arial" w:hAnsi="Arial" w:cs="Times-Bold"/>
          <w:sz w:val="22"/>
          <w:szCs w:val="22"/>
        </w:rPr>
        <w:t xml:space="preserve"> website</w:t>
      </w:r>
      <w:r w:rsidRPr="002A2F77">
        <w:rPr>
          <w:rFonts w:ascii="Arial" w:hAnsi="Arial" w:cs="Times-Bold"/>
          <w:sz w:val="22"/>
          <w:szCs w:val="22"/>
        </w:rPr>
        <w:t>. The syllabus is subject to change, and I may post revised versions periodically. Course announcements will be posted also.</w:t>
      </w:r>
    </w:p>
    <w:p w14:paraId="486E4985" w14:textId="77777777" w:rsidR="00014653" w:rsidRPr="002A2F77" w:rsidRDefault="00014653" w:rsidP="00014653">
      <w:pPr>
        <w:rPr>
          <w:rFonts w:ascii="Arial" w:hAnsi="Arial"/>
          <w:sz w:val="22"/>
          <w:szCs w:val="22"/>
          <w:u w:val="single"/>
        </w:rPr>
      </w:pPr>
    </w:p>
    <w:p w14:paraId="4A0750C0" w14:textId="77777777" w:rsidR="00014653" w:rsidRPr="002A2F77" w:rsidRDefault="00014653" w:rsidP="00014653">
      <w:pPr>
        <w:rPr>
          <w:rFonts w:ascii="Arial" w:hAnsi="Arial"/>
          <w:b/>
          <w:sz w:val="22"/>
          <w:szCs w:val="22"/>
        </w:rPr>
      </w:pPr>
      <w:r w:rsidRPr="002A2F77">
        <w:rPr>
          <w:rFonts w:ascii="Arial" w:hAnsi="Arial"/>
          <w:b/>
          <w:sz w:val="22"/>
          <w:szCs w:val="22"/>
          <w:u w:val="single"/>
        </w:rPr>
        <w:t>Students with Special Needs</w:t>
      </w:r>
      <w:r w:rsidRPr="002A2F77">
        <w:rPr>
          <w:rFonts w:ascii="Arial" w:hAnsi="Arial"/>
          <w:b/>
          <w:sz w:val="22"/>
          <w:szCs w:val="22"/>
        </w:rPr>
        <w:t xml:space="preserve"> </w:t>
      </w:r>
    </w:p>
    <w:p w14:paraId="15B1C300" w14:textId="2CDDAE73" w:rsidR="00014653" w:rsidRDefault="00014653" w:rsidP="00014653">
      <w:pPr>
        <w:rPr>
          <w:rFonts w:ascii="Arial" w:hAnsi="Arial" w:cs="Arial"/>
          <w:sz w:val="22"/>
          <w:szCs w:val="26"/>
        </w:rPr>
      </w:pPr>
      <w:r w:rsidRPr="00390CCA">
        <w:rPr>
          <w:rFonts w:ascii="Arial" w:hAnsi="Arial" w:cs="Arial"/>
          <w:sz w:val="22"/>
          <w:szCs w:val="26"/>
        </w:rPr>
        <w:t xml:space="preserve">If you have a disability that may necessitate an academic accommodation or the use of auxiliary aids and services in a class, please let Prof. </w:t>
      </w:r>
      <w:r>
        <w:rPr>
          <w:rFonts w:ascii="Arial" w:hAnsi="Arial" w:cs="Arial"/>
          <w:sz w:val="22"/>
          <w:szCs w:val="26"/>
        </w:rPr>
        <w:t>Tottenham</w:t>
      </w:r>
      <w:r w:rsidRPr="00390CCA">
        <w:rPr>
          <w:rFonts w:ascii="Arial" w:hAnsi="Arial" w:cs="Arial"/>
          <w:sz w:val="22"/>
          <w:szCs w:val="26"/>
        </w:rPr>
        <w:t xml:space="preserve"> know within the first two weeks of class. You should also visit the Office of Disability Services (ODS) on the 7th floor of Lerner Hall as soon as possible. ODS determines the specific needs of students with disabilities, and develops and implements programs and policies to meet those needs. The procedures for registering with ODS can be found at </w:t>
      </w:r>
      <w:hyperlink r:id="rId8" w:history="1">
        <w:r w:rsidRPr="00390CCA">
          <w:rPr>
            <w:rFonts w:ascii="Arial" w:hAnsi="Arial" w:cs="Arial"/>
            <w:color w:val="0000E9"/>
            <w:sz w:val="22"/>
            <w:szCs w:val="26"/>
            <w:u w:val="single" w:color="0000E9"/>
          </w:rPr>
          <w:t>http://health.columbia.edu/services/ods</w:t>
        </w:r>
      </w:hyperlink>
      <w:r w:rsidRPr="00390CCA">
        <w:rPr>
          <w:rFonts w:ascii="Arial" w:hAnsi="Arial" w:cs="Arial"/>
          <w:sz w:val="22"/>
          <w:szCs w:val="26"/>
        </w:rPr>
        <w:t> or by calling ODS Phone (212) 854-2388 (Voice/TTY).</w:t>
      </w:r>
    </w:p>
    <w:p w14:paraId="2A7AEE44" w14:textId="77777777" w:rsidR="0042672C" w:rsidRPr="0042672C" w:rsidRDefault="0042672C" w:rsidP="0042672C">
      <w:pPr>
        <w:shd w:val="clear" w:color="auto" w:fill="FFFFFF"/>
        <w:rPr>
          <w:rFonts w:ascii="Arial" w:hAnsi="Arial" w:cs="Arial"/>
          <w:color w:val="222222"/>
          <w:sz w:val="22"/>
          <w:szCs w:val="22"/>
        </w:rPr>
      </w:pPr>
      <w:r>
        <w:rPr>
          <w:rFonts w:ascii="Arial" w:hAnsi="Arial" w:cs="Arial"/>
          <w:color w:val="222222"/>
        </w:rPr>
        <w:br/>
      </w:r>
      <w:r w:rsidRPr="0042672C">
        <w:rPr>
          <w:rFonts w:ascii="Arial" w:hAnsi="Arial" w:cs="Arial"/>
          <w:color w:val="222222"/>
          <w:sz w:val="22"/>
          <w:szCs w:val="22"/>
        </w:rPr>
        <w:t>In order to receive disability-related academic accommodations for this course, students must first be registered with their school Disability Services (DS) office. Detailed information is available online for both the </w:t>
      </w:r>
      <w:hyperlink r:id="rId9" w:tgtFrame="_blank" w:history="1">
        <w:r w:rsidRPr="0042672C">
          <w:rPr>
            <w:rStyle w:val="Hyperlink"/>
            <w:rFonts w:ascii="Arial" w:hAnsi="Arial" w:cs="Arial"/>
            <w:color w:val="1155CC"/>
            <w:sz w:val="22"/>
            <w:szCs w:val="22"/>
          </w:rPr>
          <w:t>Columbia</w:t>
        </w:r>
      </w:hyperlink>
      <w:r w:rsidRPr="0042672C">
        <w:rPr>
          <w:rFonts w:ascii="Arial" w:hAnsi="Arial" w:cs="Arial"/>
          <w:color w:val="222222"/>
          <w:sz w:val="22"/>
          <w:szCs w:val="22"/>
        </w:rPr>
        <w:t> and </w:t>
      </w:r>
      <w:hyperlink r:id="rId10" w:tgtFrame="_blank" w:history="1">
        <w:r w:rsidRPr="0042672C">
          <w:rPr>
            <w:rStyle w:val="Hyperlink"/>
            <w:rFonts w:ascii="Arial" w:hAnsi="Arial" w:cs="Arial"/>
            <w:color w:val="1155CC"/>
            <w:sz w:val="22"/>
            <w:szCs w:val="22"/>
          </w:rPr>
          <w:t>Barnard</w:t>
        </w:r>
      </w:hyperlink>
      <w:r w:rsidRPr="0042672C">
        <w:rPr>
          <w:rFonts w:ascii="Arial" w:hAnsi="Arial" w:cs="Arial"/>
          <w:color w:val="222222"/>
          <w:sz w:val="22"/>
          <w:szCs w:val="22"/>
        </w:rPr>
        <w:t> registration processes. Refer to the appropriate website for information regarding deadlines, disability documentation requirements, and </w:t>
      </w:r>
      <w:hyperlink r:id="rId11" w:tgtFrame="_blank" w:history="1">
        <w:r w:rsidRPr="0042672C">
          <w:rPr>
            <w:rStyle w:val="Hyperlink"/>
            <w:rFonts w:ascii="Arial" w:hAnsi="Arial" w:cs="Arial"/>
            <w:color w:val="1155CC"/>
            <w:sz w:val="22"/>
            <w:szCs w:val="22"/>
          </w:rPr>
          <w:t>drop-in hours</w:t>
        </w:r>
      </w:hyperlink>
      <w:r w:rsidRPr="0042672C">
        <w:rPr>
          <w:rFonts w:ascii="Arial" w:hAnsi="Arial" w:cs="Arial"/>
          <w:color w:val="222222"/>
          <w:sz w:val="22"/>
          <w:szCs w:val="22"/>
        </w:rPr>
        <w:t> (Columbia)/</w:t>
      </w:r>
      <w:hyperlink r:id="rId12" w:tgtFrame="_blank" w:history="1">
        <w:r w:rsidRPr="0042672C">
          <w:rPr>
            <w:rStyle w:val="Hyperlink"/>
            <w:rFonts w:ascii="Arial" w:hAnsi="Arial" w:cs="Arial"/>
            <w:color w:val="1155CC"/>
            <w:sz w:val="22"/>
            <w:szCs w:val="22"/>
          </w:rPr>
          <w:t>intake session</w:t>
        </w:r>
      </w:hyperlink>
      <w:r w:rsidRPr="0042672C">
        <w:rPr>
          <w:rFonts w:ascii="Arial" w:hAnsi="Arial" w:cs="Arial"/>
          <w:color w:val="222222"/>
          <w:sz w:val="22"/>
          <w:szCs w:val="22"/>
        </w:rPr>
        <w:t> (Barnard).  </w:t>
      </w:r>
      <w:r w:rsidRPr="0042672C">
        <w:rPr>
          <w:rFonts w:ascii="Arial" w:hAnsi="Arial" w:cs="Arial"/>
          <w:color w:val="222222"/>
          <w:sz w:val="22"/>
          <w:szCs w:val="22"/>
        </w:rPr>
        <w:br/>
        <w:t>   </w:t>
      </w:r>
      <w:r w:rsidRPr="0042672C">
        <w:rPr>
          <w:rFonts w:ascii="Arial" w:hAnsi="Arial" w:cs="Arial"/>
          <w:color w:val="222222"/>
          <w:sz w:val="22"/>
          <w:szCs w:val="22"/>
        </w:rPr>
        <w:br/>
        <w:t>For this course, students registered with the Columbia DS office can refer to the “Courses that do not require professor signature” section of the DS </w:t>
      </w:r>
      <w:hyperlink r:id="rId13" w:tgtFrame="_blank" w:history="1">
        <w:r w:rsidRPr="0042672C">
          <w:rPr>
            <w:rStyle w:val="Hyperlink"/>
            <w:rFonts w:ascii="Arial" w:hAnsi="Arial" w:cs="Arial"/>
            <w:color w:val="1155CC"/>
            <w:sz w:val="22"/>
            <w:szCs w:val="22"/>
          </w:rPr>
          <w:t>Testing Accommodations</w:t>
        </w:r>
      </w:hyperlink>
      <w:r w:rsidRPr="0042672C">
        <w:rPr>
          <w:rFonts w:ascii="Arial" w:hAnsi="Arial" w:cs="Arial"/>
          <w:color w:val="222222"/>
          <w:sz w:val="22"/>
          <w:szCs w:val="22"/>
        </w:rPr>
        <w:t> page for more information about accessing their accommodations. </w:t>
      </w:r>
    </w:p>
    <w:p w14:paraId="5F928408" w14:textId="435E3437" w:rsidR="00014653" w:rsidRPr="0042672C" w:rsidRDefault="0042672C" w:rsidP="0042672C">
      <w:pPr>
        <w:shd w:val="clear" w:color="auto" w:fill="FFFFFF"/>
        <w:rPr>
          <w:rFonts w:ascii="Arial" w:hAnsi="Arial" w:cs="Arial"/>
          <w:color w:val="222222"/>
        </w:rPr>
      </w:pPr>
      <w:r>
        <w:rPr>
          <w:rFonts w:ascii="Arial" w:hAnsi="Arial" w:cs="Arial"/>
          <w:color w:val="222222"/>
        </w:rPr>
        <w:lastRenderedPageBreak/>
        <w:t> </w:t>
      </w:r>
    </w:p>
    <w:p w14:paraId="12E0071E" w14:textId="77777777" w:rsidR="00014653" w:rsidRPr="00390CCA" w:rsidRDefault="00014653" w:rsidP="00014653">
      <w:pPr>
        <w:rPr>
          <w:rFonts w:ascii="Arial" w:hAnsi="Arial" w:cs="Arial"/>
          <w:sz w:val="22"/>
          <w:szCs w:val="26"/>
        </w:rPr>
      </w:pPr>
      <w:r w:rsidRPr="00390CCA">
        <w:rPr>
          <w:rFonts w:ascii="Arial" w:hAnsi="Arial" w:cs="Arial"/>
          <w:b/>
          <w:bCs/>
          <w:sz w:val="22"/>
          <w:szCs w:val="26"/>
        </w:rPr>
        <w:t>Improve your writing.</w:t>
      </w:r>
      <w:r w:rsidRPr="00390CCA">
        <w:rPr>
          <w:rFonts w:ascii="Arial" w:hAnsi="Arial" w:cs="Arial"/>
          <w:sz w:val="22"/>
          <w:szCs w:val="26"/>
        </w:rPr>
        <w:t> If you would like to learn to write better, we encourage you to take advantage of the free individualized writing instruction available to all students at the Writing Center. Writing consultants will meet with you at any stage of the writing process. </w:t>
      </w:r>
      <w:hyperlink r:id="rId14" w:history="1">
        <w:r w:rsidRPr="00390CCA">
          <w:rPr>
            <w:rFonts w:ascii="Arial" w:hAnsi="Arial" w:cs="Arial"/>
            <w:color w:val="0000E9"/>
            <w:sz w:val="22"/>
            <w:szCs w:val="26"/>
            <w:u w:val="single" w:color="0000E9"/>
          </w:rPr>
          <w:t>http://www.college.columbia.edu/core/uwp/writing-center</w:t>
        </w:r>
      </w:hyperlink>
    </w:p>
    <w:p w14:paraId="377DC611" w14:textId="77777777" w:rsidR="00014653" w:rsidRPr="00390CCA" w:rsidRDefault="00014653" w:rsidP="00014653">
      <w:pPr>
        <w:ind w:firstLine="720"/>
        <w:rPr>
          <w:rFonts w:ascii="Arial" w:hAnsi="Arial" w:cs="Arial"/>
          <w:sz w:val="18"/>
          <w:szCs w:val="22"/>
        </w:rPr>
      </w:pPr>
    </w:p>
    <w:p w14:paraId="6F244E8B" w14:textId="77777777" w:rsidR="00014653" w:rsidRPr="00390CCA" w:rsidRDefault="00014653" w:rsidP="00014653">
      <w:pPr>
        <w:widowControl w:val="0"/>
        <w:autoSpaceDE w:val="0"/>
        <w:autoSpaceDN w:val="0"/>
        <w:adjustRightInd w:val="0"/>
        <w:rPr>
          <w:rFonts w:ascii="Arial" w:hAnsi="Arial"/>
          <w:b/>
          <w:sz w:val="22"/>
          <w:szCs w:val="22"/>
        </w:rPr>
      </w:pPr>
      <w:r w:rsidRPr="00390CCA">
        <w:rPr>
          <w:rFonts w:ascii="Arial" w:hAnsi="Arial"/>
          <w:b/>
          <w:iCs/>
          <w:sz w:val="22"/>
          <w:szCs w:val="22"/>
        </w:rPr>
        <w:t>Statement on Academic Integrity</w:t>
      </w:r>
    </w:p>
    <w:p w14:paraId="5EE61890" w14:textId="77777777" w:rsidR="00014653" w:rsidRPr="00390CCA" w:rsidRDefault="00014653" w:rsidP="00F41EF3">
      <w:pPr>
        <w:widowControl w:val="0"/>
        <w:autoSpaceDE w:val="0"/>
        <w:autoSpaceDN w:val="0"/>
        <w:adjustRightInd w:val="0"/>
        <w:ind w:left="180"/>
        <w:rPr>
          <w:rFonts w:ascii="Arial" w:hAnsi="Arial"/>
          <w:i/>
          <w:sz w:val="18"/>
          <w:szCs w:val="22"/>
        </w:rPr>
      </w:pPr>
      <w:r w:rsidRPr="00390CCA">
        <w:rPr>
          <w:rFonts w:ascii="Arial" w:hAnsi="Arial"/>
          <w:i/>
          <w:iCs/>
          <w:sz w:val="18"/>
          <w:szCs w:val="22"/>
        </w:rPr>
        <w:t>The intellectual venture in which we are all engaged requires of faculty and students alike the highest level of personal and academic integrity. As members of an academic community, each one of us bears the responsibility to participate in scholarly discourse and research in a manner characterized by intellectual honesty and scholarly integrity.</w:t>
      </w:r>
    </w:p>
    <w:p w14:paraId="621200BF" w14:textId="77777777" w:rsidR="00014653" w:rsidRPr="00390CCA" w:rsidRDefault="00014653" w:rsidP="00F41EF3">
      <w:pPr>
        <w:widowControl w:val="0"/>
        <w:autoSpaceDE w:val="0"/>
        <w:autoSpaceDN w:val="0"/>
        <w:adjustRightInd w:val="0"/>
        <w:ind w:left="180"/>
        <w:rPr>
          <w:rFonts w:ascii="Arial" w:hAnsi="Arial"/>
          <w:i/>
          <w:sz w:val="18"/>
          <w:szCs w:val="22"/>
        </w:rPr>
      </w:pPr>
      <w:r w:rsidRPr="00390CCA">
        <w:rPr>
          <w:rFonts w:ascii="Arial" w:hAnsi="Arial"/>
          <w:i/>
          <w:iCs/>
          <w:sz w:val="18"/>
          <w:szCs w:val="22"/>
        </w:rPr>
        <w:t>Scholarship, by its very nature, is an iterative process, with ideas and insights building one upon the other. Collaborative scholarship requires the study of other scholars’ work, the free discussion of such work, and the explicit acknowledgement of those ideas in any work that inform our own. This exchange of ideas relies upon a mutual trust that sources, opinions, facts, and insights will be properly noted and carefully credited.</w:t>
      </w:r>
    </w:p>
    <w:p w14:paraId="6C8BE8BD" w14:textId="77777777" w:rsidR="00014653" w:rsidRPr="00390CCA" w:rsidRDefault="00014653" w:rsidP="00F41EF3">
      <w:pPr>
        <w:widowControl w:val="0"/>
        <w:autoSpaceDE w:val="0"/>
        <w:autoSpaceDN w:val="0"/>
        <w:adjustRightInd w:val="0"/>
        <w:ind w:left="180"/>
        <w:rPr>
          <w:rFonts w:ascii="Arial" w:hAnsi="Arial"/>
          <w:i/>
          <w:sz w:val="18"/>
          <w:szCs w:val="22"/>
        </w:rPr>
      </w:pPr>
      <w:r w:rsidRPr="00390CCA">
        <w:rPr>
          <w:rFonts w:ascii="Arial" w:hAnsi="Arial"/>
          <w:i/>
          <w:iCs/>
          <w:sz w:val="18"/>
          <w:szCs w:val="22"/>
        </w:rPr>
        <w:t>In practical terms, this means that, as students, you must be responsible for the full citations of others’ ideas in all of your research papers and projects; you must be scrupulously honest when taking your examinations; you must always submit your own work and not that of another student, scholar, or internet agent.</w:t>
      </w:r>
    </w:p>
    <w:p w14:paraId="34C64154" w14:textId="77777777" w:rsidR="00014653" w:rsidRDefault="00014653" w:rsidP="00F41EF3">
      <w:pPr>
        <w:widowControl w:val="0"/>
        <w:autoSpaceDE w:val="0"/>
        <w:autoSpaceDN w:val="0"/>
        <w:adjustRightInd w:val="0"/>
        <w:ind w:left="180"/>
        <w:rPr>
          <w:rFonts w:ascii="Arial" w:hAnsi="Arial"/>
          <w:i/>
          <w:iCs/>
          <w:sz w:val="18"/>
          <w:szCs w:val="22"/>
        </w:rPr>
      </w:pPr>
      <w:r w:rsidRPr="00390CCA">
        <w:rPr>
          <w:rFonts w:ascii="Arial" w:hAnsi="Arial"/>
          <w:i/>
          <w:iCs/>
          <w:sz w:val="18"/>
          <w:szCs w:val="22"/>
        </w:rPr>
        <w:t>Any breach of this intellectual responsibility is a breach of faith with the rest of our academic community. It undermines our shared intellectual culture, and it cannot be tolerated. Students failing to meet these responsibilities should anticipate being asked to leave Columbia.</w:t>
      </w:r>
    </w:p>
    <w:p w14:paraId="34C513B9" w14:textId="77777777" w:rsidR="00014653" w:rsidRPr="00390CCA" w:rsidRDefault="00014653" w:rsidP="00014653">
      <w:pPr>
        <w:widowControl w:val="0"/>
        <w:autoSpaceDE w:val="0"/>
        <w:autoSpaceDN w:val="0"/>
        <w:adjustRightInd w:val="0"/>
        <w:ind w:left="630" w:right="864"/>
        <w:rPr>
          <w:rFonts w:ascii="Arial" w:hAnsi="Arial"/>
          <w:i/>
          <w:sz w:val="18"/>
          <w:szCs w:val="22"/>
        </w:rPr>
      </w:pPr>
    </w:p>
    <w:p w14:paraId="079282BE" w14:textId="77777777" w:rsidR="00014653" w:rsidRPr="00390CCA" w:rsidRDefault="00014653" w:rsidP="00014653">
      <w:pPr>
        <w:widowControl w:val="0"/>
        <w:autoSpaceDE w:val="0"/>
        <w:autoSpaceDN w:val="0"/>
        <w:adjustRightInd w:val="0"/>
        <w:rPr>
          <w:rFonts w:ascii="Arial" w:hAnsi="Arial"/>
          <w:sz w:val="22"/>
          <w:szCs w:val="22"/>
        </w:rPr>
      </w:pPr>
      <w:r w:rsidRPr="00390CCA">
        <w:rPr>
          <w:rFonts w:ascii="Arial" w:hAnsi="Arial"/>
          <w:sz w:val="22"/>
          <w:szCs w:val="22"/>
        </w:rPr>
        <w:t xml:space="preserve">Because any academic integrity violation undermines our intellectual community, if you are found to have cheated, plagiarized, or committed any other act of academic dishonesty you will likely receive a zero for the work in question and may fail the class.   You will also be referred to the Dean's Disciplinary Process, described here: </w:t>
      </w:r>
      <w:hyperlink r:id="rId15" w:history="1">
        <w:r w:rsidRPr="00390CCA">
          <w:rPr>
            <w:rStyle w:val="Hyperlink"/>
            <w:rFonts w:ascii="Arial" w:hAnsi="Arial"/>
            <w:sz w:val="22"/>
            <w:szCs w:val="22"/>
            <w:u w:val="none"/>
          </w:rPr>
          <w:t>www.college.columbia.edu/academics/disciplinaryprocess</w:t>
        </w:r>
      </w:hyperlink>
    </w:p>
    <w:p w14:paraId="1AAE6108" w14:textId="77777777" w:rsidR="00014653" w:rsidRPr="00390CCA" w:rsidRDefault="00014653" w:rsidP="00014653">
      <w:pPr>
        <w:widowControl w:val="0"/>
        <w:autoSpaceDE w:val="0"/>
        <w:autoSpaceDN w:val="0"/>
        <w:adjustRightInd w:val="0"/>
        <w:rPr>
          <w:rFonts w:ascii="Arial" w:hAnsi="Arial"/>
          <w:sz w:val="22"/>
          <w:szCs w:val="22"/>
        </w:rPr>
      </w:pPr>
      <w:r w:rsidRPr="00390CCA">
        <w:rPr>
          <w:rFonts w:ascii="Arial" w:hAnsi="Arial"/>
          <w:sz w:val="22"/>
          <w:szCs w:val="22"/>
        </w:rPr>
        <w:t>It is your responsibility to ensure that your work maintains expected standards. This requires that you understand what constitutes academic dishonesty on this campus and in this class. Some examples of academic dishonesty include:</w:t>
      </w:r>
    </w:p>
    <w:p w14:paraId="2ECD379D" w14:textId="77777777" w:rsidR="00014653" w:rsidRDefault="00014653" w:rsidP="00014653">
      <w:pPr>
        <w:widowControl w:val="0"/>
        <w:autoSpaceDE w:val="0"/>
        <w:autoSpaceDN w:val="0"/>
        <w:adjustRightInd w:val="0"/>
        <w:ind w:left="720"/>
        <w:rPr>
          <w:rFonts w:ascii="Arial" w:hAnsi="Arial"/>
          <w:sz w:val="22"/>
          <w:szCs w:val="22"/>
        </w:rPr>
      </w:pPr>
      <w:r w:rsidRPr="00390CCA">
        <w:rPr>
          <w:rFonts w:ascii="Arial" w:hAnsi="Arial"/>
          <w:sz w:val="22"/>
          <w:szCs w:val="22"/>
        </w:rPr>
        <w:t>• Plagiarism, cheating, or fabrication</w:t>
      </w:r>
      <w:r w:rsidRPr="00390CCA">
        <w:rPr>
          <w:rFonts w:ascii="MS Gothic" w:eastAsia="MS Gothic" w:hAnsi="MS Gothic" w:cs="MS Gothic" w:hint="eastAsia"/>
          <w:sz w:val="22"/>
          <w:szCs w:val="22"/>
        </w:rPr>
        <w:t> </w:t>
      </w:r>
      <w:r w:rsidRPr="00390CCA">
        <w:rPr>
          <w:rFonts w:ascii="Arial" w:hAnsi="Arial"/>
          <w:sz w:val="22"/>
          <w:szCs w:val="22"/>
        </w:rPr>
        <w:t>• Receiving or providing unauthorized assistance</w:t>
      </w:r>
      <w:r w:rsidRPr="00390CCA">
        <w:rPr>
          <w:rFonts w:ascii="MS Gothic" w:eastAsia="MS Gothic" w:hAnsi="MS Gothic" w:cs="MS Gothic" w:hint="eastAsia"/>
          <w:sz w:val="22"/>
          <w:szCs w:val="22"/>
        </w:rPr>
        <w:t> </w:t>
      </w:r>
    </w:p>
    <w:p w14:paraId="11DB555C" w14:textId="77777777" w:rsidR="00014653" w:rsidRPr="00390CCA" w:rsidRDefault="00014653" w:rsidP="00014653">
      <w:pPr>
        <w:widowControl w:val="0"/>
        <w:autoSpaceDE w:val="0"/>
        <w:autoSpaceDN w:val="0"/>
        <w:adjustRightInd w:val="0"/>
        <w:ind w:left="720"/>
        <w:rPr>
          <w:rFonts w:ascii="Arial" w:hAnsi="Arial"/>
          <w:sz w:val="22"/>
          <w:szCs w:val="22"/>
        </w:rPr>
      </w:pPr>
      <w:r w:rsidRPr="00390CCA">
        <w:rPr>
          <w:rFonts w:ascii="Arial" w:hAnsi="Arial"/>
          <w:sz w:val="22"/>
          <w:szCs w:val="22"/>
        </w:rPr>
        <w:t>• Lying to an instructor, TA, or administrator</w:t>
      </w:r>
      <w:r w:rsidRPr="00390CCA">
        <w:rPr>
          <w:rFonts w:ascii="MS Gothic" w:eastAsia="MS Gothic" w:hAnsi="MS Gothic" w:cs="MS Gothic" w:hint="eastAsia"/>
          <w:sz w:val="22"/>
          <w:szCs w:val="22"/>
        </w:rPr>
        <w:t> </w:t>
      </w:r>
      <w:r w:rsidRPr="00390CCA">
        <w:rPr>
          <w:rFonts w:ascii="Arial" w:hAnsi="Arial"/>
          <w:sz w:val="22"/>
          <w:szCs w:val="22"/>
        </w:rPr>
        <w:t>• Forging a document or signature of a medical professional, instructor, or administrator</w:t>
      </w:r>
    </w:p>
    <w:p w14:paraId="26665D4D" w14:textId="77777777" w:rsidR="00014653" w:rsidRPr="00390CCA" w:rsidRDefault="00014653" w:rsidP="00014653">
      <w:pPr>
        <w:widowControl w:val="0"/>
        <w:autoSpaceDE w:val="0"/>
        <w:autoSpaceDN w:val="0"/>
        <w:adjustRightInd w:val="0"/>
        <w:rPr>
          <w:rFonts w:ascii="Arial" w:hAnsi="Arial" w:cs="Times-Roman"/>
          <w:sz w:val="22"/>
          <w:szCs w:val="22"/>
        </w:rPr>
      </w:pPr>
      <w:r w:rsidRPr="00390CCA">
        <w:rPr>
          <w:rFonts w:ascii="Arial" w:hAnsi="Arial"/>
          <w:sz w:val="22"/>
          <w:szCs w:val="22"/>
        </w:rPr>
        <w:t xml:space="preserve">Should you have any questions or concerns regarding our expectations of you, please ask Prof. </w:t>
      </w:r>
      <w:r>
        <w:rPr>
          <w:rFonts w:ascii="Arial" w:hAnsi="Arial"/>
          <w:sz w:val="22"/>
          <w:szCs w:val="22"/>
        </w:rPr>
        <w:t>Tottenham</w:t>
      </w:r>
      <w:r w:rsidRPr="00390CCA">
        <w:rPr>
          <w:rFonts w:ascii="Arial" w:hAnsi="Arial"/>
          <w:sz w:val="22"/>
          <w:szCs w:val="22"/>
        </w:rPr>
        <w:t xml:space="preserve"> or one of the TAs, and refer to the Columbia University Undergraduate Guide to Academic Integrity: </w:t>
      </w:r>
      <w:hyperlink r:id="rId16" w:history="1">
        <w:r w:rsidRPr="00390CCA">
          <w:rPr>
            <w:rStyle w:val="Hyperlink"/>
            <w:rFonts w:ascii="Arial" w:hAnsi="Arial"/>
            <w:sz w:val="22"/>
            <w:szCs w:val="22"/>
            <w:u w:val="none"/>
          </w:rPr>
          <w:t>www.college.columbia.edu/academics/academicintegrity</w:t>
        </w:r>
      </w:hyperlink>
    </w:p>
    <w:p w14:paraId="40161343" w14:textId="77777777" w:rsidR="00014653" w:rsidRDefault="00014653" w:rsidP="00014653">
      <w:pPr>
        <w:widowControl w:val="0"/>
        <w:autoSpaceDE w:val="0"/>
        <w:autoSpaceDN w:val="0"/>
        <w:adjustRightInd w:val="0"/>
        <w:rPr>
          <w:rFonts w:ascii="Arial" w:hAnsi="Arial" w:cs="Arial"/>
          <w:b/>
          <w:sz w:val="22"/>
          <w:szCs w:val="22"/>
        </w:rPr>
      </w:pPr>
    </w:p>
    <w:p w14:paraId="29EDC556" w14:textId="77777777" w:rsidR="00014653" w:rsidRDefault="00014653" w:rsidP="00014653">
      <w:pPr>
        <w:widowControl w:val="0"/>
        <w:autoSpaceDE w:val="0"/>
        <w:autoSpaceDN w:val="0"/>
        <w:adjustRightInd w:val="0"/>
        <w:rPr>
          <w:rFonts w:ascii="Arial" w:hAnsi="Arial"/>
          <w:sz w:val="22"/>
          <w:szCs w:val="22"/>
        </w:rPr>
      </w:pPr>
      <w:r w:rsidRPr="002A2F77">
        <w:rPr>
          <w:rFonts w:ascii="Arial" w:hAnsi="Arial" w:cs="Arial"/>
          <w:b/>
          <w:sz w:val="22"/>
          <w:szCs w:val="22"/>
        </w:rPr>
        <w:t>Email</w:t>
      </w:r>
      <w:r w:rsidRPr="002A2F77">
        <w:rPr>
          <w:rFonts w:ascii="Arial" w:hAnsi="Arial" w:cs="Arial"/>
          <w:sz w:val="22"/>
          <w:szCs w:val="22"/>
        </w:rPr>
        <w:t xml:space="preserve">. I </w:t>
      </w:r>
      <w:r w:rsidRPr="002A2F77">
        <w:rPr>
          <w:rFonts w:ascii="Arial" w:hAnsi="Arial" w:cs="Arial"/>
          <w:b/>
          <w:sz w:val="22"/>
          <w:szCs w:val="22"/>
          <w:u w:val="single"/>
        </w:rPr>
        <w:t>strongly discourage email</w:t>
      </w:r>
      <w:r w:rsidRPr="002A2F77">
        <w:rPr>
          <w:rFonts w:ascii="Arial" w:hAnsi="Arial" w:cs="Arial"/>
          <w:sz w:val="22"/>
          <w:szCs w:val="22"/>
        </w:rPr>
        <w:t xml:space="preserve"> because I </w:t>
      </w:r>
      <w:r w:rsidRPr="002A2F77">
        <w:rPr>
          <w:rFonts w:ascii="Arial" w:hAnsi="Arial" w:cs="Arial"/>
          <w:b/>
          <w:sz w:val="22"/>
          <w:szCs w:val="22"/>
          <w:u w:val="single"/>
        </w:rPr>
        <w:t>highly encourage</w:t>
      </w:r>
      <w:r w:rsidRPr="002A2F77">
        <w:rPr>
          <w:rFonts w:ascii="Arial" w:hAnsi="Arial" w:cs="Arial"/>
          <w:sz w:val="22"/>
          <w:szCs w:val="22"/>
        </w:rPr>
        <w:t xml:space="preserve"> visiting m</w:t>
      </w:r>
      <w:r>
        <w:rPr>
          <w:rFonts w:ascii="Arial" w:hAnsi="Arial" w:cs="Arial"/>
          <w:sz w:val="22"/>
          <w:szCs w:val="22"/>
        </w:rPr>
        <w:t>e</w:t>
      </w:r>
      <w:r w:rsidRPr="002A2F77">
        <w:rPr>
          <w:rFonts w:ascii="Arial" w:hAnsi="Arial" w:cs="Arial"/>
          <w:sz w:val="22"/>
          <w:szCs w:val="22"/>
        </w:rPr>
        <w:t xml:space="preserve"> at office hours (please come and talk to me or your TA</w:t>
      </w:r>
      <w:r>
        <w:rPr>
          <w:rFonts w:ascii="Arial" w:hAnsi="Arial" w:cs="Arial"/>
          <w:sz w:val="22"/>
          <w:szCs w:val="22"/>
        </w:rPr>
        <w:t>s</w:t>
      </w:r>
      <w:r w:rsidRPr="002A2F77">
        <w:rPr>
          <w:rFonts w:ascii="Arial" w:hAnsi="Arial" w:cs="Arial"/>
          <w:sz w:val="22"/>
          <w:szCs w:val="22"/>
        </w:rPr>
        <w:t xml:space="preserve"> in person). </w:t>
      </w:r>
    </w:p>
    <w:p w14:paraId="21B83F79" w14:textId="77777777" w:rsidR="00014653" w:rsidRDefault="00014653" w:rsidP="00014653">
      <w:pPr>
        <w:widowControl w:val="0"/>
        <w:autoSpaceDE w:val="0"/>
        <w:autoSpaceDN w:val="0"/>
        <w:adjustRightInd w:val="0"/>
        <w:rPr>
          <w:rFonts w:ascii="Arial" w:hAnsi="Arial"/>
          <w:sz w:val="22"/>
          <w:szCs w:val="22"/>
        </w:rPr>
      </w:pPr>
    </w:p>
    <w:p w14:paraId="3467C685" w14:textId="77777777" w:rsidR="00014653" w:rsidRPr="00ED42E2" w:rsidRDefault="00014653" w:rsidP="00014653">
      <w:pPr>
        <w:widowControl w:val="0"/>
        <w:autoSpaceDE w:val="0"/>
        <w:autoSpaceDN w:val="0"/>
        <w:adjustRightInd w:val="0"/>
        <w:rPr>
          <w:rFonts w:ascii="Arial" w:hAnsi="Arial" w:cs="Arial"/>
          <w:sz w:val="22"/>
          <w:szCs w:val="22"/>
        </w:rPr>
      </w:pPr>
      <w:r w:rsidRPr="00ED42E2">
        <w:rPr>
          <w:rFonts w:ascii="Arial" w:hAnsi="Arial"/>
          <w:b/>
          <w:sz w:val="22"/>
          <w:szCs w:val="22"/>
        </w:rPr>
        <w:t>TA office hours</w:t>
      </w:r>
      <w:r>
        <w:rPr>
          <w:rFonts w:ascii="Arial" w:hAnsi="Arial"/>
          <w:b/>
          <w:sz w:val="22"/>
          <w:szCs w:val="22"/>
        </w:rPr>
        <w:t xml:space="preserve">. </w:t>
      </w:r>
      <w:r>
        <w:rPr>
          <w:rFonts w:ascii="Arial" w:hAnsi="Arial"/>
          <w:sz w:val="22"/>
          <w:szCs w:val="22"/>
        </w:rPr>
        <w:t xml:space="preserve">I encourage you to visit the TAs during office hours. Please email the TA at least one day in advance to let them know if you plan to attend their office hours.  </w:t>
      </w:r>
    </w:p>
    <w:p w14:paraId="0C37B3B0" w14:textId="77777777" w:rsidR="00014653" w:rsidRDefault="00014653" w:rsidP="00014653">
      <w:pPr>
        <w:tabs>
          <w:tab w:val="left" w:pos="720"/>
        </w:tabs>
        <w:rPr>
          <w:rFonts w:ascii="Arial" w:hAnsi="Arial" w:cs="Arial"/>
          <w:sz w:val="22"/>
          <w:szCs w:val="22"/>
        </w:rPr>
      </w:pPr>
    </w:p>
    <w:p w14:paraId="77CD0A33" w14:textId="1547C9A1" w:rsidR="00162707" w:rsidRPr="003B3E5B" w:rsidRDefault="007C3AF5" w:rsidP="003B3E5B">
      <w:pPr>
        <w:rPr>
          <w:rFonts w:ascii="Arial" w:hAnsi="Arial" w:cs="Arial"/>
          <w:b/>
        </w:rPr>
      </w:pPr>
      <w:r w:rsidRPr="00217726">
        <w:rPr>
          <w:rFonts w:ascii="Arial" w:hAnsi="Arial" w:cs="Arial"/>
          <w:b/>
        </w:rPr>
        <w:t xml:space="preserve">Reading and Lecture Schedule </w:t>
      </w:r>
      <w:r w:rsidRPr="00217726">
        <w:rPr>
          <w:rFonts w:ascii="Arial" w:hAnsi="Arial" w:cs="Arial"/>
        </w:rPr>
        <w:t>(subject to change)</w:t>
      </w:r>
    </w:p>
    <w:p w14:paraId="7444B50F" w14:textId="35F37571" w:rsidR="007C3AF5" w:rsidRPr="00EC6EED" w:rsidRDefault="00014653" w:rsidP="0011517D">
      <w:pPr>
        <w:tabs>
          <w:tab w:val="left" w:pos="990"/>
          <w:tab w:val="left" w:pos="2160"/>
          <w:tab w:val="left" w:pos="4230"/>
          <w:tab w:val="left" w:pos="4680"/>
          <w:tab w:val="left" w:pos="6120"/>
          <w:tab w:val="left" w:pos="6210"/>
        </w:tabs>
        <w:rPr>
          <w:rFonts w:ascii="Arial" w:hAnsi="Arial" w:cs="Arial"/>
          <w:sz w:val="20"/>
          <w:szCs w:val="20"/>
        </w:rPr>
      </w:pPr>
      <w:r w:rsidRPr="00014653">
        <w:rPr>
          <w:rFonts w:ascii="Arial" w:hAnsi="Arial" w:cs="Arial"/>
          <w:sz w:val="20"/>
          <w:szCs w:val="20"/>
        </w:rPr>
        <w:t>Class#</w:t>
      </w:r>
      <w:r w:rsidR="0085680F" w:rsidRPr="00014653">
        <w:rPr>
          <w:rFonts w:ascii="Arial" w:hAnsi="Arial" w:cs="Arial"/>
          <w:sz w:val="20"/>
          <w:szCs w:val="20"/>
        </w:rPr>
        <w:tab/>
      </w:r>
      <w:r w:rsidRPr="00014653">
        <w:rPr>
          <w:rFonts w:ascii="Arial" w:hAnsi="Arial" w:cs="Arial"/>
          <w:sz w:val="20"/>
          <w:szCs w:val="20"/>
        </w:rPr>
        <w:t>Week Day       Date</w:t>
      </w:r>
      <w:r w:rsidR="00E006DB">
        <w:rPr>
          <w:rFonts w:ascii="Arial" w:hAnsi="Arial" w:cs="Arial"/>
          <w:sz w:val="20"/>
          <w:szCs w:val="20"/>
        </w:rPr>
        <w:t xml:space="preserve">               </w:t>
      </w:r>
      <w:r w:rsidRPr="00014653">
        <w:rPr>
          <w:rFonts w:ascii="Arial" w:hAnsi="Arial" w:cs="Arial"/>
          <w:sz w:val="20"/>
          <w:szCs w:val="20"/>
        </w:rPr>
        <w:t>Topic</w:t>
      </w:r>
      <w:r w:rsidR="00E048C1" w:rsidRPr="00014653">
        <w:rPr>
          <w:rFonts w:ascii="Arial" w:hAnsi="Arial" w:cs="Arial"/>
          <w:sz w:val="20"/>
          <w:szCs w:val="20"/>
        </w:rPr>
        <w:t xml:space="preserve">                  </w:t>
      </w:r>
      <w:r w:rsidR="00DC7E4F" w:rsidRPr="00014653">
        <w:rPr>
          <w:rFonts w:ascii="Arial" w:hAnsi="Arial" w:cs="Arial"/>
          <w:sz w:val="20"/>
          <w:szCs w:val="20"/>
        </w:rPr>
        <w:t xml:space="preserve">        </w:t>
      </w:r>
      <w:r w:rsidRPr="00014653">
        <w:rPr>
          <w:rFonts w:ascii="Arial" w:hAnsi="Arial" w:cs="Arial"/>
          <w:sz w:val="20"/>
          <w:szCs w:val="20"/>
        </w:rPr>
        <w:t xml:space="preserve">       </w:t>
      </w:r>
      <w:r w:rsidR="0092016C">
        <w:rPr>
          <w:rFonts w:ascii="Arial" w:hAnsi="Arial" w:cs="Arial"/>
          <w:sz w:val="20"/>
          <w:szCs w:val="20"/>
        </w:rPr>
        <w:tab/>
      </w:r>
      <w:r w:rsidR="0092016C">
        <w:rPr>
          <w:rFonts w:ascii="Arial" w:hAnsi="Arial" w:cs="Arial"/>
          <w:sz w:val="20"/>
          <w:szCs w:val="20"/>
        </w:rPr>
        <w:tab/>
      </w:r>
      <w:r w:rsidR="00E006DB">
        <w:rPr>
          <w:rFonts w:ascii="Arial" w:hAnsi="Arial" w:cs="Arial"/>
          <w:sz w:val="20"/>
          <w:szCs w:val="20"/>
        </w:rPr>
        <w:t xml:space="preserve">                   </w:t>
      </w:r>
      <w:r w:rsidR="008F009C" w:rsidRPr="00014653">
        <w:rPr>
          <w:rFonts w:ascii="Arial" w:hAnsi="Arial" w:cs="Arial"/>
          <w:sz w:val="20"/>
          <w:szCs w:val="20"/>
        </w:rPr>
        <w:t>Readings</w:t>
      </w:r>
      <w:r w:rsidR="00EC6EED">
        <w:rPr>
          <w:rStyle w:val="FootnoteReference"/>
          <w:rFonts w:ascii="Arial" w:hAnsi="Arial" w:cs="Arial"/>
          <w:sz w:val="20"/>
          <w:szCs w:val="20"/>
        </w:rPr>
        <w:footnoteReference w:id="1"/>
      </w:r>
      <w:r w:rsidR="00633C97" w:rsidRPr="00014653">
        <w:rPr>
          <w:rFonts w:ascii="Arial" w:hAnsi="Arial" w:cs="Arial"/>
          <w:sz w:val="20"/>
          <w:szCs w:val="20"/>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80"/>
        <w:gridCol w:w="1080"/>
        <w:gridCol w:w="1620"/>
        <w:gridCol w:w="6120"/>
      </w:tblGrid>
      <w:tr w:rsidR="00BD6185" w:rsidRPr="00014653" w14:paraId="6AE4DB0B" w14:textId="397165BD" w:rsidTr="00D672D1">
        <w:trPr>
          <w:trHeight w:val="242"/>
        </w:trPr>
        <w:tc>
          <w:tcPr>
            <w:tcW w:w="895" w:type="dxa"/>
            <w:shd w:val="clear" w:color="auto" w:fill="auto"/>
            <w:hideMark/>
          </w:tcPr>
          <w:p w14:paraId="2DC574DD" w14:textId="691BCCA1"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1</w:t>
            </w:r>
          </w:p>
        </w:tc>
        <w:tc>
          <w:tcPr>
            <w:tcW w:w="1080" w:type="dxa"/>
            <w:shd w:val="clear" w:color="auto" w:fill="auto"/>
            <w:hideMark/>
          </w:tcPr>
          <w:p w14:paraId="0B210FFD" w14:textId="14512ADC" w:rsidR="00BD6185" w:rsidRPr="004229AE" w:rsidRDefault="00BD6185" w:rsidP="00D672D1">
            <w:pPr>
              <w:jc w:val="center"/>
              <w:rPr>
                <w:rFonts w:ascii="Arial" w:hAnsi="Arial" w:cs="Arial"/>
                <w:color w:val="000000"/>
                <w:sz w:val="20"/>
                <w:szCs w:val="20"/>
                <w:highlight w:val="yellow"/>
              </w:rPr>
            </w:pPr>
            <w:r w:rsidRPr="002F2D13">
              <w:rPr>
                <w:rFonts w:ascii="Arial" w:hAnsi="Arial" w:cs="Arial"/>
                <w:color w:val="000000"/>
                <w:sz w:val="20"/>
                <w:szCs w:val="20"/>
              </w:rPr>
              <w:t>Tuesday</w:t>
            </w:r>
          </w:p>
        </w:tc>
        <w:tc>
          <w:tcPr>
            <w:tcW w:w="1080" w:type="dxa"/>
          </w:tcPr>
          <w:p w14:paraId="2AB0445E" w14:textId="7D7A763E"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9/2/25</w:t>
            </w:r>
          </w:p>
        </w:tc>
        <w:tc>
          <w:tcPr>
            <w:tcW w:w="1620" w:type="dxa"/>
            <w:shd w:val="clear" w:color="auto" w:fill="auto"/>
            <w:hideMark/>
          </w:tcPr>
          <w:p w14:paraId="57E83FB6" w14:textId="21AF7540"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Introduction</w:t>
            </w:r>
          </w:p>
        </w:tc>
        <w:tc>
          <w:tcPr>
            <w:tcW w:w="6120" w:type="dxa"/>
            <w:shd w:val="clear" w:color="auto" w:fill="auto"/>
            <w:hideMark/>
          </w:tcPr>
          <w:p w14:paraId="14A1419E"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1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1-7)</w:t>
            </w:r>
          </w:p>
          <w:p w14:paraId="1B16395F" w14:textId="77777777" w:rsidR="00BD6185" w:rsidRPr="00C24539" w:rsidRDefault="00BD6185" w:rsidP="00D672D1">
            <w:pPr>
              <w:jc w:val="center"/>
              <w:rPr>
                <w:rFonts w:ascii="Arial" w:hAnsi="Arial" w:cs="Arial"/>
                <w:color w:val="000000"/>
                <w:sz w:val="18"/>
                <w:szCs w:val="18"/>
              </w:rPr>
            </w:pPr>
          </w:p>
          <w:p w14:paraId="0F4C3F02" w14:textId="1C0CAEE3"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1-7</w:t>
            </w:r>
          </w:p>
          <w:p w14:paraId="2D9DF044" w14:textId="77777777" w:rsidR="00BD6185" w:rsidRPr="00C24539" w:rsidRDefault="00BD6185" w:rsidP="00D672D1">
            <w:pPr>
              <w:jc w:val="center"/>
              <w:rPr>
                <w:rFonts w:ascii="Arial" w:hAnsi="Arial" w:cs="Arial"/>
                <w:i/>
                <w:iCs/>
                <w:color w:val="000000"/>
                <w:sz w:val="18"/>
                <w:szCs w:val="18"/>
              </w:rPr>
            </w:pPr>
          </w:p>
          <w:p w14:paraId="03E10762" w14:textId="4BA267C2" w:rsidR="00BD6185" w:rsidRPr="00C24539" w:rsidRDefault="00BD6185" w:rsidP="00D672D1">
            <w:pPr>
              <w:jc w:val="center"/>
              <w:rPr>
                <w:rFonts w:ascii="Arial" w:hAnsi="Arial" w:cs="Arial"/>
                <w:color w:val="000000"/>
                <w:sz w:val="18"/>
                <w:szCs w:val="18"/>
              </w:rPr>
            </w:pPr>
            <w:r w:rsidRPr="00C24539">
              <w:rPr>
                <w:rFonts w:ascii="Arial" w:hAnsi="Arial" w:cs="Arial"/>
                <w:i/>
                <w:iCs/>
                <w:color w:val="000000"/>
                <w:sz w:val="18"/>
                <w:szCs w:val="18"/>
              </w:rPr>
              <w:t xml:space="preserve">Kindle: </w:t>
            </w:r>
            <w:r w:rsidRPr="00C24539">
              <w:rPr>
                <w:rFonts w:ascii="Arial" w:hAnsi="Arial" w:cs="Arial"/>
                <w:color w:val="000000"/>
                <w:sz w:val="18"/>
                <w:szCs w:val="18"/>
              </w:rPr>
              <w:t>“Themes” through “Understanding Human Nature”</w:t>
            </w:r>
          </w:p>
        </w:tc>
      </w:tr>
      <w:tr w:rsidR="00BD6185" w:rsidRPr="00014653" w14:paraId="1F6BE0F8" w14:textId="413394D0" w:rsidTr="00D672D1">
        <w:trPr>
          <w:trHeight w:val="269"/>
        </w:trPr>
        <w:tc>
          <w:tcPr>
            <w:tcW w:w="895" w:type="dxa"/>
            <w:shd w:val="clear" w:color="auto" w:fill="auto"/>
            <w:hideMark/>
          </w:tcPr>
          <w:p w14:paraId="68B427C9" w14:textId="3FC21B2E"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2</w:t>
            </w:r>
          </w:p>
        </w:tc>
        <w:tc>
          <w:tcPr>
            <w:tcW w:w="1080" w:type="dxa"/>
            <w:shd w:val="clear" w:color="auto" w:fill="auto"/>
            <w:hideMark/>
          </w:tcPr>
          <w:p w14:paraId="62672E59" w14:textId="78E8072E" w:rsidR="00BD6185" w:rsidRPr="004229AE"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53F28AE5" w14:textId="4358B93D"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w:t>
            </w:r>
            <w:r w:rsidR="003F3A88">
              <w:rPr>
                <w:rFonts w:ascii="Arial" w:hAnsi="Arial" w:cs="Arial"/>
                <w:color w:val="000000"/>
                <w:sz w:val="20"/>
                <w:szCs w:val="20"/>
              </w:rPr>
              <w:t>4</w:t>
            </w:r>
            <w:r w:rsidRPr="00BD6185">
              <w:rPr>
                <w:rFonts w:ascii="Arial" w:hAnsi="Arial" w:cs="Arial"/>
                <w:color w:val="000000"/>
                <w:sz w:val="20"/>
                <w:szCs w:val="20"/>
              </w:rPr>
              <w:t>/25</w:t>
            </w:r>
          </w:p>
        </w:tc>
        <w:tc>
          <w:tcPr>
            <w:tcW w:w="1620" w:type="dxa"/>
            <w:shd w:val="clear" w:color="auto" w:fill="auto"/>
            <w:hideMark/>
          </w:tcPr>
          <w:p w14:paraId="19EF094E" w14:textId="6331EAF8"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Developmental Theories</w:t>
            </w:r>
          </w:p>
        </w:tc>
        <w:tc>
          <w:tcPr>
            <w:tcW w:w="6120" w:type="dxa"/>
            <w:shd w:val="clear" w:color="auto" w:fill="auto"/>
            <w:hideMark/>
          </w:tcPr>
          <w:p w14:paraId="0E7A6835"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1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8-23)</w:t>
            </w:r>
          </w:p>
          <w:p w14:paraId="18B641E9"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4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149-153)</w:t>
            </w:r>
          </w:p>
          <w:p w14:paraId="1F7E10CB"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9 (318-324)</w:t>
            </w:r>
          </w:p>
          <w:p w14:paraId="1FCA655A" w14:textId="77777777" w:rsidR="00BD6185" w:rsidRPr="00C24539" w:rsidRDefault="00BD6185" w:rsidP="00D672D1">
            <w:pPr>
              <w:jc w:val="center"/>
              <w:rPr>
                <w:rFonts w:ascii="Arial" w:hAnsi="Arial" w:cs="Arial"/>
                <w:color w:val="000000"/>
                <w:sz w:val="18"/>
                <w:szCs w:val="18"/>
              </w:rPr>
            </w:pPr>
          </w:p>
          <w:p w14:paraId="55D51EB5"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9-23, 150-153, 319-324</w:t>
            </w:r>
          </w:p>
          <w:p w14:paraId="05199BE5" w14:textId="77777777" w:rsidR="00BD6185" w:rsidRPr="00C24539" w:rsidRDefault="00BD6185" w:rsidP="00D672D1">
            <w:pPr>
              <w:jc w:val="center"/>
              <w:rPr>
                <w:rFonts w:ascii="Arial" w:hAnsi="Arial" w:cs="Arial"/>
                <w:i/>
                <w:iCs/>
                <w:color w:val="000000"/>
                <w:sz w:val="18"/>
                <w:szCs w:val="18"/>
              </w:rPr>
            </w:pPr>
          </w:p>
          <w:p w14:paraId="0244AB4A" w14:textId="6791672B"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color w:val="000000"/>
                <w:sz w:val="18"/>
                <w:szCs w:val="18"/>
              </w:rPr>
              <w:t xml:space="preserve"> </w:t>
            </w:r>
            <w:r w:rsidRPr="00C24539">
              <w:rPr>
                <w:rFonts w:ascii="Arial" w:hAnsi="Arial" w:cs="Arial"/>
                <w:color w:val="000000"/>
                <w:sz w:val="18"/>
                <w:szCs w:val="18"/>
              </w:rPr>
              <w:t>“Historical Foundations of the Study of Child Development” through “Box 1.2 Individual Differences”</w:t>
            </w:r>
            <w:r w:rsidR="00CC4D45">
              <w:rPr>
                <w:rFonts w:ascii="Arial" w:hAnsi="Arial" w:cs="Arial"/>
                <w:color w:val="000000"/>
                <w:sz w:val="18"/>
                <w:szCs w:val="18"/>
              </w:rPr>
              <w:t xml:space="preserve"> </w:t>
            </w:r>
            <w:r w:rsidRPr="00C24539">
              <w:rPr>
                <w:rFonts w:ascii="Arial" w:hAnsi="Arial" w:cs="Arial"/>
                <w:color w:val="000000"/>
                <w:sz w:val="18"/>
                <w:szCs w:val="18"/>
              </w:rPr>
              <w:t>“Dynamic-Systems Theory” through “Box 4.5 Applications”</w:t>
            </w:r>
            <w:r w:rsidR="00CC4D45">
              <w:rPr>
                <w:rFonts w:ascii="Arial" w:hAnsi="Arial" w:cs="Arial"/>
                <w:color w:val="000000"/>
                <w:sz w:val="18"/>
                <w:szCs w:val="18"/>
              </w:rPr>
              <w:t xml:space="preserve"> </w:t>
            </w:r>
            <w:r w:rsidRPr="00C24539">
              <w:rPr>
                <w:rFonts w:ascii="Arial" w:hAnsi="Arial" w:cs="Arial"/>
                <w:color w:val="000000"/>
                <w:sz w:val="18"/>
                <w:szCs w:val="18"/>
              </w:rPr>
              <w:t>“Psychoanalytic Theory” through “Social-Learning Theory”</w:t>
            </w:r>
          </w:p>
        </w:tc>
      </w:tr>
      <w:tr w:rsidR="00BD6185" w:rsidRPr="00014653" w14:paraId="119786F5" w14:textId="32A15CDA" w:rsidTr="00D672D1">
        <w:trPr>
          <w:trHeight w:val="395"/>
        </w:trPr>
        <w:tc>
          <w:tcPr>
            <w:tcW w:w="895" w:type="dxa"/>
            <w:shd w:val="clear" w:color="auto" w:fill="auto"/>
            <w:hideMark/>
          </w:tcPr>
          <w:p w14:paraId="08A24E96" w14:textId="5E9952C3"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lastRenderedPageBreak/>
              <w:t>3</w:t>
            </w:r>
          </w:p>
        </w:tc>
        <w:tc>
          <w:tcPr>
            <w:tcW w:w="1080" w:type="dxa"/>
            <w:shd w:val="clear" w:color="auto" w:fill="auto"/>
            <w:hideMark/>
          </w:tcPr>
          <w:p w14:paraId="55AD755B" w14:textId="571EF269"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Tuesday</w:t>
            </w:r>
          </w:p>
        </w:tc>
        <w:tc>
          <w:tcPr>
            <w:tcW w:w="1080" w:type="dxa"/>
          </w:tcPr>
          <w:p w14:paraId="6BF1316B" w14:textId="39E54468"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9/9/25</w:t>
            </w:r>
          </w:p>
        </w:tc>
        <w:tc>
          <w:tcPr>
            <w:tcW w:w="1620" w:type="dxa"/>
            <w:shd w:val="clear" w:color="auto" w:fill="auto"/>
          </w:tcPr>
          <w:p w14:paraId="03E499EB" w14:textId="3DCE5052"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 xml:space="preserve">Developmental </w:t>
            </w:r>
            <w:r>
              <w:rPr>
                <w:rFonts w:ascii="Arial" w:hAnsi="Arial" w:cs="Arial"/>
                <w:color w:val="000000"/>
                <w:sz w:val="20"/>
                <w:szCs w:val="20"/>
              </w:rPr>
              <w:t>Methods</w:t>
            </w:r>
          </w:p>
        </w:tc>
        <w:tc>
          <w:tcPr>
            <w:tcW w:w="6120" w:type="dxa"/>
            <w:shd w:val="clear" w:color="auto" w:fill="auto"/>
          </w:tcPr>
          <w:p w14:paraId="7B7E051B" w14:textId="2EEC2ACA"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1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23-36),</w:t>
            </w:r>
          </w:p>
          <w:p w14:paraId="2C96D5E5"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5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184-185)</w:t>
            </w:r>
          </w:p>
          <w:p w14:paraId="31987A0D" w14:textId="77777777" w:rsidR="00BD6185" w:rsidRPr="00C24539" w:rsidRDefault="00BD6185" w:rsidP="00D672D1">
            <w:pPr>
              <w:jc w:val="center"/>
              <w:rPr>
                <w:rFonts w:ascii="Arial" w:hAnsi="Arial" w:cs="Arial"/>
                <w:color w:val="000000"/>
                <w:sz w:val="18"/>
                <w:szCs w:val="18"/>
              </w:rPr>
            </w:pPr>
          </w:p>
          <w:p w14:paraId="418EFF9E"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24-37; 185</w:t>
            </w:r>
          </w:p>
          <w:p w14:paraId="25F12166" w14:textId="77777777" w:rsidR="00BD6185" w:rsidRPr="00C24539" w:rsidRDefault="00BD6185" w:rsidP="00D672D1">
            <w:pPr>
              <w:jc w:val="center"/>
              <w:rPr>
                <w:rFonts w:ascii="Arial" w:hAnsi="Arial" w:cs="Arial"/>
                <w:i/>
                <w:iCs/>
                <w:color w:val="000000"/>
                <w:sz w:val="18"/>
                <w:szCs w:val="18"/>
              </w:rPr>
            </w:pPr>
          </w:p>
          <w:p w14:paraId="73F1780D" w14:textId="7203C781"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color w:val="000000"/>
                <w:sz w:val="18"/>
                <w:szCs w:val="18"/>
              </w:rPr>
              <w:t xml:space="preserve"> </w:t>
            </w:r>
            <w:r w:rsidRPr="00C24539">
              <w:rPr>
                <w:rFonts w:ascii="Arial" w:hAnsi="Arial" w:cs="Arial"/>
                <w:color w:val="000000"/>
                <w:sz w:val="18"/>
                <w:szCs w:val="18"/>
              </w:rPr>
              <w:t>“Methods for Studying Child Development” through “Ethical Issues</w:t>
            </w:r>
            <w:r w:rsidR="00CC4D45">
              <w:rPr>
                <w:rFonts w:ascii="Arial" w:hAnsi="Arial" w:cs="Arial"/>
                <w:color w:val="000000"/>
                <w:sz w:val="18"/>
                <w:szCs w:val="18"/>
              </w:rPr>
              <w:t xml:space="preserve"> </w:t>
            </w:r>
            <w:r w:rsidRPr="00C24539">
              <w:rPr>
                <w:rFonts w:ascii="Arial" w:hAnsi="Arial" w:cs="Arial"/>
                <w:color w:val="000000"/>
                <w:sz w:val="18"/>
                <w:szCs w:val="18"/>
              </w:rPr>
              <w:t>in Child-Development Research”</w:t>
            </w:r>
            <w:r w:rsidR="00CC4D45">
              <w:rPr>
                <w:rFonts w:ascii="Arial" w:hAnsi="Arial" w:cs="Arial"/>
                <w:color w:val="000000"/>
                <w:sz w:val="18"/>
                <w:szCs w:val="18"/>
              </w:rPr>
              <w:t xml:space="preserve"> </w:t>
            </w:r>
            <w:r w:rsidRPr="00C24539">
              <w:rPr>
                <w:rFonts w:ascii="Arial" w:hAnsi="Arial" w:cs="Arial"/>
                <w:color w:val="000000"/>
                <w:sz w:val="18"/>
                <w:szCs w:val="18"/>
              </w:rPr>
              <w:t>“Learning and Memory” through “Habituation”</w:t>
            </w:r>
          </w:p>
        </w:tc>
      </w:tr>
      <w:tr w:rsidR="00BD6185" w:rsidRPr="00014653" w14:paraId="1800F151" w14:textId="415D3EAB" w:rsidTr="00D672D1">
        <w:trPr>
          <w:trHeight w:val="278"/>
        </w:trPr>
        <w:tc>
          <w:tcPr>
            <w:tcW w:w="895" w:type="dxa"/>
            <w:shd w:val="clear" w:color="auto" w:fill="auto"/>
            <w:hideMark/>
          </w:tcPr>
          <w:p w14:paraId="7D211EC5" w14:textId="2559BD36"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4</w:t>
            </w:r>
          </w:p>
        </w:tc>
        <w:tc>
          <w:tcPr>
            <w:tcW w:w="1080" w:type="dxa"/>
            <w:shd w:val="clear" w:color="auto" w:fill="auto"/>
            <w:hideMark/>
          </w:tcPr>
          <w:p w14:paraId="7AA66D7D" w14:textId="0132B204"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Thursday</w:t>
            </w:r>
          </w:p>
        </w:tc>
        <w:tc>
          <w:tcPr>
            <w:tcW w:w="1080" w:type="dxa"/>
          </w:tcPr>
          <w:p w14:paraId="23DD6FE5" w14:textId="1F43924B"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9/11/25</w:t>
            </w:r>
          </w:p>
        </w:tc>
        <w:tc>
          <w:tcPr>
            <w:tcW w:w="1620" w:type="dxa"/>
            <w:shd w:val="clear" w:color="auto" w:fill="auto"/>
            <w:hideMark/>
          </w:tcPr>
          <w:p w14:paraId="2963DEDA" w14:textId="633625B8"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Fundamentals in Neurobiological Development</w:t>
            </w:r>
          </w:p>
        </w:tc>
        <w:tc>
          <w:tcPr>
            <w:tcW w:w="6120" w:type="dxa"/>
            <w:shd w:val="clear" w:color="auto" w:fill="auto"/>
            <w:hideMark/>
          </w:tcPr>
          <w:p w14:paraId="2F51EA59"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3 (pg. 78-104)</w:t>
            </w:r>
          </w:p>
          <w:p w14:paraId="74981E63" w14:textId="77777777" w:rsidR="00BD6185" w:rsidRPr="00C24539" w:rsidRDefault="00BD6185" w:rsidP="00D672D1">
            <w:pPr>
              <w:jc w:val="center"/>
              <w:rPr>
                <w:rFonts w:ascii="Arial" w:hAnsi="Arial" w:cs="Arial"/>
                <w:color w:val="000000"/>
                <w:sz w:val="18"/>
                <w:szCs w:val="18"/>
              </w:rPr>
            </w:pPr>
          </w:p>
          <w:p w14:paraId="0AD2B5CD"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78-104</w:t>
            </w:r>
          </w:p>
          <w:p w14:paraId="50953A6F" w14:textId="77777777" w:rsidR="00BD6185" w:rsidRPr="00C24539" w:rsidRDefault="00BD6185" w:rsidP="00D672D1">
            <w:pPr>
              <w:jc w:val="center"/>
              <w:rPr>
                <w:rFonts w:ascii="Arial" w:hAnsi="Arial" w:cs="Arial"/>
                <w:i/>
                <w:iCs/>
                <w:color w:val="000000"/>
                <w:sz w:val="18"/>
                <w:szCs w:val="18"/>
              </w:rPr>
            </w:pPr>
          </w:p>
          <w:p w14:paraId="776926C3" w14:textId="0699E89B" w:rsidR="00BD6185" w:rsidRPr="00C24539" w:rsidRDefault="00BD6185" w:rsidP="00CC4D45">
            <w:pPr>
              <w:jc w:val="center"/>
              <w:rPr>
                <w:rFonts w:ascii="Arial" w:hAnsi="Arial" w:cs="Arial"/>
                <w:i/>
                <w:iCs/>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 xml:space="preserve"> </w:t>
            </w:r>
            <w:r w:rsidRPr="00C24539">
              <w:rPr>
                <w:rFonts w:ascii="Arial" w:hAnsi="Arial" w:cs="Arial"/>
                <w:color w:val="000000"/>
                <w:sz w:val="18"/>
                <w:szCs w:val="18"/>
              </w:rPr>
              <w:t>“Chapter 3 Biology and Behavior” through “Experience-Dependent Processes”</w:t>
            </w:r>
          </w:p>
        </w:tc>
      </w:tr>
      <w:tr w:rsidR="00BD6185" w:rsidRPr="00014653" w14:paraId="0F87A854" w14:textId="16B06DFA" w:rsidTr="00D672D1">
        <w:trPr>
          <w:trHeight w:val="440"/>
        </w:trPr>
        <w:tc>
          <w:tcPr>
            <w:tcW w:w="895" w:type="dxa"/>
            <w:shd w:val="clear" w:color="auto" w:fill="auto"/>
            <w:hideMark/>
          </w:tcPr>
          <w:p w14:paraId="7736683F" w14:textId="0BF3D4F8"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5</w:t>
            </w:r>
          </w:p>
        </w:tc>
        <w:tc>
          <w:tcPr>
            <w:tcW w:w="1080" w:type="dxa"/>
            <w:shd w:val="clear" w:color="auto" w:fill="auto"/>
            <w:hideMark/>
          </w:tcPr>
          <w:p w14:paraId="7D4A1F16" w14:textId="138DA542"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Tuesday</w:t>
            </w:r>
          </w:p>
        </w:tc>
        <w:tc>
          <w:tcPr>
            <w:tcW w:w="1080" w:type="dxa"/>
          </w:tcPr>
          <w:p w14:paraId="6BB32081" w14:textId="5E243370"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9/16/25</w:t>
            </w:r>
          </w:p>
        </w:tc>
        <w:tc>
          <w:tcPr>
            <w:tcW w:w="1620" w:type="dxa"/>
            <w:shd w:val="clear" w:color="auto" w:fill="auto"/>
          </w:tcPr>
          <w:p w14:paraId="12F8D2F3" w14:textId="1F553AFC"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Sensitive Periods and Early Experiences</w:t>
            </w:r>
          </w:p>
        </w:tc>
        <w:tc>
          <w:tcPr>
            <w:tcW w:w="6120" w:type="dxa"/>
            <w:shd w:val="clear" w:color="auto" w:fill="auto"/>
          </w:tcPr>
          <w:p w14:paraId="23C49BAF"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Tottenham paper (</w:t>
            </w:r>
            <w:proofErr w:type="spellStart"/>
            <w:r w:rsidRPr="00C24539">
              <w:rPr>
                <w:rFonts w:ascii="Arial" w:hAnsi="Arial" w:cs="Arial"/>
                <w:color w:val="000000"/>
                <w:sz w:val="18"/>
                <w:szCs w:val="18"/>
              </w:rPr>
              <w:t>Courseworks</w:t>
            </w:r>
            <w:proofErr w:type="spellEnd"/>
            <w:r w:rsidRPr="00C24539">
              <w:rPr>
                <w:rFonts w:ascii="Arial" w:hAnsi="Arial" w:cs="Arial"/>
                <w:color w:val="000000"/>
                <w:sz w:val="18"/>
                <w:szCs w:val="18"/>
              </w:rPr>
              <w:t xml:space="preserve"> website)</w:t>
            </w:r>
          </w:p>
          <w:p w14:paraId="7952AD75" w14:textId="6B9D8168" w:rsidR="00BD6185" w:rsidRPr="00C24539" w:rsidRDefault="00BD6185" w:rsidP="00D672D1">
            <w:pPr>
              <w:jc w:val="center"/>
              <w:rPr>
                <w:rFonts w:ascii="Arial" w:hAnsi="Arial" w:cs="Arial"/>
                <w:color w:val="000000"/>
                <w:sz w:val="18"/>
                <w:szCs w:val="18"/>
              </w:rPr>
            </w:pPr>
          </w:p>
          <w:p w14:paraId="147A52B1" w14:textId="7144FA64" w:rsidR="00BD6185" w:rsidRPr="00C24539" w:rsidRDefault="00BD6185" w:rsidP="00D672D1">
            <w:pPr>
              <w:jc w:val="center"/>
              <w:rPr>
                <w:rFonts w:ascii="Arial" w:hAnsi="Arial" w:cs="Arial"/>
                <w:color w:val="000000"/>
                <w:sz w:val="18"/>
                <w:szCs w:val="18"/>
                <w:u w:val="single"/>
              </w:rPr>
            </w:pPr>
            <w:r w:rsidRPr="00C24539">
              <w:rPr>
                <w:rFonts w:ascii="Arial" w:hAnsi="Arial" w:cs="Arial"/>
                <w:color w:val="000000"/>
                <w:sz w:val="18"/>
                <w:szCs w:val="18"/>
                <w:u w:val="single"/>
              </w:rPr>
              <w:t>AND</w:t>
            </w:r>
          </w:p>
          <w:p w14:paraId="5DAA5C23" w14:textId="77777777" w:rsidR="00BD6185" w:rsidRPr="00C24539" w:rsidRDefault="00BD6185" w:rsidP="00D672D1">
            <w:pPr>
              <w:jc w:val="center"/>
              <w:rPr>
                <w:rFonts w:ascii="Arial" w:hAnsi="Arial" w:cs="Arial"/>
                <w:color w:val="000000"/>
                <w:sz w:val="18"/>
                <w:szCs w:val="18"/>
              </w:rPr>
            </w:pPr>
          </w:p>
          <w:p w14:paraId="48953CA6" w14:textId="73D56C58"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2 (44-46; pg. 53-63)</w:t>
            </w:r>
          </w:p>
          <w:p w14:paraId="20448F5D"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3 (pg. 102-104)</w:t>
            </w:r>
          </w:p>
          <w:p w14:paraId="013C9B36"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5 (pg. 167-169)</w:t>
            </w:r>
          </w:p>
          <w:p w14:paraId="0D1B117B" w14:textId="77777777" w:rsidR="00BD6185" w:rsidRPr="00C24539" w:rsidRDefault="00BD6185" w:rsidP="00D672D1">
            <w:pPr>
              <w:jc w:val="center"/>
              <w:rPr>
                <w:rFonts w:ascii="Arial" w:hAnsi="Arial" w:cs="Arial"/>
                <w:color w:val="000000"/>
                <w:sz w:val="18"/>
                <w:szCs w:val="18"/>
              </w:rPr>
            </w:pPr>
          </w:p>
          <w:p w14:paraId="627A4B43" w14:textId="3532486C"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44-46, 53-64, 102-104, 167-168</w:t>
            </w:r>
          </w:p>
          <w:p w14:paraId="08A63BCC" w14:textId="77777777" w:rsidR="00BD6185" w:rsidRPr="00C24539" w:rsidRDefault="00BD6185" w:rsidP="00D672D1">
            <w:pPr>
              <w:jc w:val="center"/>
              <w:rPr>
                <w:rFonts w:ascii="Arial" w:hAnsi="Arial" w:cs="Arial"/>
                <w:i/>
                <w:iCs/>
                <w:color w:val="000000"/>
                <w:sz w:val="18"/>
                <w:szCs w:val="18"/>
              </w:rPr>
            </w:pPr>
          </w:p>
          <w:p w14:paraId="6EEA9323" w14:textId="3154AAE9"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3F3A88">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“Box 2.2 Individual Differences” through “Early Development”</w:t>
            </w:r>
          </w:p>
          <w:p w14:paraId="6EC17A8F" w14:textId="252E38FD" w:rsidR="00BD6185" w:rsidRPr="00C24539" w:rsidRDefault="00BD6185" w:rsidP="00CC4D45">
            <w:pPr>
              <w:rPr>
                <w:rFonts w:ascii="Arial" w:hAnsi="Arial" w:cs="Arial"/>
                <w:color w:val="000000"/>
                <w:sz w:val="18"/>
                <w:szCs w:val="18"/>
              </w:rPr>
            </w:pPr>
            <w:r w:rsidRPr="00C24539">
              <w:rPr>
                <w:rFonts w:ascii="Arial" w:hAnsi="Arial" w:cs="Arial"/>
                <w:color w:val="000000"/>
                <w:sz w:val="18"/>
                <w:szCs w:val="18"/>
              </w:rPr>
              <w:t>“Hazards to Prenatal Development” through “The Birth Experience”</w:t>
            </w:r>
            <w:r w:rsidR="00CC4D45">
              <w:rPr>
                <w:rFonts w:ascii="Arial" w:hAnsi="Arial" w:cs="Arial"/>
                <w:color w:val="000000"/>
                <w:sz w:val="18"/>
                <w:szCs w:val="18"/>
              </w:rPr>
              <w:t xml:space="preserve"> </w:t>
            </w:r>
            <w:r w:rsidRPr="00C24539">
              <w:rPr>
                <w:rFonts w:ascii="Arial" w:hAnsi="Arial" w:cs="Arial"/>
                <w:color w:val="000000"/>
                <w:sz w:val="18"/>
                <w:szCs w:val="18"/>
              </w:rPr>
              <w:t>“The Importance of Experience” through “Experience-Dependent Processes”</w:t>
            </w:r>
            <w:r w:rsidR="003F3A88">
              <w:rPr>
                <w:rFonts w:ascii="Arial" w:hAnsi="Arial" w:cs="Arial"/>
                <w:color w:val="000000"/>
                <w:sz w:val="18"/>
                <w:szCs w:val="18"/>
              </w:rPr>
              <w:t xml:space="preserve"> </w:t>
            </w:r>
            <w:r w:rsidRPr="00C24539">
              <w:rPr>
                <w:rFonts w:ascii="Arial" w:hAnsi="Arial" w:cs="Arial"/>
                <w:color w:val="000000"/>
                <w:sz w:val="18"/>
                <w:szCs w:val="18"/>
              </w:rPr>
              <w:t>“Depth Perception”</w:t>
            </w:r>
          </w:p>
        </w:tc>
      </w:tr>
      <w:tr w:rsidR="00BD6185" w:rsidRPr="00014653" w14:paraId="49170DEB" w14:textId="53A5BF9B" w:rsidTr="00D672D1">
        <w:trPr>
          <w:trHeight w:val="431"/>
        </w:trPr>
        <w:tc>
          <w:tcPr>
            <w:tcW w:w="895" w:type="dxa"/>
            <w:shd w:val="clear" w:color="auto" w:fill="auto"/>
            <w:hideMark/>
          </w:tcPr>
          <w:p w14:paraId="6251530A" w14:textId="4D0560D2"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6</w:t>
            </w:r>
          </w:p>
        </w:tc>
        <w:tc>
          <w:tcPr>
            <w:tcW w:w="1080" w:type="dxa"/>
            <w:shd w:val="clear" w:color="auto" w:fill="auto"/>
            <w:hideMark/>
          </w:tcPr>
          <w:p w14:paraId="64EB8D22" w14:textId="57CB48F5"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Thursday</w:t>
            </w:r>
          </w:p>
        </w:tc>
        <w:tc>
          <w:tcPr>
            <w:tcW w:w="1080" w:type="dxa"/>
          </w:tcPr>
          <w:p w14:paraId="6F7158BD" w14:textId="0CDE67E4"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9/18/25</w:t>
            </w:r>
          </w:p>
        </w:tc>
        <w:tc>
          <w:tcPr>
            <w:tcW w:w="1620" w:type="dxa"/>
            <w:shd w:val="clear" w:color="auto" w:fill="auto"/>
          </w:tcPr>
          <w:p w14:paraId="7458A866" w14:textId="40DDD2D5"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Physical/Motor Development</w:t>
            </w:r>
          </w:p>
        </w:tc>
        <w:tc>
          <w:tcPr>
            <w:tcW w:w="6120" w:type="dxa"/>
            <w:shd w:val="clear" w:color="auto" w:fill="auto"/>
          </w:tcPr>
          <w:p w14:paraId="18EE1E6E"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3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104-106),</w:t>
            </w:r>
          </w:p>
          <w:p w14:paraId="02122EC4"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Ch.5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176-184</w:t>
            </w:r>
          </w:p>
          <w:p w14:paraId="0E98CFA7" w14:textId="77777777" w:rsidR="00BD6185" w:rsidRPr="00C24539" w:rsidRDefault="00BD6185" w:rsidP="00D672D1">
            <w:pPr>
              <w:jc w:val="center"/>
              <w:rPr>
                <w:rFonts w:ascii="Arial" w:hAnsi="Arial" w:cs="Arial"/>
                <w:color w:val="000000"/>
                <w:sz w:val="18"/>
                <w:szCs w:val="18"/>
              </w:rPr>
            </w:pPr>
          </w:p>
          <w:p w14:paraId="1762E0DC"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105-106, 176-184</w:t>
            </w:r>
          </w:p>
          <w:p w14:paraId="47592253" w14:textId="77777777" w:rsidR="00BD6185" w:rsidRPr="00C24539" w:rsidRDefault="00BD6185" w:rsidP="00D672D1">
            <w:pPr>
              <w:jc w:val="center"/>
              <w:rPr>
                <w:rFonts w:ascii="Arial" w:hAnsi="Arial" w:cs="Arial"/>
                <w:color w:val="000000"/>
                <w:sz w:val="18"/>
                <w:szCs w:val="18"/>
              </w:rPr>
            </w:pPr>
          </w:p>
          <w:p w14:paraId="0841383C" w14:textId="448F8F26"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“The Body: Physical Growth and Development” through “Infant Feeding”</w:t>
            </w:r>
            <w:r w:rsidR="00CC4D45">
              <w:rPr>
                <w:rFonts w:ascii="Arial" w:hAnsi="Arial" w:cs="Arial"/>
                <w:color w:val="000000"/>
                <w:sz w:val="18"/>
                <w:szCs w:val="18"/>
              </w:rPr>
              <w:t xml:space="preserve"> </w:t>
            </w:r>
            <w:r w:rsidRPr="00C24539">
              <w:rPr>
                <w:rFonts w:ascii="Arial" w:hAnsi="Arial" w:cs="Arial"/>
                <w:color w:val="000000"/>
                <w:sz w:val="18"/>
                <w:szCs w:val="18"/>
              </w:rPr>
              <w:t>“Motor Development” through “Scale Errors”</w:t>
            </w:r>
          </w:p>
        </w:tc>
      </w:tr>
      <w:tr w:rsidR="00BD6185" w:rsidRPr="00014653" w14:paraId="6F033987" w14:textId="60F21FF4" w:rsidTr="00D672D1">
        <w:trPr>
          <w:trHeight w:val="560"/>
        </w:trPr>
        <w:tc>
          <w:tcPr>
            <w:tcW w:w="895" w:type="dxa"/>
            <w:shd w:val="clear" w:color="auto" w:fill="auto"/>
            <w:hideMark/>
          </w:tcPr>
          <w:p w14:paraId="147DCC16" w14:textId="2F0D76A7"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7</w:t>
            </w:r>
          </w:p>
        </w:tc>
        <w:tc>
          <w:tcPr>
            <w:tcW w:w="1080" w:type="dxa"/>
            <w:shd w:val="clear" w:color="auto" w:fill="auto"/>
            <w:hideMark/>
          </w:tcPr>
          <w:p w14:paraId="390B280E" w14:textId="15688494"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Tuesday</w:t>
            </w:r>
          </w:p>
        </w:tc>
        <w:tc>
          <w:tcPr>
            <w:tcW w:w="1080" w:type="dxa"/>
          </w:tcPr>
          <w:p w14:paraId="70A93996" w14:textId="14BA52A6"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9/23/25</w:t>
            </w:r>
          </w:p>
        </w:tc>
        <w:tc>
          <w:tcPr>
            <w:tcW w:w="1620" w:type="dxa"/>
            <w:shd w:val="clear" w:color="auto" w:fill="auto"/>
          </w:tcPr>
          <w:p w14:paraId="079233BA" w14:textId="5DA60DD1"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Early Perceptual Development</w:t>
            </w:r>
          </w:p>
        </w:tc>
        <w:tc>
          <w:tcPr>
            <w:tcW w:w="6120" w:type="dxa"/>
            <w:shd w:val="clear" w:color="auto" w:fill="auto"/>
          </w:tcPr>
          <w:p w14:paraId="48160F57" w14:textId="466CF699"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2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66-74),</w:t>
            </w:r>
          </w:p>
          <w:p w14:paraId="11575E77" w14:textId="5D3D2618" w:rsidR="00BD6185" w:rsidRPr="00C24539" w:rsidRDefault="00BD6185" w:rsidP="00D672D1">
            <w:pPr>
              <w:jc w:val="center"/>
              <w:rPr>
                <w:rStyle w:val="CommentReference"/>
                <w:sz w:val="18"/>
                <w:szCs w:val="18"/>
              </w:rPr>
            </w:pPr>
            <w:r w:rsidRPr="00C24539">
              <w:rPr>
                <w:rFonts w:ascii="Arial" w:hAnsi="Arial" w:cs="Arial"/>
                <w:color w:val="000000"/>
                <w:sz w:val="18"/>
                <w:szCs w:val="18"/>
              </w:rPr>
              <w:t>Ch 5 (158-162,169-193)</w:t>
            </w:r>
          </w:p>
          <w:p w14:paraId="5FCFB73F" w14:textId="77777777" w:rsidR="00BD6185" w:rsidRPr="00C24539" w:rsidRDefault="00BD6185" w:rsidP="00D672D1">
            <w:pPr>
              <w:jc w:val="center"/>
              <w:rPr>
                <w:rStyle w:val="CommentReference"/>
                <w:sz w:val="18"/>
                <w:szCs w:val="18"/>
              </w:rPr>
            </w:pPr>
          </w:p>
          <w:p w14:paraId="3EB5D8AF"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66-73, 158-162, 169-192</w:t>
            </w:r>
          </w:p>
          <w:p w14:paraId="61468185" w14:textId="77777777" w:rsidR="00BD6185" w:rsidRPr="00C24539" w:rsidRDefault="00BD6185" w:rsidP="00D672D1">
            <w:pPr>
              <w:jc w:val="center"/>
              <w:rPr>
                <w:rFonts w:ascii="Arial" w:hAnsi="Arial" w:cs="Arial"/>
                <w:color w:val="000000"/>
                <w:sz w:val="18"/>
                <w:szCs w:val="18"/>
              </w:rPr>
            </w:pPr>
          </w:p>
          <w:p w14:paraId="04ECAB89" w14:textId="55ACCFB6" w:rsidR="00BD6185" w:rsidRPr="00CC4D45" w:rsidRDefault="00BD6185" w:rsidP="00CC4D45">
            <w:pPr>
              <w:jc w:val="center"/>
              <w:rPr>
                <w:rFonts w:ascii="Arial" w:hAnsi="Arial" w:cs="Arial"/>
                <w:i/>
                <w:iCs/>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 xml:space="preserve">: </w:t>
            </w:r>
            <w:r w:rsidRPr="00C24539">
              <w:rPr>
                <w:rFonts w:ascii="Arial" w:hAnsi="Arial" w:cs="Arial"/>
                <w:color w:val="000000"/>
                <w:sz w:val="18"/>
                <w:szCs w:val="18"/>
              </w:rPr>
              <w:t>“The Newborn Infant” through “Multiple-Risk Models”</w:t>
            </w:r>
          </w:p>
          <w:p w14:paraId="0ED72716" w14:textId="397B602F" w:rsidR="00BD6185" w:rsidRPr="00C24539" w:rsidRDefault="00BD6185" w:rsidP="00CC4D45">
            <w:pPr>
              <w:jc w:val="center"/>
              <w:rPr>
                <w:rFonts w:ascii="Arial" w:hAnsi="Arial" w:cs="Arial"/>
                <w:color w:val="000000"/>
                <w:sz w:val="18"/>
                <w:szCs w:val="18"/>
              </w:rPr>
            </w:pPr>
            <w:r w:rsidRPr="00C24539">
              <w:rPr>
                <w:rFonts w:ascii="Arial" w:hAnsi="Arial" w:cs="Arial"/>
                <w:color w:val="000000"/>
                <w:sz w:val="18"/>
                <w:szCs w:val="18"/>
              </w:rPr>
              <w:t>“Chapter 5 Perception, Action and Learning in Infancy” through “Visual Scanning”</w:t>
            </w:r>
            <w:r w:rsidR="00CC4D45">
              <w:rPr>
                <w:rFonts w:ascii="Arial" w:hAnsi="Arial" w:cs="Arial"/>
                <w:color w:val="000000"/>
                <w:sz w:val="18"/>
                <w:szCs w:val="18"/>
              </w:rPr>
              <w:t xml:space="preserve"> </w:t>
            </w:r>
            <w:r w:rsidRPr="00C24539">
              <w:rPr>
                <w:rFonts w:ascii="Arial" w:hAnsi="Arial" w:cs="Arial"/>
                <w:color w:val="000000"/>
                <w:sz w:val="18"/>
                <w:szCs w:val="18"/>
              </w:rPr>
              <w:t>“Auditory Perception” through “Memory”</w:t>
            </w:r>
          </w:p>
        </w:tc>
      </w:tr>
      <w:tr w:rsidR="00BD6185" w:rsidRPr="00014653" w14:paraId="4C74384F" w14:textId="55752F32" w:rsidTr="00D672D1">
        <w:trPr>
          <w:trHeight w:val="320"/>
        </w:trPr>
        <w:tc>
          <w:tcPr>
            <w:tcW w:w="895" w:type="dxa"/>
            <w:shd w:val="clear" w:color="auto" w:fill="auto"/>
            <w:hideMark/>
          </w:tcPr>
          <w:p w14:paraId="69C2D545" w14:textId="4410D132" w:rsidR="00BD6185" w:rsidRPr="007446B7" w:rsidRDefault="00BD6185" w:rsidP="00D672D1">
            <w:pPr>
              <w:jc w:val="center"/>
              <w:rPr>
                <w:rFonts w:ascii="Arial" w:hAnsi="Arial" w:cs="Arial"/>
                <w:color w:val="000000"/>
                <w:sz w:val="20"/>
                <w:szCs w:val="20"/>
              </w:rPr>
            </w:pPr>
            <w:r w:rsidRPr="007446B7">
              <w:rPr>
                <w:rFonts w:ascii="Arial" w:hAnsi="Arial" w:cs="Arial"/>
                <w:color w:val="000000"/>
                <w:sz w:val="20"/>
                <w:szCs w:val="20"/>
              </w:rPr>
              <w:t>8</w:t>
            </w:r>
          </w:p>
        </w:tc>
        <w:tc>
          <w:tcPr>
            <w:tcW w:w="1080" w:type="dxa"/>
            <w:shd w:val="clear" w:color="auto" w:fill="auto"/>
            <w:hideMark/>
          </w:tcPr>
          <w:p w14:paraId="5A59426E" w14:textId="77777777" w:rsidR="00BD6185" w:rsidRDefault="00BD6185" w:rsidP="00D672D1">
            <w:pPr>
              <w:jc w:val="center"/>
              <w:rPr>
                <w:rFonts w:ascii="Arial" w:hAnsi="Arial" w:cs="Arial"/>
                <w:color w:val="000000"/>
                <w:sz w:val="20"/>
                <w:szCs w:val="20"/>
              </w:rPr>
            </w:pPr>
            <w:r w:rsidRPr="007446B7">
              <w:rPr>
                <w:rFonts w:ascii="Arial" w:hAnsi="Arial" w:cs="Arial"/>
                <w:color w:val="000000"/>
                <w:sz w:val="20"/>
                <w:szCs w:val="20"/>
              </w:rPr>
              <w:t>Thursday</w:t>
            </w:r>
          </w:p>
          <w:p w14:paraId="079AE3C2" w14:textId="77777777" w:rsidR="007446B7" w:rsidRDefault="007446B7" w:rsidP="00D672D1">
            <w:pPr>
              <w:jc w:val="center"/>
              <w:rPr>
                <w:rFonts w:ascii="Arial" w:hAnsi="Arial" w:cs="Arial"/>
                <w:b/>
                <w:bCs/>
                <w:color w:val="000000"/>
                <w:sz w:val="20"/>
                <w:szCs w:val="20"/>
              </w:rPr>
            </w:pPr>
          </w:p>
          <w:p w14:paraId="727CA130" w14:textId="066033CD" w:rsidR="007446B7" w:rsidRPr="007446B7" w:rsidRDefault="007446B7" w:rsidP="00D672D1">
            <w:pPr>
              <w:jc w:val="center"/>
              <w:rPr>
                <w:rFonts w:ascii="Arial" w:hAnsi="Arial" w:cs="Arial"/>
                <w:b/>
                <w:bCs/>
                <w:color w:val="000000"/>
                <w:sz w:val="20"/>
                <w:szCs w:val="20"/>
              </w:rPr>
            </w:pPr>
          </w:p>
        </w:tc>
        <w:tc>
          <w:tcPr>
            <w:tcW w:w="1080" w:type="dxa"/>
          </w:tcPr>
          <w:p w14:paraId="2239DE1B" w14:textId="123D67E1" w:rsidR="00BD6185" w:rsidRPr="007446B7" w:rsidRDefault="00BD6185" w:rsidP="00D672D1">
            <w:pPr>
              <w:jc w:val="center"/>
              <w:rPr>
                <w:rFonts w:ascii="Arial" w:hAnsi="Arial" w:cs="Arial"/>
                <w:color w:val="000000"/>
                <w:sz w:val="20"/>
                <w:szCs w:val="20"/>
              </w:rPr>
            </w:pPr>
            <w:r w:rsidRPr="007446B7">
              <w:rPr>
                <w:rFonts w:ascii="Arial" w:hAnsi="Arial" w:cs="Arial"/>
                <w:color w:val="000000"/>
                <w:sz w:val="20"/>
                <w:szCs w:val="20"/>
              </w:rPr>
              <w:t>9/25/25</w:t>
            </w:r>
          </w:p>
        </w:tc>
        <w:tc>
          <w:tcPr>
            <w:tcW w:w="1620" w:type="dxa"/>
            <w:shd w:val="clear" w:color="auto" w:fill="auto"/>
          </w:tcPr>
          <w:p w14:paraId="7F2DAFC6" w14:textId="77777777" w:rsidR="00BD6185" w:rsidRDefault="00BD6185" w:rsidP="00D672D1">
            <w:pPr>
              <w:jc w:val="center"/>
              <w:rPr>
                <w:rFonts w:ascii="Arial" w:hAnsi="Arial" w:cs="Arial"/>
                <w:color w:val="000000"/>
                <w:sz w:val="20"/>
                <w:szCs w:val="20"/>
              </w:rPr>
            </w:pPr>
            <w:r w:rsidRPr="007446B7">
              <w:rPr>
                <w:rFonts w:ascii="Arial" w:hAnsi="Arial" w:cs="Arial"/>
                <w:color w:val="000000"/>
                <w:sz w:val="20"/>
                <w:szCs w:val="20"/>
              </w:rPr>
              <w:t>Early Cognitive Development</w:t>
            </w:r>
          </w:p>
          <w:p w14:paraId="760C0302" w14:textId="77777777" w:rsidR="007446B7" w:rsidRDefault="007446B7" w:rsidP="00D672D1">
            <w:pPr>
              <w:jc w:val="center"/>
              <w:rPr>
                <w:rFonts w:ascii="Arial" w:hAnsi="Arial" w:cs="Arial"/>
                <w:color w:val="000000"/>
                <w:sz w:val="20"/>
                <w:szCs w:val="20"/>
              </w:rPr>
            </w:pPr>
          </w:p>
          <w:p w14:paraId="758FC5DF" w14:textId="45DC5BE9" w:rsidR="007446B7" w:rsidRPr="007446B7" w:rsidRDefault="007446B7" w:rsidP="00D672D1">
            <w:pPr>
              <w:jc w:val="center"/>
              <w:rPr>
                <w:rFonts w:ascii="Arial" w:hAnsi="Arial" w:cs="Arial"/>
                <w:color w:val="000000"/>
                <w:sz w:val="20"/>
                <w:szCs w:val="20"/>
              </w:rPr>
            </w:pPr>
            <w:r>
              <w:rPr>
                <w:rFonts w:ascii="Arial" w:hAnsi="Arial" w:cs="Arial"/>
                <w:b/>
                <w:bCs/>
                <w:color w:val="000000"/>
                <w:sz w:val="20"/>
                <w:szCs w:val="20"/>
              </w:rPr>
              <w:t>In-class Writing assignment 1</w:t>
            </w:r>
          </w:p>
        </w:tc>
        <w:tc>
          <w:tcPr>
            <w:tcW w:w="6120" w:type="dxa"/>
            <w:shd w:val="clear" w:color="auto" w:fill="auto"/>
          </w:tcPr>
          <w:p w14:paraId="0E545872" w14:textId="77777777" w:rsidR="00BD6185" w:rsidRPr="007446B7" w:rsidRDefault="00BD6185" w:rsidP="00D672D1">
            <w:pPr>
              <w:jc w:val="center"/>
              <w:rPr>
                <w:rFonts w:ascii="Arial" w:hAnsi="Arial" w:cs="Arial"/>
                <w:color w:val="000000"/>
                <w:sz w:val="18"/>
                <w:szCs w:val="18"/>
              </w:rPr>
            </w:pPr>
            <w:r w:rsidRPr="007446B7">
              <w:rPr>
                <w:rFonts w:ascii="Arial" w:hAnsi="Arial" w:cs="Arial"/>
                <w:color w:val="000000"/>
                <w:sz w:val="18"/>
                <w:szCs w:val="18"/>
              </w:rPr>
              <w:t>Ch. 5, pp 162-166</w:t>
            </w:r>
          </w:p>
          <w:p w14:paraId="54D1CB3B" w14:textId="77777777" w:rsidR="00BD6185" w:rsidRPr="007446B7" w:rsidRDefault="00BD6185" w:rsidP="00D672D1">
            <w:pPr>
              <w:jc w:val="center"/>
              <w:rPr>
                <w:rFonts w:ascii="Arial" w:hAnsi="Arial" w:cs="Arial"/>
                <w:color w:val="000000"/>
                <w:sz w:val="18"/>
                <w:szCs w:val="18"/>
              </w:rPr>
            </w:pPr>
          </w:p>
          <w:p w14:paraId="0F6E6AA8" w14:textId="77777777" w:rsidR="00BD6185" w:rsidRPr="007446B7" w:rsidRDefault="00BD6185" w:rsidP="00D672D1">
            <w:pPr>
              <w:jc w:val="center"/>
              <w:rPr>
                <w:rFonts w:ascii="Arial" w:hAnsi="Arial" w:cs="Arial"/>
                <w:i/>
                <w:iCs/>
                <w:color w:val="000000"/>
                <w:sz w:val="18"/>
                <w:szCs w:val="18"/>
              </w:rPr>
            </w:pPr>
            <w:proofErr w:type="spellStart"/>
            <w:r w:rsidRPr="007446B7">
              <w:rPr>
                <w:rFonts w:ascii="Arial" w:hAnsi="Arial" w:cs="Arial"/>
                <w:i/>
                <w:iCs/>
                <w:color w:val="000000"/>
                <w:sz w:val="18"/>
                <w:szCs w:val="18"/>
              </w:rPr>
              <w:t>Ebook</w:t>
            </w:r>
            <w:proofErr w:type="spellEnd"/>
            <w:r w:rsidRPr="007446B7">
              <w:rPr>
                <w:rFonts w:ascii="Arial" w:hAnsi="Arial" w:cs="Arial"/>
                <w:i/>
                <w:iCs/>
                <w:color w:val="000000"/>
                <w:sz w:val="18"/>
                <w:szCs w:val="18"/>
              </w:rPr>
              <w:t xml:space="preserve"> 162-166</w:t>
            </w:r>
          </w:p>
          <w:p w14:paraId="19FE68CE" w14:textId="77777777" w:rsidR="00BD6185" w:rsidRPr="007446B7" w:rsidRDefault="00BD6185" w:rsidP="00D672D1">
            <w:pPr>
              <w:jc w:val="center"/>
              <w:rPr>
                <w:rFonts w:ascii="Arial" w:hAnsi="Arial" w:cs="Arial"/>
                <w:color w:val="000000"/>
                <w:sz w:val="18"/>
                <w:szCs w:val="18"/>
              </w:rPr>
            </w:pPr>
          </w:p>
          <w:p w14:paraId="27A6FE3D" w14:textId="00E9E97D" w:rsidR="00BD6185" w:rsidRPr="00C24539" w:rsidRDefault="00BD6185" w:rsidP="00CC4D45">
            <w:pPr>
              <w:jc w:val="center"/>
              <w:rPr>
                <w:rFonts w:ascii="Arial" w:hAnsi="Arial" w:cs="Arial"/>
                <w:i/>
                <w:iCs/>
                <w:color w:val="000000"/>
                <w:sz w:val="18"/>
                <w:szCs w:val="18"/>
              </w:rPr>
            </w:pPr>
            <w:r w:rsidRPr="007446B7">
              <w:rPr>
                <w:rFonts w:ascii="Arial" w:hAnsi="Arial" w:cs="Arial"/>
                <w:i/>
                <w:iCs/>
                <w:color w:val="000000"/>
                <w:sz w:val="18"/>
                <w:szCs w:val="18"/>
              </w:rPr>
              <w:t>Kindle</w:t>
            </w:r>
            <w:r w:rsidR="00CC4D45">
              <w:rPr>
                <w:rFonts w:ascii="Arial" w:hAnsi="Arial" w:cs="Arial"/>
                <w:i/>
                <w:iCs/>
                <w:color w:val="000000"/>
                <w:sz w:val="18"/>
                <w:szCs w:val="18"/>
              </w:rPr>
              <w:t xml:space="preserve">: </w:t>
            </w:r>
            <w:r w:rsidRPr="007446B7">
              <w:rPr>
                <w:rFonts w:ascii="Arial" w:hAnsi="Arial" w:cs="Arial"/>
                <w:i/>
                <w:iCs/>
                <w:color w:val="000000"/>
                <w:sz w:val="18"/>
                <w:szCs w:val="18"/>
              </w:rPr>
              <w:t>“Box 5.1 A Closer Look” through “Object Perception”</w:t>
            </w:r>
          </w:p>
        </w:tc>
      </w:tr>
      <w:tr w:rsidR="00BD6185" w:rsidRPr="00014653" w14:paraId="6DC89426" w14:textId="2407D91B" w:rsidTr="00D672D1">
        <w:trPr>
          <w:trHeight w:val="422"/>
        </w:trPr>
        <w:tc>
          <w:tcPr>
            <w:tcW w:w="895" w:type="dxa"/>
            <w:shd w:val="clear" w:color="auto" w:fill="auto"/>
            <w:hideMark/>
          </w:tcPr>
          <w:p w14:paraId="21A119D9" w14:textId="4EA9DCBC"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9</w:t>
            </w:r>
          </w:p>
        </w:tc>
        <w:tc>
          <w:tcPr>
            <w:tcW w:w="1080" w:type="dxa"/>
            <w:shd w:val="clear" w:color="auto" w:fill="auto"/>
            <w:hideMark/>
          </w:tcPr>
          <w:p w14:paraId="3C6969EE" w14:textId="26A1943F"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Tuesday</w:t>
            </w:r>
          </w:p>
        </w:tc>
        <w:tc>
          <w:tcPr>
            <w:tcW w:w="1080" w:type="dxa"/>
          </w:tcPr>
          <w:p w14:paraId="293AF7E8" w14:textId="5E7994A2"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9/30/25</w:t>
            </w:r>
          </w:p>
        </w:tc>
        <w:tc>
          <w:tcPr>
            <w:tcW w:w="1620" w:type="dxa"/>
            <w:shd w:val="clear" w:color="auto" w:fill="auto"/>
          </w:tcPr>
          <w:p w14:paraId="48989522" w14:textId="5CFB61EF" w:rsidR="00BD6185" w:rsidRPr="00014653" w:rsidRDefault="00BD6185" w:rsidP="00D672D1">
            <w:pPr>
              <w:jc w:val="center"/>
              <w:rPr>
                <w:rFonts w:ascii="Arial" w:hAnsi="Arial" w:cs="Arial"/>
                <w:color w:val="000000"/>
                <w:sz w:val="20"/>
                <w:szCs w:val="20"/>
              </w:rPr>
            </w:pPr>
            <w:r w:rsidRPr="00014653">
              <w:rPr>
                <w:rFonts w:ascii="Arial" w:hAnsi="Arial" w:cs="Arial"/>
                <w:color w:val="000000"/>
                <w:sz w:val="20"/>
                <w:szCs w:val="20"/>
              </w:rPr>
              <w:t>Cognitive Development: Constructivism, Part 1</w:t>
            </w:r>
          </w:p>
        </w:tc>
        <w:tc>
          <w:tcPr>
            <w:tcW w:w="6120" w:type="dxa"/>
            <w:shd w:val="clear" w:color="auto" w:fill="auto"/>
          </w:tcPr>
          <w:p w14:paraId="32E8E8B7"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4 (118-131; 142-143) Ch. 5 (166-167)</w:t>
            </w:r>
          </w:p>
          <w:p w14:paraId="2C34749F" w14:textId="77777777" w:rsidR="00BD6185" w:rsidRPr="00C24539" w:rsidRDefault="00BD6185" w:rsidP="00D672D1">
            <w:pPr>
              <w:jc w:val="center"/>
              <w:rPr>
                <w:rFonts w:ascii="Arial" w:hAnsi="Arial" w:cs="Arial"/>
                <w:color w:val="000000"/>
                <w:sz w:val="18"/>
                <w:szCs w:val="18"/>
              </w:rPr>
            </w:pPr>
          </w:p>
          <w:p w14:paraId="736ABDD1"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118-131, 141-143, 166-167</w:t>
            </w:r>
          </w:p>
          <w:p w14:paraId="6100F4C2" w14:textId="77777777" w:rsidR="00BD6185" w:rsidRPr="00C24539" w:rsidRDefault="00BD6185" w:rsidP="00D672D1">
            <w:pPr>
              <w:jc w:val="center"/>
              <w:rPr>
                <w:rFonts w:ascii="Arial" w:hAnsi="Arial" w:cs="Arial"/>
                <w:color w:val="000000"/>
                <w:sz w:val="18"/>
                <w:szCs w:val="18"/>
              </w:rPr>
            </w:pPr>
          </w:p>
          <w:p w14:paraId="209E239A" w14:textId="00222760"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“Chapter 4 Theories of Cognitive Development” through “Piaget’s Legacy”</w:t>
            </w:r>
            <w:r w:rsidR="00CC4D45">
              <w:rPr>
                <w:rFonts w:ascii="Arial" w:hAnsi="Arial" w:cs="Arial"/>
                <w:color w:val="000000"/>
                <w:sz w:val="18"/>
                <w:szCs w:val="18"/>
              </w:rPr>
              <w:t xml:space="preserve"> </w:t>
            </w:r>
            <w:r w:rsidRPr="00C24539">
              <w:rPr>
                <w:rFonts w:ascii="Arial" w:hAnsi="Arial" w:cs="Arial"/>
                <w:color w:val="000000"/>
                <w:sz w:val="18"/>
                <w:szCs w:val="18"/>
              </w:rPr>
              <w:t>“Central Developmental Issue: Nativism Versus Constructivism” through “Constructivism”</w:t>
            </w:r>
            <w:r w:rsidR="00CC4D45">
              <w:rPr>
                <w:rFonts w:ascii="Arial" w:hAnsi="Arial" w:cs="Arial"/>
                <w:color w:val="000000"/>
                <w:sz w:val="18"/>
                <w:szCs w:val="18"/>
              </w:rPr>
              <w:t xml:space="preserve"> </w:t>
            </w:r>
            <w:r w:rsidRPr="00C24539">
              <w:rPr>
                <w:rFonts w:ascii="Arial" w:hAnsi="Arial" w:cs="Arial"/>
                <w:color w:val="000000"/>
                <w:sz w:val="18"/>
                <w:szCs w:val="18"/>
              </w:rPr>
              <w:t>“Object Knowledge”</w:t>
            </w:r>
          </w:p>
        </w:tc>
      </w:tr>
      <w:tr w:rsidR="00BD6185" w:rsidRPr="00014653" w14:paraId="76BCCD95" w14:textId="6CF6175F" w:rsidTr="00D672D1">
        <w:trPr>
          <w:trHeight w:val="440"/>
        </w:trPr>
        <w:tc>
          <w:tcPr>
            <w:tcW w:w="895" w:type="dxa"/>
            <w:shd w:val="clear" w:color="auto" w:fill="auto"/>
            <w:hideMark/>
          </w:tcPr>
          <w:p w14:paraId="42E86167" w14:textId="25AE15A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10</w:t>
            </w:r>
          </w:p>
        </w:tc>
        <w:tc>
          <w:tcPr>
            <w:tcW w:w="1080" w:type="dxa"/>
            <w:shd w:val="clear" w:color="auto" w:fill="auto"/>
            <w:hideMark/>
          </w:tcPr>
          <w:p w14:paraId="67ED7FF6" w14:textId="4A22C0FA"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399358CF" w14:textId="5AA677B9"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10/2/25</w:t>
            </w:r>
          </w:p>
        </w:tc>
        <w:tc>
          <w:tcPr>
            <w:tcW w:w="1620" w:type="dxa"/>
            <w:shd w:val="clear" w:color="auto" w:fill="auto"/>
            <w:hideMark/>
          </w:tcPr>
          <w:p w14:paraId="1194F1E2" w14:textId="4A0A312F"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**REVIEW</w:t>
            </w:r>
          </w:p>
        </w:tc>
        <w:tc>
          <w:tcPr>
            <w:tcW w:w="6120" w:type="dxa"/>
            <w:shd w:val="clear" w:color="auto" w:fill="auto"/>
            <w:hideMark/>
          </w:tcPr>
          <w:p w14:paraId="1A1019DC" w14:textId="47F99C11" w:rsidR="00BD6185" w:rsidRPr="00C24539" w:rsidRDefault="00BD6185" w:rsidP="00D672D1">
            <w:pPr>
              <w:jc w:val="center"/>
              <w:rPr>
                <w:rFonts w:ascii="Arial" w:hAnsi="Arial" w:cs="Arial"/>
                <w:color w:val="000000"/>
                <w:sz w:val="18"/>
                <w:szCs w:val="18"/>
                <w:highlight w:val="yellow"/>
              </w:rPr>
            </w:pPr>
          </w:p>
        </w:tc>
      </w:tr>
      <w:tr w:rsidR="00BD6185" w:rsidRPr="00014653" w14:paraId="09187C22" w14:textId="64BD9280" w:rsidTr="003F3A88">
        <w:trPr>
          <w:trHeight w:val="341"/>
        </w:trPr>
        <w:tc>
          <w:tcPr>
            <w:tcW w:w="895" w:type="dxa"/>
            <w:shd w:val="clear" w:color="auto" w:fill="auto"/>
            <w:hideMark/>
          </w:tcPr>
          <w:p w14:paraId="4427C3F7" w14:textId="66A943D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11</w:t>
            </w:r>
          </w:p>
        </w:tc>
        <w:tc>
          <w:tcPr>
            <w:tcW w:w="1080" w:type="dxa"/>
            <w:shd w:val="clear" w:color="auto" w:fill="auto"/>
            <w:hideMark/>
          </w:tcPr>
          <w:p w14:paraId="4495B7DE" w14:textId="136F7CE3"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Tuesday</w:t>
            </w:r>
          </w:p>
        </w:tc>
        <w:tc>
          <w:tcPr>
            <w:tcW w:w="1080" w:type="dxa"/>
          </w:tcPr>
          <w:p w14:paraId="23447AD9" w14:textId="5D964CB7"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10/7/25</w:t>
            </w:r>
          </w:p>
        </w:tc>
        <w:tc>
          <w:tcPr>
            <w:tcW w:w="1620" w:type="dxa"/>
            <w:shd w:val="clear" w:color="auto" w:fill="auto"/>
            <w:hideMark/>
          </w:tcPr>
          <w:p w14:paraId="3CB750B2" w14:textId="65349A17" w:rsidR="00BD6185" w:rsidRPr="00014653" w:rsidRDefault="00BD6185" w:rsidP="00D672D1">
            <w:pPr>
              <w:jc w:val="center"/>
              <w:rPr>
                <w:rFonts w:ascii="Arial" w:hAnsi="Arial" w:cs="Arial"/>
                <w:color w:val="000000"/>
                <w:sz w:val="20"/>
                <w:szCs w:val="20"/>
                <w:highlight w:val="yellow"/>
              </w:rPr>
            </w:pPr>
            <w:r w:rsidRPr="00014653">
              <w:rPr>
                <w:rFonts w:ascii="Arial" w:hAnsi="Arial" w:cs="Arial"/>
                <w:b/>
                <w:bCs/>
                <w:color w:val="000000"/>
                <w:sz w:val="20"/>
                <w:szCs w:val="20"/>
              </w:rPr>
              <w:t>Exam 1</w:t>
            </w:r>
          </w:p>
        </w:tc>
        <w:tc>
          <w:tcPr>
            <w:tcW w:w="6120" w:type="dxa"/>
            <w:shd w:val="clear" w:color="auto" w:fill="auto"/>
            <w:hideMark/>
          </w:tcPr>
          <w:p w14:paraId="5F9F9B5F" w14:textId="2E084550" w:rsidR="00BD6185" w:rsidRPr="00C24539" w:rsidRDefault="00BD6185" w:rsidP="00D672D1">
            <w:pPr>
              <w:jc w:val="center"/>
              <w:rPr>
                <w:rFonts w:ascii="Arial" w:hAnsi="Arial" w:cs="Arial"/>
                <w:color w:val="000000"/>
                <w:sz w:val="18"/>
                <w:szCs w:val="18"/>
              </w:rPr>
            </w:pPr>
          </w:p>
        </w:tc>
      </w:tr>
      <w:tr w:rsidR="00BD6185" w:rsidRPr="00014653" w14:paraId="69F43CFD" w14:textId="35E9DE9C" w:rsidTr="00D672D1">
        <w:trPr>
          <w:trHeight w:val="560"/>
        </w:trPr>
        <w:tc>
          <w:tcPr>
            <w:tcW w:w="895" w:type="dxa"/>
            <w:shd w:val="clear" w:color="auto" w:fill="auto"/>
            <w:hideMark/>
          </w:tcPr>
          <w:p w14:paraId="0B5ED80E" w14:textId="5933D7C7"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12</w:t>
            </w:r>
          </w:p>
        </w:tc>
        <w:tc>
          <w:tcPr>
            <w:tcW w:w="1080" w:type="dxa"/>
            <w:shd w:val="clear" w:color="auto" w:fill="auto"/>
            <w:hideMark/>
          </w:tcPr>
          <w:p w14:paraId="5093514C" w14:textId="7ED52CD1"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78778A2A" w14:textId="1A24DF7A"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10/9/25</w:t>
            </w:r>
          </w:p>
        </w:tc>
        <w:tc>
          <w:tcPr>
            <w:tcW w:w="1620" w:type="dxa"/>
            <w:shd w:val="clear" w:color="auto" w:fill="auto"/>
          </w:tcPr>
          <w:p w14:paraId="0546035A" w14:textId="5B8CE05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Cognitive Development: Constructivism, Part 2 &amp; Core</w:t>
            </w:r>
            <w:r w:rsidR="00B53076">
              <w:rPr>
                <w:rFonts w:ascii="Arial" w:hAnsi="Arial" w:cs="Arial"/>
                <w:color w:val="000000"/>
                <w:sz w:val="20"/>
                <w:szCs w:val="20"/>
              </w:rPr>
              <w:t xml:space="preserve"> Knowledge Theories</w:t>
            </w:r>
          </w:p>
        </w:tc>
        <w:tc>
          <w:tcPr>
            <w:tcW w:w="6120" w:type="dxa"/>
            <w:shd w:val="clear" w:color="auto" w:fill="auto"/>
          </w:tcPr>
          <w:p w14:paraId="65E8A9A9"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4 (140-143)</w:t>
            </w:r>
          </w:p>
          <w:p w14:paraId="29C19C93" w14:textId="77777777" w:rsidR="00BD6185" w:rsidRPr="00C24539" w:rsidRDefault="00BD6185" w:rsidP="00D672D1">
            <w:pPr>
              <w:jc w:val="center"/>
              <w:rPr>
                <w:rFonts w:ascii="Arial" w:hAnsi="Arial" w:cs="Arial"/>
                <w:color w:val="000000"/>
                <w:sz w:val="18"/>
                <w:szCs w:val="18"/>
              </w:rPr>
            </w:pPr>
          </w:p>
          <w:p w14:paraId="03A087A0"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140-143</w:t>
            </w:r>
          </w:p>
          <w:p w14:paraId="407FBEE5" w14:textId="77777777" w:rsidR="00BD6185" w:rsidRPr="00C24539" w:rsidRDefault="00BD6185" w:rsidP="00D672D1">
            <w:pPr>
              <w:jc w:val="center"/>
              <w:rPr>
                <w:rFonts w:ascii="Arial" w:hAnsi="Arial" w:cs="Arial"/>
                <w:i/>
                <w:iCs/>
                <w:color w:val="000000"/>
                <w:sz w:val="18"/>
                <w:szCs w:val="18"/>
              </w:rPr>
            </w:pPr>
          </w:p>
          <w:p w14:paraId="69FB54E1" w14:textId="4304BFCA" w:rsidR="00BD6185" w:rsidRPr="00CC4D45"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“Core Knowledge Theories” through “Constructivism”</w:t>
            </w:r>
          </w:p>
        </w:tc>
      </w:tr>
      <w:tr w:rsidR="00BD6185" w:rsidRPr="00014653" w14:paraId="60B834F1" w14:textId="76AA3BEC" w:rsidTr="00D672D1">
        <w:trPr>
          <w:trHeight w:val="287"/>
        </w:trPr>
        <w:tc>
          <w:tcPr>
            <w:tcW w:w="895" w:type="dxa"/>
            <w:shd w:val="clear" w:color="auto" w:fill="auto"/>
            <w:hideMark/>
          </w:tcPr>
          <w:p w14:paraId="59D49C69" w14:textId="1DF031B4"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lastRenderedPageBreak/>
              <w:t>13</w:t>
            </w:r>
          </w:p>
        </w:tc>
        <w:tc>
          <w:tcPr>
            <w:tcW w:w="1080" w:type="dxa"/>
            <w:shd w:val="clear" w:color="auto" w:fill="auto"/>
            <w:hideMark/>
          </w:tcPr>
          <w:p w14:paraId="624F39C9" w14:textId="77777777" w:rsidR="00BD6185" w:rsidRDefault="00BD6185" w:rsidP="00D672D1">
            <w:pPr>
              <w:jc w:val="center"/>
              <w:rPr>
                <w:rFonts w:ascii="Arial" w:hAnsi="Arial" w:cs="Arial"/>
                <w:color w:val="000000"/>
                <w:sz w:val="20"/>
                <w:szCs w:val="20"/>
              </w:rPr>
            </w:pPr>
            <w:r w:rsidRPr="00014653">
              <w:rPr>
                <w:rFonts w:ascii="Arial" w:hAnsi="Arial" w:cs="Arial"/>
                <w:color w:val="000000"/>
                <w:sz w:val="20"/>
                <w:szCs w:val="20"/>
              </w:rPr>
              <w:t>Tuesday</w:t>
            </w:r>
          </w:p>
          <w:p w14:paraId="0F4A1DF1" w14:textId="77777777" w:rsidR="007446B7" w:rsidRDefault="007446B7" w:rsidP="00D672D1">
            <w:pPr>
              <w:jc w:val="center"/>
              <w:rPr>
                <w:rFonts w:ascii="Arial" w:hAnsi="Arial" w:cs="Arial"/>
                <w:color w:val="000000"/>
                <w:sz w:val="20"/>
                <w:szCs w:val="20"/>
              </w:rPr>
            </w:pPr>
          </w:p>
          <w:p w14:paraId="4C815491" w14:textId="0C61A5B0" w:rsidR="007446B7" w:rsidRPr="00014653" w:rsidRDefault="007446B7" w:rsidP="00D672D1">
            <w:pPr>
              <w:jc w:val="center"/>
              <w:rPr>
                <w:rFonts w:ascii="Arial" w:hAnsi="Arial" w:cs="Arial"/>
                <w:color w:val="000000"/>
                <w:sz w:val="20"/>
                <w:szCs w:val="20"/>
                <w:highlight w:val="yellow"/>
              </w:rPr>
            </w:pPr>
          </w:p>
        </w:tc>
        <w:tc>
          <w:tcPr>
            <w:tcW w:w="1080" w:type="dxa"/>
          </w:tcPr>
          <w:p w14:paraId="1C61A9C9" w14:textId="3371F9AC"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10/14/25</w:t>
            </w:r>
          </w:p>
        </w:tc>
        <w:tc>
          <w:tcPr>
            <w:tcW w:w="1620" w:type="dxa"/>
            <w:shd w:val="clear" w:color="auto" w:fill="auto"/>
          </w:tcPr>
          <w:p w14:paraId="30D29A37" w14:textId="77777777" w:rsidR="00BD6185" w:rsidRDefault="00BD6185" w:rsidP="00D672D1">
            <w:pPr>
              <w:jc w:val="center"/>
              <w:rPr>
                <w:rFonts w:ascii="Arial" w:hAnsi="Arial" w:cs="Arial"/>
                <w:color w:val="000000"/>
                <w:sz w:val="20"/>
                <w:szCs w:val="20"/>
              </w:rPr>
            </w:pPr>
            <w:r w:rsidRPr="00014653">
              <w:rPr>
                <w:rFonts w:ascii="Arial" w:hAnsi="Arial" w:cs="Arial"/>
                <w:color w:val="000000"/>
                <w:sz w:val="20"/>
                <w:szCs w:val="20"/>
              </w:rPr>
              <w:t>Cognitive Development: Sociocultural Theories</w:t>
            </w:r>
          </w:p>
          <w:p w14:paraId="46C5F792" w14:textId="77777777" w:rsidR="007446B7" w:rsidRDefault="007446B7" w:rsidP="00D672D1">
            <w:pPr>
              <w:jc w:val="center"/>
              <w:rPr>
                <w:rFonts w:ascii="Arial" w:hAnsi="Arial" w:cs="Arial"/>
                <w:color w:val="000000"/>
                <w:sz w:val="20"/>
                <w:szCs w:val="20"/>
              </w:rPr>
            </w:pPr>
          </w:p>
          <w:p w14:paraId="5042FC9E" w14:textId="33B76B17" w:rsidR="007446B7" w:rsidRPr="00014653" w:rsidRDefault="007446B7" w:rsidP="00D672D1">
            <w:pPr>
              <w:jc w:val="center"/>
              <w:rPr>
                <w:rFonts w:ascii="Arial" w:hAnsi="Arial" w:cs="Arial"/>
                <w:color w:val="000000"/>
                <w:sz w:val="20"/>
                <w:szCs w:val="20"/>
                <w:highlight w:val="yellow"/>
              </w:rPr>
            </w:pPr>
            <w:r>
              <w:rPr>
                <w:rFonts w:ascii="Arial" w:hAnsi="Arial" w:cs="Arial"/>
                <w:b/>
                <w:bCs/>
                <w:color w:val="000000"/>
                <w:sz w:val="20"/>
                <w:szCs w:val="20"/>
              </w:rPr>
              <w:t>In-class Writing assignment 2</w:t>
            </w:r>
          </w:p>
        </w:tc>
        <w:tc>
          <w:tcPr>
            <w:tcW w:w="6120" w:type="dxa"/>
            <w:shd w:val="clear" w:color="auto" w:fill="auto"/>
          </w:tcPr>
          <w:p w14:paraId="150744CF"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4 (144-148) (131-139)</w:t>
            </w:r>
          </w:p>
          <w:p w14:paraId="52E783E7" w14:textId="77777777" w:rsidR="00BD6185" w:rsidRPr="00C24539" w:rsidRDefault="00BD6185" w:rsidP="00D672D1">
            <w:pPr>
              <w:jc w:val="center"/>
              <w:rPr>
                <w:rFonts w:ascii="Arial" w:hAnsi="Arial" w:cs="Arial"/>
                <w:color w:val="000000"/>
                <w:sz w:val="18"/>
                <w:szCs w:val="18"/>
              </w:rPr>
            </w:pPr>
          </w:p>
          <w:p w14:paraId="16BC126E"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144-148, 131-138</w:t>
            </w:r>
          </w:p>
          <w:p w14:paraId="481BD3D0" w14:textId="77777777" w:rsidR="00BD6185" w:rsidRPr="00C24539" w:rsidRDefault="00BD6185" w:rsidP="00D672D1">
            <w:pPr>
              <w:jc w:val="center"/>
              <w:rPr>
                <w:rFonts w:ascii="Arial" w:hAnsi="Arial" w:cs="Arial"/>
                <w:i/>
                <w:iCs/>
                <w:color w:val="000000"/>
                <w:sz w:val="18"/>
                <w:szCs w:val="18"/>
              </w:rPr>
            </w:pPr>
          </w:p>
          <w:p w14:paraId="16E26F54" w14:textId="622F70E2"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“Box 4.3 Applications” through “Box 4.4 Applications”</w:t>
            </w:r>
          </w:p>
          <w:p w14:paraId="34E217CF" w14:textId="07D5A23D" w:rsidR="00BD6185" w:rsidRPr="00C24539" w:rsidRDefault="00BD6185" w:rsidP="00D672D1">
            <w:pPr>
              <w:jc w:val="center"/>
              <w:rPr>
                <w:rFonts w:ascii="Arial" w:hAnsi="Arial" w:cs="Arial"/>
                <w:color w:val="000000"/>
                <w:sz w:val="18"/>
                <w:szCs w:val="18"/>
                <w:highlight w:val="yellow"/>
              </w:rPr>
            </w:pPr>
            <w:r w:rsidRPr="00C24539">
              <w:rPr>
                <w:rFonts w:ascii="Arial" w:hAnsi="Arial" w:cs="Arial"/>
                <w:color w:val="000000"/>
                <w:sz w:val="18"/>
                <w:szCs w:val="18"/>
              </w:rPr>
              <w:t>“Information Processing Theories” through “Box 4.2 Applications”</w:t>
            </w:r>
          </w:p>
        </w:tc>
      </w:tr>
      <w:tr w:rsidR="00BD6185" w:rsidRPr="00014653" w14:paraId="3AA7C8B8" w14:textId="08D8F8BA" w:rsidTr="00D672D1">
        <w:trPr>
          <w:trHeight w:val="440"/>
        </w:trPr>
        <w:tc>
          <w:tcPr>
            <w:tcW w:w="895" w:type="dxa"/>
            <w:shd w:val="clear" w:color="auto" w:fill="auto"/>
            <w:hideMark/>
          </w:tcPr>
          <w:p w14:paraId="15D3EC1A" w14:textId="2FF9DE78"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14</w:t>
            </w:r>
          </w:p>
        </w:tc>
        <w:tc>
          <w:tcPr>
            <w:tcW w:w="1080" w:type="dxa"/>
            <w:shd w:val="clear" w:color="auto" w:fill="auto"/>
            <w:hideMark/>
          </w:tcPr>
          <w:p w14:paraId="7E156028" w14:textId="644FD6AB"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4F18EBA0" w14:textId="045B2105"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10/16/25</w:t>
            </w:r>
          </w:p>
        </w:tc>
        <w:tc>
          <w:tcPr>
            <w:tcW w:w="1620" w:type="dxa"/>
            <w:shd w:val="clear" w:color="auto" w:fill="auto"/>
          </w:tcPr>
          <w:p w14:paraId="299C81C6" w14:textId="1437AAC2"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Cognitive Development: Information Processing Theories</w:t>
            </w:r>
          </w:p>
        </w:tc>
        <w:tc>
          <w:tcPr>
            <w:tcW w:w="6120" w:type="dxa"/>
            <w:shd w:val="clear" w:color="auto" w:fill="auto"/>
            <w:noWrap/>
          </w:tcPr>
          <w:p w14:paraId="2362FE21" w14:textId="77777777" w:rsidR="003F3A88" w:rsidRPr="00C24539" w:rsidRDefault="003F3A88" w:rsidP="003F3A88">
            <w:pPr>
              <w:jc w:val="center"/>
              <w:rPr>
                <w:rFonts w:ascii="Arial" w:hAnsi="Arial" w:cs="Arial"/>
                <w:color w:val="000000"/>
                <w:sz w:val="18"/>
                <w:szCs w:val="18"/>
              </w:rPr>
            </w:pPr>
            <w:r w:rsidRPr="00C24539">
              <w:rPr>
                <w:rFonts w:ascii="Arial" w:hAnsi="Arial" w:cs="Arial"/>
                <w:color w:val="000000"/>
                <w:sz w:val="18"/>
                <w:szCs w:val="18"/>
              </w:rPr>
              <w:t>Ch. 4 (144-148) (131-139)</w:t>
            </w:r>
          </w:p>
          <w:p w14:paraId="27BBEED6" w14:textId="77777777" w:rsidR="003F3A88" w:rsidRPr="00C24539" w:rsidRDefault="003F3A88" w:rsidP="003F3A88">
            <w:pPr>
              <w:jc w:val="center"/>
              <w:rPr>
                <w:rFonts w:ascii="Arial" w:hAnsi="Arial" w:cs="Arial"/>
                <w:color w:val="000000"/>
                <w:sz w:val="18"/>
                <w:szCs w:val="18"/>
              </w:rPr>
            </w:pPr>
          </w:p>
          <w:p w14:paraId="6FC66014" w14:textId="77777777" w:rsidR="003F3A88" w:rsidRPr="00C24539" w:rsidRDefault="003F3A88" w:rsidP="003F3A88">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144-148, 131-138</w:t>
            </w:r>
          </w:p>
          <w:p w14:paraId="2860E564" w14:textId="77777777" w:rsidR="003F3A88" w:rsidRPr="00C24539" w:rsidRDefault="003F3A88" w:rsidP="003F3A88">
            <w:pPr>
              <w:jc w:val="center"/>
              <w:rPr>
                <w:rFonts w:ascii="Arial" w:hAnsi="Arial" w:cs="Arial"/>
                <w:i/>
                <w:iCs/>
                <w:color w:val="000000"/>
                <w:sz w:val="18"/>
                <w:szCs w:val="18"/>
              </w:rPr>
            </w:pPr>
          </w:p>
          <w:p w14:paraId="29280733" w14:textId="3F927A99" w:rsidR="003F3A88" w:rsidRPr="00C24539" w:rsidRDefault="003F3A88"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“Box 4.3 Applications” through “Box 4.4 Applications”</w:t>
            </w:r>
          </w:p>
          <w:p w14:paraId="742B429F" w14:textId="7FA8ECBD" w:rsidR="00BD6185" w:rsidRPr="00C24539" w:rsidRDefault="003F3A88" w:rsidP="003F3A88">
            <w:pPr>
              <w:jc w:val="center"/>
              <w:rPr>
                <w:rFonts w:ascii="Arial" w:hAnsi="Arial" w:cs="Arial"/>
                <w:color w:val="000000"/>
                <w:sz w:val="18"/>
                <w:szCs w:val="18"/>
              </w:rPr>
            </w:pPr>
            <w:r w:rsidRPr="00C24539">
              <w:rPr>
                <w:rFonts w:ascii="Arial" w:hAnsi="Arial" w:cs="Arial"/>
                <w:color w:val="000000"/>
                <w:sz w:val="18"/>
                <w:szCs w:val="18"/>
              </w:rPr>
              <w:t>“Information Processing Theories” through “Box 4.2 Applications”</w:t>
            </w:r>
          </w:p>
        </w:tc>
      </w:tr>
      <w:tr w:rsidR="00BD6185" w:rsidRPr="00014653" w14:paraId="33A14D34" w14:textId="28EB3334" w:rsidTr="00D672D1">
        <w:trPr>
          <w:trHeight w:val="539"/>
        </w:trPr>
        <w:tc>
          <w:tcPr>
            <w:tcW w:w="895" w:type="dxa"/>
            <w:shd w:val="clear" w:color="auto" w:fill="auto"/>
            <w:hideMark/>
          </w:tcPr>
          <w:p w14:paraId="51CC1787" w14:textId="288801D4"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15</w:t>
            </w:r>
          </w:p>
        </w:tc>
        <w:tc>
          <w:tcPr>
            <w:tcW w:w="1080" w:type="dxa"/>
            <w:shd w:val="clear" w:color="auto" w:fill="auto"/>
          </w:tcPr>
          <w:p w14:paraId="1DAF8A56" w14:textId="21AC043F" w:rsidR="00BD6185" w:rsidRPr="00014653" w:rsidRDefault="00BD6185" w:rsidP="00D672D1">
            <w:pPr>
              <w:jc w:val="center"/>
              <w:rPr>
                <w:rFonts w:ascii="Arial" w:hAnsi="Arial" w:cs="Arial"/>
                <w:color w:val="000000"/>
                <w:sz w:val="20"/>
                <w:szCs w:val="20"/>
                <w:highlight w:val="yellow"/>
              </w:rPr>
            </w:pPr>
            <w:r w:rsidRPr="002F2D13">
              <w:rPr>
                <w:rFonts w:ascii="Arial" w:hAnsi="Arial" w:cs="Arial"/>
                <w:color w:val="000000"/>
                <w:sz w:val="20"/>
                <w:szCs w:val="20"/>
              </w:rPr>
              <w:t>Tuesday</w:t>
            </w:r>
          </w:p>
        </w:tc>
        <w:tc>
          <w:tcPr>
            <w:tcW w:w="1080" w:type="dxa"/>
          </w:tcPr>
          <w:p w14:paraId="4607C77A" w14:textId="3CFFE10F"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10/21/25</w:t>
            </w:r>
          </w:p>
        </w:tc>
        <w:tc>
          <w:tcPr>
            <w:tcW w:w="1620" w:type="dxa"/>
            <w:shd w:val="clear" w:color="auto" w:fill="auto"/>
          </w:tcPr>
          <w:p w14:paraId="1CE342BA" w14:textId="4DD78AAF"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Language Development</w:t>
            </w:r>
          </w:p>
        </w:tc>
        <w:tc>
          <w:tcPr>
            <w:tcW w:w="6120" w:type="dxa"/>
            <w:shd w:val="clear" w:color="auto" w:fill="auto"/>
          </w:tcPr>
          <w:p w14:paraId="60F03F87"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6</w:t>
            </w:r>
          </w:p>
          <w:p w14:paraId="7BC203B8" w14:textId="77777777" w:rsidR="00BD6185" w:rsidRPr="00C24539" w:rsidRDefault="00BD6185" w:rsidP="00D672D1">
            <w:pPr>
              <w:jc w:val="center"/>
              <w:rPr>
                <w:rFonts w:ascii="Arial" w:hAnsi="Arial" w:cs="Arial"/>
                <w:color w:val="000000"/>
                <w:sz w:val="18"/>
                <w:szCs w:val="18"/>
              </w:rPr>
            </w:pPr>
          </w:p>
          <w:p w14:paraId="5D159657"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197-231</w:t>
            </w:r>
          </w:p>
          <w:p w14:paraId="2035620C" w14:textId="77777777" w:rsidR="00BD6185" w:rsidRPr="00C24539" w:rsidRDefault="00BD6185" w:rsidP="00D672D1">
            <w:pPr>
              <w:jc w:val="center"/>
              <w:rPr>
                <w:rFonts w:ascii="Arial" w:hAnsi="Arial" w:cs="Arial"/>
                <w:color w:val="000000"/>
                <w:sz w:val="18"/>
                <w:szCs w:val="18"/>
              </w:rPr>
            </w:pPr>
          </w:p>
          <w:p w14:paraId="558392BD" w14:textId="4F2F4B84" w:rsidR="00BD6185" w:rsidRPr="00C24539"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“Chapter 6 Development of Language and Symbol Use” through “Drawing and Writing”</w:t>
            </w:r>
          </w:p>
        </w:tc>
      </w:tr>
      <w:tr w:rsidR="00BD6185" w:rsidRPr="00014653" w14:paraId="30E8C98C" w14:textId="534FC23E" w:rsidTr="00D672D1">
        <w:trPr>
          <w:trHeight w:val="620"/>
        </w:trPr>
        <w:tc>
          <w:tcPr>
            <w:tcW w:w="895" w:type="dxa"/>
            <w:shd w:val="clear" w:color="auto" w:fill="auto"/>
            <w:hideMark/>
          </w:tcPr>
          <w:p w14:paraId="4E1B96FC" w14:textId="30C19A17"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16</w:t>
            </w:r>
          </w:p>
        </w:tc>
        <w:tc>
          <w:tcPr>
            <w:tcW w:w="1080" w:type="dxa"/>
            <w:shd w:val="clear" w:color="auto" w:fill="auto"/>
            <w:hideMark/>
          </w:tcPr>
          <w:p w14:paraId="137C2C3F" w14:textId="403DDC47"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481E27F0" w14:textId="5C4E4F89"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10/23/25</w:t>
            </w:r>
          </w:p>
        </w:tc>
        <w:tc>
          <w:tcPr>
            <w:tcW w:w="1620" w:type="dxa"/>
            <w:shd w:val="clear" w:color="auto" w:fill="auto"/>
            <w:hideMark/>
          </w:tcPr>
          <w:p w14:paraId="0C3E3602" w14:textId="326475B9"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Language Development</w:t>
            </w:r>
            <w:r>
              <w:rPr>
                <w:rFonts w:ascii="Arial" w:hAnsi="Arial" w:cs="Arial"/>
                <w:color w:val="000000"/>
                <w:sz w:val="20"/>
                <w:szCs w:val="20"/>
              </w:rPr>
              <w:t xml:space="preserve"> (</w:t>
            </w:r>
            <w:proofErr w:type="spellStart"/>
            <w:r>
              <w:rPr>
                <w:rFonts w:ascii="Arial" w:hAnsi="Arial" w:cs="Arial"/>
                <w:color w:val="000000"/>
                <w:sz w:val="20"/>
                <w:szCs w:val="20"/>
              </w:rPr>
              <w:t>cont</w:t>
            </w:r>
            <w:proofErr w:type="spellEnd"/>
            <w:r>
              <w:rPr>
                <w:rFonts w:ascii="Arial" w:hAnsi="Arial" w:cs="Arial"/>
                <w:color w:val="000000"/>
                <w:sz w:val="20"/>
                <w:szCs w:val="20"/>
              </w:rPr>
              <w:t>)</w:t>
            </w:r>
          </w:p>
        </w:tc>
        <w:tc>
          <w:tcPr>
            <w:tcW w:w="6120" w:type="dxa"/>
            <w:shd w:val="clear" w:color="auto" w:fill="auto"/>
            <w:hideMark/>
          </w:tcPr>
          <w:p w14:paraId="01190D7D"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6; Ch. 5 (185-186)</w:t>
            </w:r>
          </w:p>
          <w:p w14:paraId="39272B09" w14:textId="77777777" w:rsidR="00BD6185" w:rsidRPr="00C24539" w:rsidRDefault="00BD6185" w:rsidP="00D672D1">
            <w:pPr>
              <w:jc w:val="center"/>
              <w:rPr>
                <w:rFonts w:ascii="Arial" w:hAnsi="Arial" w:cs="Arial"/>
                <w:color w:val="000000"/>
                <w:sz w:val="18"/>
                <w:szCs w:val="18"/>
              </w:rPr>
            </w:pPr>
          </w:p>
          <w:p w14:paraId="2EAABBB5"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197-231, 185-186</w:t>
            </w:r>
          </w:p>
          <w:p w14:paraId="66EFDFF9" w14:textId="77777777" w:rsidR="00BD6185" w:rsidRPr="00C24539" w:rsidRDefault="00BD6185" w:rsidP="00D672D1">
            <w:pPr>
              <w:jc w:val="center"/>
              <w:rPr>
                <w:rFonts w:ascii="Arial" w:hAnsi="Arial" w:cs="Arial"/>
                <w:color w:val="000000"/>
                <w:sz w:val="18"/>
                <w:szCs w:val="18"/>
              </w:rPr>
            </w:pPr>
          </w:p>
          <w:p w14:paraId="49AA9A28" w14:textId="5F4795DE" w:rsidR="00BD6185" w:rsidRPr="00CC4D45" w:rsidRDefault="00BD6185" w:rsidP="00CC4D45">
            <w:pPr>
              <w:jc w:val="center"/>
              <w:rPr>
                <w:rFonts w:ascii="Arial" w:hAnsi="Arial" w:cs="Arial"/>
                <w:color w:val="000000"/>
                <w:sz w:val="18"/>
                <w:szCs w:val="18"/>
              </w:rPr>
            </w:pPr>
            <w:r w:rsidRPr="00C24539">
              <w:rPr>
                <w:rFonts w:ascii="Arial" w:hAnsi="Arial" w:cs="Arial"/>
                <w:i/>
                <w:iCs/>
                <w:color w:val="000000"/>
                <w:sz w:val="18"/>
                <w:szCs w:val="18"/>
              </w:rPr>
              <w:t>Kindle</w:t>
            </w:r>
            <w:r w:rsidR="00CC4D45">
              <w:rPr>
                <w:rFonts w:ascii="Arial" w:hAnsi="Arial" w:cs="Arial"/>
                <w:i/>
                <w:iCs/>
                <w:color w:val="000000"/>
                <w:sz w:val="18"/>
                <w:szCs w:val="18"/>
              </w:rPr>
              <w:t>:</w:t>
            </w:r>
            <w:r w:rsidR="00CC4D45">
              <w:rPr>
                <w:rFonts w:ascii="Arial" w:hAnsi="Arial" w:cs="Arial"/>
                <w:color w:val="000000"/>
                <w:sz w:val="18"/>
                <w:szCs w:val="18"/>
              </w:rPr>
              <w:t xml:space="preserve"> </w:t>
            </w:r>
            <w:r w:rsidRPr="00C24539">
              <w:rPr>
                <w:rFonts w:ascii="Arial" w:hAnsi="Arial" w:cs="Arial"/>
                <w:color w:val="000000"/>
                <w:sz w:val="18"/>
                <w:szCs w:val="18"/>
              </w:rPr>
              <w:t>“Chapter 6 Development of Language and Symbol Use” through “Drawing and Writing”</w:t>
            </w:r>
            <w:r w:rsidR="00CC4D45">
              <w:rPr>
                <w:rFonts w:ascii="Arial" w:hAnsi="Arial" w:cs="Arial"/>
                <w:color w:val="000000"/>
                <w:sz w:val="18"/>
                <w:szCs w:val="18"/>
              </w:rPr>
              <w:t xml:space="preserve"> </w:t>
            </w:r>
            <w:r w:rsidRPr="00C24539">
              <w:rPr>
                <w:rFonts w:ascii="Arial" w:hAnsi="Arial" w:cs="Arial"/>
                <w:color w:val="000000"/>
                <w:sz w:val="18"/>
                <w:szCs w:val="18"/>
              </w:rPr>
              <w:t>“Statistical Learning” through “Classical Conditioning”</w:t>
            </w:r>
          </w:p>
        </w:tc>
      </w:tr>
      <w:tr w:rsidR="00BD6185" w:rsidRPr="00014653" w14:paraId="2B0B5A3B" w14:textId="491CFC01" w:rsidTr="003F3A88">
        <w:trPr>
          <w:trHeight w:val="386"/>
        </w:trPr>
        <w:tc>
          <w:tcPr>
            <w:tcW w:w="895" w:type="dxa"/>
            <w:shd w:val="clear" w:color="auto" w:fill="auto"/>
            <w:hideMark/>
          </w:tcPr>
          <w:p w14:paraId="6D88D19B" w14:textId="6E2A0532"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17</w:t>
            </w:r>
          </w:p>
        </w:tc>
        <w:tc>
          <w:tcPr>
            <w:tcW w:w="1080" w:type="dxa"/>
            <w:shd w:val="clear" w:color="auto" w:fill="auto"/>
            <w:hideMark/>
          </w:tcPr>
          <w:p w14:paraId="34DE07AB" w14:textId="3169C44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Tuesday</w:t>
            </w:r>
          </w:p>
        </w:tc>
        <w:tc>
          <w:tcPr>
            <w:tcW w:w="1080" w:type="dxa"/>
          </w:tcPr>
          <w:p w14:paraId="3444E15D" w14:textId="24B5FF24"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10/28/25</w:t>
            </w:r>
          </w:p>
        </w:tc>
        <w:tc>
          <w:tcPr>
            <w:tcW w:w="1620" w:type="dxa"/>
            <w:shd w:val="clear" w:color="auto" w:fill="auto"/>
            <w:hideMark/>
          </w:tcPr>
          <w:p w14:paraId="524A3DF0" w14:textId="7B3C7407" w:rsidR="00BD6185" w:rsidRPr="00014653" w:rsidRDefault="007B24A7" w:rsidP="00D672D1">
            <w:pPr>
              <w:jc w:val="center"/>
              <w:rPr>
                <w:rFonts w:ascii="Arial" w:hAnsi="Arial" w:cs="Arial"/>
                <w:color w:val="000000"/>
                <w:sz w:val="20"/>
                <w:szCs w:val="20"/>
                <w:highlight w:val="yellow"/>
              </w:rPr>
            </w:pPr>
            <w:r w:rsidRPr="00014653">
              <w:rPr>
                <w:rFonts w:ascii="Arial" w:hAnsi="Arial" w:cs="Arial"/>
                <w:color w:val="000000"/>
                <w:sz w:val="20"/>
                <w:szCs w:val="20"/>
              </w:rPr>
              <w:t>High Level Perception: Face Processing</w:t>
            </w:r>
            <w:r>
              <w:rPr>
                <w:rFonts w:ascii="Arial" w:hAnsi="Arial" w:cs="Arial"/>
                <w:color w:val="000000"/>
                <w:sz w:val="20"/>
                <w:szCs w:val="20"/>
              </w:rPr>
              <w:t xml:space="preserve"> </w:t>
            </w:r>
          </w:p>
        </w:tc>
        <w:tc>
          <w:tcPr>
            <w:tcW w:w="6120" w:type="dxa"/>
            <w:shd w:val="clear" w:color="auto" w:fill="auto"/>
            <w:hideMark/>
          </w:tcPr>
          <w:p w14:paraId="1600AF54" w14:textId="77777777" w:rsidR="007B24A7" w:rsidRPr="00C24539" w:rsidRDefault="007B24A7" w:rsidP="007B24A7">
            <w:pPr>
              <w:jc w:val="center"/>
              <w:rPr>
                <w:rFonts w:ascii="Arial" w:hAnsi="Arial" w:cs="Arial"/>
                <w:color w:val="000000"/>
                <w:sz w:val="18"/>
                <w:szCs w:val="18"/>
              </w:rPr>
            </w:pPr>
            <w:r>
              <w:rPr>
                <w:rFonts w:ascii="Arial" w:hAnsi="Arial" w:cs="Arial"/>
                <w:color w:val="000000"/>
                <w:sz w:val="18"/>
                <w:szCs w:val="18"/>
              </w:rPr>
              <w:t xml:space="preserve">COURSEWORKS: </w:t>
            </w:r>
            <w:r w:rsidRPr="00C24539">
              <w:rPr>
                <w:rFonts w:ascii="Arial" w:hAnsi="Arial" w:cs="Arial"/>
                <w:color w:val="000000"/>
                <w:sz w:val="18"/>
                <w:szCs w:val="18"/>
              </w:rPr>
              <w:t xml:space="preserve">Scott, </w:t>
            </w:r>
            <w:proofErr w:type="spellStart"/>
            <w:r w:rsidRPr="00C24539">
              <w:rPr>
                <w:rFonts w:ascii="Arial" w:hAnsi="Arial" w:cs="Arial"/>
                <w:color w:val="000000"/>
                <w:sz w:val="18"/>
                <w:szCs w:val="18"/>
              </w:rPr>
              <w:t>Pascalis</w:t>
            </w:r>
            <w:proofErr w:type="spellEnd"/>
            <w:r w:rsidRPr="00C24539">
              <w:rPr>
                <w:rFonts w:ascii="Arial" w:hAnsi="Arial" w:cs="Arial"/>
                <w:color w:val="000000"/>
                <w:sz w:val="18"/>
                <w:szCs w:val="18"/>
              </w:rPr>
              <w:t>, &amp; Nelson Chapter (</w:t>
            </w:r>
            <w:proofErr w:type="spellStart"/>
            <w:r w:rsidRPr="00C24539">
              <w:rPr>
                <w:rFonts w:ascii="Arial" w:hAnsi="Arial" w:cs="Arial"/>
                <w:color w:val="000000"/>
                <w:sz w:val="18"/>
                <w:szCs w:val="18"/>
              </w:rPr>
              <w:t>Courseworks</w:t>
            </w:r>
            <w:proofErr w:type="spellEnd"/>
            <w:r w:rsidRPr="00C24539">
              <w:rPr>
                <w:rFonts w:ascii="Arial" w:hAnsi="Arial" w:cs="Arial"/>
                <w:color w:val="000000"/>
                <w:sz w:val="18"/>
                <w:szCs w:val="18"/>
              </w:rPr>
              <w:t xml:space="preserve"> website)</w:t>
            </w:r>
          </w:p>
          <w:p w14:paraId="3352F50B" w14:textId="77777777" w:rsidR="007B24A7" w:rsidRDefault="007B24A7" w:rsidP="007B24A7">
            <w:pPr>
              <w:jc w:val="center"/>
              <w:rPr>
                <w:rFonts w:ascii="Arial" w:hAnsi="Arial" w:cs="Arial"/>
                <w:color w:val="000000"/>
                <w:sz w:val="18"/>
                <w:szCs w:val="18"/>
              </w:rPr>
            </w:pPr>
          </w:p>
          <w:p w14:paraId="108F846F" w14:textId="77777777" w:rsidR="007B24A7" w:rsidRPr="00C24539" w:rsidRDefault="007B24A7" w:rsidP="007B24A7">
            <w:pPr>
              <w:jc w:val="center"/>
              <w:rPr>
                <w:rFonts w:ascii="Arial" w:hAnsi="Arial" w:cs="Arial"/>
                <w:color w:val="000000"/>
                <w:sz w:val="18"/>
                <w:szCs w:val="18"/>
              </w:rPr>
            </w:pPr>
            <w:r w:rsidRPr="00C24539">
              <w:rPr>
                <w:rFonts w:ascii="Arial" w:hAnsi="Arial" w:cs="Arial"/>
                <w:color w:val="000000"/>
                <w:sz w:val="18"/>
                <w:szCs w:val="18"/>
              </w:rPr>
              <w:t>Ch. 5 (164-165)</w:t>
            </w:r>
          </w:p>
          <w:p w14:paraId="6CD85D34" w14:textId="77777777" w:rsidR="007B24A7" w:rsidRPr="00C24539" w:rsidRDefault="007B24A7" w:rsidP="007B24A7">
            <w:pPr>
              <w:jc w:val="center"/>
              <w:rPr>
                <w:rFonts w:ascii="Arial" w:hAnsi="Arial" w:cs="Arial"/>
                <w:color w:val="000000"/>
                <w:sz w:val="18"/>
                <w:szCs w:val="18"/>
              </w:rPr>
            </w:pPr>
            <w:r w:rsidRPr="00C24539">
              <w:rPr>
                <w:rFonts w:ascii="Arial" w:hAnsi="Arial" w:cs="Arial"/>
                <w:color w:val="000000"/>
                <w:sz w:val="18"/>
                <w:szCs w:val="18"/>
              </w:rPr>
              <w:t>Ch. 10 (362-363)</w:t>
            </w:r>
          </w:p>
          <w:p w14:paraId="437C8DA6" w14:textId="77777777" w:rsidR="007B24A7" w:rsidRPr="00C24539" w:rsidRDefault="007B24A7" w:rsidP="007B24A7">
            <w:pPr>
              <w:jc w:val="center"/>
              <w:rPr>
                <w:rFonts w:ascii="Arial" w:hAnsi="Arial" w:cs="Arial"/>
                <w:color w:val="000000"/>
                <w:sz w:val="18"/>
                <w:szCs w:val="18"/>
              </w:rPr>
            </w:pPr>
          </w:p>
          <w:p w14:paraId="1C52F997" w14:textId="77777777" w:rsidR="007B24A7" w:rsidRPr="00C24539" w:rsidRDefault="007B24A7" w:rsidP="007B24A7">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169, 362-363</w:t>
            </w:r>
          </w:p>
          <w:p w14:paraId="363DD8FE" w14:textId="77777777" w:rsidR="007B24A7" w:rsidRPr="00C24539" w:rsidRDefault="007B24A7" w:rsidP="007B24A7">
            <w:pPr>
              <w:jc w:val="center"/>
              <w:rPr>
                <w:rFonts w:ascii="Arial" w:hAnsi="Arial" w:cs="Arial"/>
                <w:i/>
                <w:iCs/>
                <w:color w:val="000000"/>
                <w:sz w:val="18"/>
                <w:szCs w:val="18"/>
              </w:rPr>
            </w:pPr>
          </w:p>
          <w:p w14:paraId="053706C5" w14:textId="7DBA5885" w:rsidR="00BD6185" w:rsidRPr="00C24539" w:rsidRDefault="007B24A7" w:rsidP="007B24A7">
            <w:pPr>
              <w:jc w:val="center"/>
              <w:rPr>
                <w:rFonts w:ascii="Arial" w:hAnsi="Arial" w:cs="Arial"/>
                <w:color w:val="000000"/>
                <w:sz w:val="18"/>
                <w:szCs w:val="18"/>
                <w:highlight w:val="yellow"/>
              </w:rPr>
            </w:pPr>
            <w:r w:rsidRPr="00C24539">
              <w:rPr>
                <w:rFonts w:ascii="Arial" w:hAnsi="Arial" w:cs="Arial"/>
                <w:i/>
                <w:iCs/>
                <w:color w:val="000000"/>
                <w:sz w:val="18"/>
                <w:szCs w:val="18"/>
              </w:rPr>
              <w:t>Kindle</w:t>
            </w:r>
            <w:r>
              <w:rPr>
                <w:rFonts w:ascii="Arial" w:hAnsi="Arial" w:cs="Arial"/>
                <w:i/>
                <w:iCs/>
                <w:color w:val="000000"/>
                <w:sz w:val="18"/>
                <w:szCs w:val="18"/>
              </w:rPr>
              <w:t>:</w:t>
            </w:r>
            <w:r>
              <w:rPr>
                <w:rFonts w:ascii="Arial" w:hAnsi="Arial" w:cs="Arial"/>
                <w:color w:val="000000"/>
                <w:sz w:val="18"/>
                <w:szCs w:val="18"/>
              </w:rPr>
              <w:t xml:space="preserve"> </w:t>
            </w:r>
            <w:r w:rsidRPr="00C24539">
              <w:rPr>
                <w:rFonts w:ascii="Arial" w:hAnsi="Arial" w:cs="Arial"/>
                <w:color w:val="000000"/>
                <w:sz w:val="18"/>
                <w:szCs w:val="18"/>
              </w:rPr>
              <w:t>“Box 5.1 A Closer Look”</w:t>
            </w:r>
            <w:r>
              <w:rPr>
                <w:rFonts w:ascii="Arial" w:hAnsi="Arial" w:cs="Arial"/>
                <w:color w:val="000000"/>
                <w:sz w:val="18"/>
                <w:szCs w:val="18"/>
              </w:rPr>
              <w:t xml:space="preserve"> </w:t>
            </w:r>
            <w:r w:rsidRPr="00C24539">
              <w:rPr>
                <w:rFonts w:ascii="Arial" w:hAnsi="Arial" w:cs="Arial"/>
                <w:color w:val="000000"/>
                <w:sz w:val="18"/>
                <w:szCs w:val="18"/>
              </w:rPr>
              <w:t>“Identifying the Emotions of Others”</w:t>
            </w:r>
          </w:p>
        </w:tc>
      </w:tr>
      <w:tr w:rsidR="00BD6185" w:rsidRPr="00014653" w14:paraId="2E62B835" w14:textId="2E003F8C" w:rsidTr="00D672D1">
        <w:trPr>
          <w:trHeight w:val="440"/>
        </w:trPr>
        <w:tc>
          <w:tcPr>
            <w:tcW w:w="895" w:type="dxa"/>
            <w:shd w:val="clear" w:color="auto" w:fill="auto"/>
            <w:hideMark/>
          </w:tcPr>
          <w:p w14:paraId="6D9158C8" w14:textId="754474B1"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18</w:t>
            </w:r>
          </w:p>
        </w:tc>
        <w:tc>
          <w:tcPr>
            <w:tcW w:w="1080" w:type="dxa"/>
            <w:shd w:val="clear" w:color="auto" w:fill="auto"/>
            <w:hideMark/>
          </w:tcPr>
          <w:p w14:paraId="7C07D834" w14:textId="3574F34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32268B71" w14:textId="131C34DD"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10/30/25</w:t>
            </w:r>
          </w:p>
        </w:tc>
        <w:tc>
          <w:tcPr>
            <w:tcW w:w="1620" w:type="dxa"/>
            <w:shd w:val="clear" w:color="auto" w:fill="auto"/>
            <w:hideMark/>
          </w:tcPr>
          <w:p w14:paraId="5C8EBF65" w14:textId="78DB2DF9" w:rsidR="00BD6185" w:rsidRPr="00335FED" w:rsidRDefault="007B24A7" w:rsidP="00D672D1">
            <w:pPr>
              <w:jc w:val="center"/>
              <w:rPr>
                <w:rFonts w:ascii="Arial" w:hAnsi="Arial" w:cs="Arial"/>
                <w:b/>
                <w:bCs/>
                <w:color w:val="000000"/>
                <w:sz w:val="20"/>
                <w:szCs w:val="20"/>
              </w:rPr>
            </w:pPr>
            <w:r>
              <w:rPr>
                <w:rFonts w:ascii="Arial" w:hAnsi="Arial" w:cs="Arial"/>
                <w:color w:val="000000"/>
                <w:sz w:val="20"/>
                <w:szCs w:val="20"/>
              </w:rPr>
              <w:t>**Review</w:t>
            </w:r>
            <w:r w:rsidRPr="00014653">
              <w:rPr>
                <w:rFonts w:ascii="Arial" w:hAnsi="Arial" w:cs="Arial"/>
                <w:b/>
                <w:bCs/>
                <w:color w:val="000000"/>
                <w:sz w:val="20"/>
                <w:szCs w:val="20"/>
              </w:rPr>
              <w:t xml:space="preserve"> </w:t>
            </w:r>
          </w:p>
        </w:tc>
        <w:tc>
          <w:tcPr>
            <w:tcW w:w="6120" w:type="dxa"/>
            <w:shd w:val="clear" w:color="auto" w:fill="auto"/>
            <w:hideMark/>
          </w:tcPr>
          <w:p w14:paraId="6B5170D6" w14:textId="0D69F771" w:rsidR="00BD6185" w:rsidRPr="00C24539" w:rsidRDefault="00BD6185" w:rsidP="00D672D1">
            <w:pPr>
              <w:jc w:val="center"/>
              <w:rPr>
                <w:rFonts w:ascii="Arial" w:hAnsi="Arial" w:cs="Arial"/>
                <w:color w:val="000000"/>
                <w:sz w:val="18"/>
                <w:szCs w:val="18"/>
                <w:highlight w:val="yellow"/>
              </w:rPr>
            </w:pPr>
          </w:p>
        </w:tc>
      </w:tr>
      <w:tr w:rsidR="00BD6185" w:rsidRPr="00014653" w14:paraId="53A347B4" w14:textId="4867ADAB" w:rsidTr="00D672D1">
        <w:trPr>
          <w:trHeight w:val="449"/>
        </w:trPr>
        <w:tc>
          <w:tcPr>
            <w:tcW w:w="895" w:type="dxa"/>
            <w:shd w:val="clear" w:color="auto" w:fill="auto"/>
            <w:hideMark/>
          </w:tcPr>
          <w:p w14:paraId="1C41837A" w14:textId="3BAD5DFE"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19</w:t>
            </w:r>
          </w:p>
        </w:tc>
        <w:tc>
          <w:tcPr>
            <w:tcW w:w="1080" w:type="dxa"/>
            <w:shd w:val="clear" w:color="auto" w:fill="auto"/>
            <w:hideMark/>
          </w:tcPr>
          <w:p w14:paraId="185D97F8" w14:textId="0E584880"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6AF1A33B" w14:textId="66A5D3C9"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11/6/25</w:t>
            </w:r>
          </w:p>
        </w:tc>
        <w:tc>
          <w:tcPr>
            <w:tcW w:w="1620" w:type="dxa"/>
            <w:shd w:val="clear" w:color="auto" w:fill="auto"/>
            <w:hideMark/>
          </w:tcPr>
          <w:p w14:paraId="47DBF580" w14:textId="0B7FB461" w:rsidR="00BD6185" w:rsidRPr="00014653" w:rsidRDefault="007B24A7" w:rsidP="00D672D1">
            <w:pPr>
              <w:jc w:val="center"/>
              <w:rPr>
                <w:rFonts w:ascii="Arial" w:hAnsi="Arial" w:cs="Arial"/>
                <w:color w:val="000000"/>
                <w:sz w:val="20"/>
                <w:szCs w:val="20"/>
                <w:highlight w:val="yellow"/>
              </w:rPr>
            </w:pPr>
            <w:r w:rsidRPr="00014653">
              <w:rPr>
                <w:rFonts w:ascii="Arial" w:hAnsi="Arial" w:cs="Arial"/>
                <w:b/>
                <w:bCs/>
                <w:color w:val="000000"/>
                <w:sz w:val="20"/>
                <w:szCs w:val="20"/>
              </w:rPr>
              <w:t xml:space="preserve">Exam </w:t>
            </w:r>
            <w:r>
              <w:rPr>
                <w:rFonts w:ascii="Arial" w:hAnsi="Arial" w:cs="Arial"/>
                <w:b/>
                <w:bCs/>
                <w:color w:val="000000"/>
                <w:sz w:val="20"/>
                <w:szCs w:val="20"/>
              </w:rPr>
              <w:t>2</w:t>
            </w:r>
          </w:p>
        </w:tc>
        <w:tc>
          <w:tcPr>
            <w:tcW w:w="6120" w:type="dxa"/>
            <w:shd w:val="clear" w:color="auto" w:fill="auto"/>
            <w:hideMark/>
          </w:tcPr>
          <w:p w14:paraId="5C661793" w14:textId="65CA1E7E" w:rsidR="00BD6185" w:rsidRPr="00CC4D45" w:rsidRDefault="00BD6185" w:rsidP="00CC4D45">
            <w:pPr>
              <w:jc w:val="center"/>
              <w:rPr>
                <w:rFonts w:ascii="Arial" w:hAnsi="Arial" w:cs="Arial"/>
                <w:color w:val="000000"/>
                <w:sz w:val="18"/>
                <w:szCs w:val="18"/>
              </w:rPr>
            </w:pPr>
          </w:p>
        </w:tc>
      </w:tr>
      <w:tr w:rsidR="00BD6185" w:rsidRPr="00014653" w14:paraId="3B5321EF" w14:textId="22E5D433" w:rsidTr="00D672D1">
        <w:trPr>
          <w:trHeight w:val="320"/>
        </w:trPr>
        <w:tc>
          <w:tcPr>
            <w:tcW w:w="895" w:type="dxa"/>
            <w:shd w:val="clear" w:color="auto" w:fill="auto"/>
            <w:hideMark/>
          </w:tcPr>
          <w:p w14:paraId="3A02B469" w14:textId="13311C17"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20</w:t>
            </w:r>
          </w:p>
        </w:tc>
        <w:tc>
          <w:tcPr>
            <w:tcW w:w="1080" w:type="dxa"/>
            <w:shd w:val="clear" w:color="auto" w:fill="auto"/>
            <w:hideMark/>
          </w:tcPr>
          <w:p w14:paraId="14CFE8D4" w14:textId="59665056"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Tuesday</w:t>
            </w:r>
          </w:p>
        </w:tc>
        <w:tc>
          <w:tcPr>
            <w:tcW w:w="1080" w:type="dxa"/>
          </w:tcPr>
          <w:p w14:paraId="26DB19E5" w14:textId="518A136E"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11/11/25</w:t>
            </w:r>
          </w:p>
        </w:tc>
        <w:tc>
          <w:tcPr>
            <w:tcW w:w="1620" w:type="dxa"/>
            <w:shd w:val="clear" w:color="auto" w:fill="auto"/>
            <w:hideMark/>
          </w:tcPr>
          <w:p w14:paraId="02B626C7" w14:textId="12B60DBF"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Emotional Development: Temperament &amp; Affective Neurodevelopment</w:t>
            </w:r>
          </w:p>
        </w:tc>
        <w:tc>
          <w:tcPr>
            <w:tcW w:w="6120" w:type="dxa"/>
            <w:shd w:val="clear" w:color="auto" w:fill="auto"/>
            <w:hideMark/>
          </w:tcPr>
          <w:p w14:paraId="6633B6F9" w14:textId="354652F6"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10, pp 366-386</w:t>
            </w:r>
          </w:p>
          <w:p w14:paraId="68FF612C" w14:textId="77777777" w:rsidR="00BD6185" w:rsidRPr="00C24539" w:rsidRDefault="00BD6185" w:rsidP="00D672D1">
            <w:pPr>
              <w:jc w:val="center"/>
              <w:rPr>
                <w:rFonts w:ascii="Arial" w:hAnsi="Arial" w:cs="Arial"/>
                <w:color w:val="000000"/>
                <w:sz w:val="18"/>
                <w:szCs w:val="18"/>
              </w:rPr>
            </w:pPr>
          </w:p>
          <w:p w14:paraId="283FB259"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367-386</w:t>
            </w:r>
          </w:p>
          <w:p w14:paraId="2EA9C03F" w14:textId="77777777" w:rsidR="00BD6185" w:rsidRPr="00C24539" w:rsidRDefault="00BD6185" w:rsidP="00D672D1">
            <w:pPr>
              <w:jc w:val="center"/>
              <w:rPr>
                <w:rFonts w:ascii="Arial" w:hAnsi="Arial" w:cs="Arial"/>
                <w:i/>
                <w:iCs/>
                <w:color w:val="000000"/>
                <w:sz w:val="18"/>
                <w:szCs w:val="18"/>
              </w:rPr>
            </w:pPr>
          </w:p>
          <w:p w14:paraId="20FA3F17" w14:textId="4091BA0A" w:rsidR="00BD6185" w:rsidRPr="002E0E1F" w:rsidRDefault="00BD6185" w:rsidP="002E0E1F">
            <w:pPr>
              <w:jc w:val="center"/>
              <w:rPr>
                <w:rFonts w:ascii="Arial" w:hAnsi="Arial" w:cs="Arial"/>
                <w:color w:val="000000"/>
                <w:sz w:val="18"/>
                <w:szCs w:val="18"/>
              </w:rPr>
            </w:pPr>
            <w:r w:rsidRPr="00C24539">
              <w:rPr>
                <w:rFonts w:ascii="Arial" w:hAnsi="Arial" w:cs="Arial"/>
                <w:i/>
                <w:iCs/>
                <w:color w:val="000000"/>
                <w:sz w:val="18"/>
                <w:szCs w:val="18"/>
              </w:rPr>
              <w:t>Kindle</w:t>
            </w:r>
            <w:r w:rsidR="002E0E1F">
              <w:rPr>
                <w:rFonts w:ascii="Arial" w:hAnsi="Arial" w:cs="Arial"/>
                <w:i/>
                <w:iCs/>
                <w:color w:val="000000"/>
                <w:sz w:val="18"/>
                <w:szCs w:val="18"/>
              </w:rPr>
              <w:t>:</w:t>
            </w:r>
            <w:r w:rsidR="002E0E1F">
              <w:rPr>
                <w:rFonts w:ascii="Arial" w:hAnsi="Arial" w:cs="Arial"/>
                <w:color w:val="000000"/>
                <w:sz w:val="18"/>
                <w:szCs w:val="18"/>
              </w:rPr>
              <w:t xml:space="preserve"> </w:t>
            </w:r>
            <w:r w:rsidRPr="00C24539">
              <w:rPr>
                <w:rFonts w:ascii="Arial" w:hAnsi="Arial" w:cs="Arial"/>
                <w:color w:val="000000"/>
                <w:sz w:val="18"/>
                <w:szCs w:val="18"/>
              </w:rPr>
              <w:t>“Emotion Regulation” through “Treatment of Internalizing Mental Disorders”</w:t>
            </w:r>
          </w:p>
        </w:tc>
      </w:tr>
      <w:tr w:rsidR="00BD6185" w:rsidRPr="00014653" w14:paraId="26DAF545" w14:textId="399D3FD3" w:rsidTr="00D672D1">
        <w:trPr>
          <w:trHeight w:val="320"/>
        </w:trPr>
        <w:tc>
          <w:tcPr>
            <w:tcW w:w="895" w:type="dxa"/>
            <w:shd w:val="clear" w:color="auto" w:fill="auto"/>
            <w:hideMark/>
          </w:tcPr>
          <w:p w14:paraId="7F49B0BA" w14:textId="2825066C"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21</w:t>
            </w:r>
          </w:p>
        </w:tc>
        <w:tc>
          <w:tcPr>
            <w:tcW w:w="1080" w:type="dxa"/>
            <w:shd w:val="clear" w:color="auto" w:fill="auto"/>
          </w:tcPr>
          <w:p w14:paraId="490DC6C8" w14:textId="5EDA12EA" w:rsidR="00BD6185" w:rsidRPr="00014653" w:rsidRDefault="00BD6185" w:rsidP="00D672D1">
            <w:pPr>
              <w:jc w:val="center"/>
              <w:rPr>
                <w:rFonts w:ascii="Arial" w:hAnsi="Arial" w:cs="Arial"/>
                <w:color w:val="000000"/>
                <w:sz w:val="20"/>
                <w:szCs w:val="20"/>
                <w:highlight w:val="yellow"/>
              </w:rPr>
            </w:pPr>
            <w:r w:rsidRPr="002F2D13">
              <w:rPr>
                <w:rFonts w:ascii="Arial" w:hAnsi="Arial" w:cs="Arial"/>
                <w:color w:val="000000"/>
                <w:sz w:val="20"/>
                <w:szCs w:val="20"/>
              </w:rPr>
              <w:t>Thursday</w:t>
            </w:r>
          </w:p>
        </w:tc>
        <w:tc>
          <w:tcPr>
            <w:tcW w:w="1080" w:type="dxa"/>
          </w:tcPr>
          <w:p w14:paraId="65DD66C6" w14:textId="74CCCB85"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11/13/25</w:t>
            </w:r>
          </w:p>
        </w:tc>
        <w:tc>
          <w:tcPr>
            <w:tcW w:w="1620" w:type="dxa"/>
            <w:shd w:val="clear" w:color="auto" w:fill="auto"/>
            <w:hideMark/>
          </w:tcPr>
          <w:p w14:paraId="15CD1A54" w14:textId="6CD37ED1" w:rsidR="00BD6185" w:rsidRPr="00014653" w:rsidRDefault="00B546B0" w:rsidP="00D672D1">
            <w:pPr>
              <w:jc w:val="center"/>
              <w:rPr>
                <w:rFonts w:ascii="Arial" w:hAnsi="Arial" w:cs="Arial"/>
                <w:color w:val="000000"/>
                <w:sz w:val="20"/>
                <w:szCs w:val="20"/>
                <w:highlight w:val="yellow"/>
              </w:rPr>
            </w:pPr>
            <w:r>
              <w:rPr>
                <w:rFonts w:ascii="Arial" w:hAnsi="Arial" w:cs="Arial"/>
                <w:color w:val="000000"/>
                <w:sz w:val="20"/>
                <w:szCs w:val="20"/>
              </w:rPr>
              <w:t xml:space="preserve">Developmental </w:t>
            </w:r>
            <w:r w:rsidRPr="006D03B3">
              <w:rPr>
                <w:rFonts w:ascii="Arial" w:hAnsi="Arial" w:cs="Arial"/>
                <w:color w:val="000000"/>
                <w:sz w:val="18"/>
                <w:szCs w:val="18"/>
              </w:rPr>
              <w:t>Psychopathology</w:t>
            </w:r>
            <w:r w:rsidRPr="00014653">
              <w:rPr>
                <w:rFonts w:ascii="Arial" w:hAnsi="Arial" w:cs="Arial"/>
                <w:color w:val="000000"/>
                <w:sz w:val="20"/>
                <w:szCs w:val="20"/>
              </w:rPr>
              <w:t xml:space="preserve"> </w:t>
            </w:r>
          </w:p>
        </w:tc>
        <w:tc>
          <w:tcPr>
            <w:tcW w:w="6120" w:type="dxa"/>
            <w:shd w:val="clear" w:color="auto" w:fill="auto"/>
            <w:hideMark/>
          </w:tcPr>
          <w:p w14:paraId="24A2C881" w14:textId="77777777" w:rsidR="00B546B0" w:rsidRDefault="00B546B0" w:rsidP="00B546B0">
            <w:pPr>
              <w:jc w:val="center"/>
              <w:rPr>
                <w:rFonts w:ascii="Arial" w:hAnsi="Arial" w:cs="Arial"/>
                <w:i/>
                <w:iCs/>
                <w:color w:val="000000"/>
                <w:sz w:val="18"/>
                <w:szCs w:val="18"/>
              </w:rPr>
            </w:pPr>
            <w:r>
              <w:rPr>
                <w:rFonts w:ascii="Arial" w:hAnsi="Arial" w:cs="Arial"/>
                <w:i/>
                <w:iCs/>
                <w:color w:val="000000"/>
                <w:sz w:val="18"/>
                <w:szCs w:val="18"/>
              </w:rPr>
              <w:t>Guest Lecture</w:t>
            </w:r>
          </w:p>
          <w:p w14:paraId="7877CC06" w14:textId="661CA404" w:rsidR="00BD6185" w:rsidRPr="00C24539" w:rsidRDefault="00BD6185" w:rsidP="00D672D1">
            <w:pPr>
              <w:jc w:val="center"/>
              <w:rPr>
                <w:rFonts w:ascii="Arial" w:hAnsi="Arial" w:cs="Arial"/>
                <w:color w:val="000000"/>
                <w:sz w:val="18"/>
                <w:szCs w:val="18"/>
                <w:highlight w:val="yellow"/>
              </w:rPr>
            </w:pPr>
          </w:p>
        </w:tc>
      </w:tr>
      <w:tr w:rsidR="00BD6185" w:rsidRPr="00014653" w14:paraId="1AE088CA" w14:textId="688C8864" w:rsidTr="00D672D1">
        <w:trPr>
          <w:trHeight w:val="320"/>
        </w:trPr>
        <w:tc>
          <w:tcPr>
            <w:tcW w:w="895" w:type="dxa"/>
            <w:shd w:val="clear" w:color="auto" w:fill="auto"/>
            <w:hideMark/>
          </w:tcPr>
          <w:p w14:paraId="390031E8" w14:textId="16BEAAF2"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22</w:t>
            </w:r>
          </w:p>
        </w:tc>
        <w:tc>
          <w:tcPr>
            <w:tcW w:w="1080" w:type="dxa"/>
            <w:shd w:val="clear" w:color="auto" w:fill="auto"/>
            <w:hideMark/>
          </w:tcPr>
          <w:p w14:paraId="578762F4" w14:textId="2BD15DD8"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Tuesday</w:t>
            </w:r>
          </w:p>
        </w:tc>
        <w:tc>
          <w:tcPr>
            <w:tcW w:w="1080" w:type="dxa"/>
          </w:tcPr>
          <w:p w14:paraId="572C684F" w14:textId="341004C2"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11/18/25</w:t>
            </w:r>
          </w:p>
        </w:tc>
        <w:tc>
          <w:tcPr>
            <w:tcW w:w="1620" w:type="dxa"/>
            <w:shd w:val="clear" w:color="auto" w:fill="auto"/>
            <w:hideMark/>
          </w:tcPr>
          <w:p w14:paraId="173D19FF" w14:textId="77777777" w:rsidR="00B546B0" w:rsidRDefault="00B546B0" w:rsidP="00B546B0">
            <w:pPr>
              <w:jc w:val="center"/>
              <w:rPr>
                <w:rFonts w:ascii="Arial" w:hAnsi="Arial" w:cs="Arial"/>
                <w:color w:val="000000"/>
                <w:sz w:val="20"/>
                <w:szCs w:val="20"/>
              </w:rPr>
            </w:pPr>
            <w:r w:rsidRPr="00014653">
              <w:rPr>
                <w:rFonts w:ascii="Arial" w:hAnsi="Arial" w:cs="Arial"/>
                <w:color w:val="000000"/>
                <w:sz w:val="20"/>
                <w:szCs w:val="20"/>
              </w:rPr>
              <w:t>Emotional Development: Attachment Behaviors</w:t>
            </w:r>
          </w:p>
          <w:p w14:paraId="1C637522" w14:textId="1E75DDE5" w:rsidR="00BD6185" w:rsidRPr="00014653" w:rsidRDefault="00BD6185" w:rsidP="00D672D1">
            <w:pPr>
              <w:jc w:val="center"/>
              <w:rPr>
                <w:rFonts w:ascii="Arial" w:hAnsi="Arial" w:cs="Arial"/>
                <w:color w:val="000000"/>
                <w:sz w:val="20"/>
                <w:szCs w:val="20"/>
                <w:highlight w:val="yellow"/>
              </w:rPr>
            </w:pPr>
          </w:p>
        </w:tc>
        <w:tc>
          <w:tcPr>
            <w:tcW w:w="6120" w:type="dxa"/>
            <w:shd w:val="clear" w:color="auto" w:fill="auto"/>
            <w:hideMark/>
          </w:tcPr>
          <w:p w14:paraId="46C48A03" w14:textId="77777777" w:rsidR="00B546B0" w:rsidRPr="00C24539" w:rsidRDefault="00B546B0" w:rsidP="00B546B0">
            <w:pPr>
              <w:jc w:val="center"/>
              <w:rPr>
                <w:rFonts w:ascii="Arial" w:hAnsi="Arial" w:cs="Arial"/>
                <w:color w:val="000000"/>
                <w:sz w:val="18"/>
                <w:szCs w:val="18"/>
              </w:rPr>
            </w:pPr>
            <w:r w:rsidRPr="00C24539">
              <w:rPr>
                <w:rFonts w:ascii="Arial" w:hAnsi="Arial" w:cs="Arial"/>
                <w:color w:val="000000"/>
                <w:sz w:val="18"/>
                <w:szCs w:val="18"/>
              </w:rPr>
              <w:t>Ch.11</w:t>
            </w:r>
          </w:p>
          <w:p w14:paraId="7CEF5E5E" w14:textId="77777777" w:rsidR="00B546B0" w:rsidRPr="00C24539" w:rsidRDefault="00B546B0" w:rsidP="00B546B0">
            <w:pPr>
              <w:jc w:val="center"/>
              <w:rPr>
                <w:rFonts w:ascii="Arial" w:hAnsi="Arial" w:cs="Arial"/>
                <w:color w:val="000000"/>
                <w:sz w:val="18"/>
                <w:szCs w:val="18"/>
              </w:rPr>
            </w:pPr>
          </w:p>
          <w:p w14:paraId="06042EB8" w14:textId="77777777" w:rsidR="00B546B0" w:rsidRPr="00C24539" w:rsidRDefault="00B546B0" w:rsidP="00B546B0">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389-421</w:t>
            </w:r>
          </w:p>
          <w:p w14:paraId="6980F1FA" w14:textId="77777777" w:rsidR="00B546B0" w:rsidRPr="00C24539" w:rsidRDefault="00B546B0" w:rsidP="00B546B0">
            <w:pPr>
              <w:jc w:val="center"/>
              <w:rPr>
                <w:rFonts w:ascii="Arial" w:hAnsi="Arial" w:cs="Arial"/>
                <w:color w:val="000000"/>
                <w:sz w:val="18"/>
                <w:szCs w:val="18"/>
              </w:rPr>
            </w:pPr>
          </w:p>
          <w:p w14:paraId="2E91651B" w14:textId="7F6A018C" w:rsidR="00BD6185" w:rsidRPr="002E0E1F" w:rsidRDefault="00B546B0" w:rsidP="002E0E1F">
            <w:pPr>
              <w:jc w:val="center"/>
              <w:rPr>
                <w:rFonts w:ascii="Arial" w:hAnsi="Arial" w:cs="Arial"/>
                <w:i/>
                <w:iCs/>
                <w:color w:val="000000"/>
                <w:sz w:val="18"/>
                <w:szCs w:val="18"/>
              </w:rPr>
            </w:pPr>
            <w:r w:rsidRPr="00C24539">
              <w:rPr>
                <w:rFonts w:ascii="Arial" w:hAnsi="Arial" w:cs="Arial"/>
                <w:i/>
                <w:iCs/>
                <w:color w:val="000000"/>
                <w:sz w:val="18"/>
                <w:szCs w:val="18"/>
              </w:rPr>
              <w:t>Kindle</w:t>
            </w:r>
            <w:r w:rsidR="002E0E1F">
              <w:rPr>
                <w:rFonts w:ascii="Arial" w:hAnsi="Arial" w:cs="Arial"/>
                <w:i/>
                <w:iCs/>
                <w:color w:val="000000"/>
                <w:sz w:val="18"/>
                <w:szCs w:val="18"/>
              </w:rPr>
              <w:t xml:space="preserve">: </w:t>
            </w:r>
            <w:r w:rsidRPr="00C24539">
              <w:rPr>
                <w:rFonts w:ascii="Arial" w:hAnsi="Arial" w:cs="Arial"/>
                <w:color w:val="000000"/>
                <w:sz w:val="18"/>
                <w:szCs w:val="18"/>
              </w:rPr>
              <w:t>“Chapter 11 Attachment to Others and Development of the Self” through “Sexual Identity”</w:t>
            </w:r>
          </w:p>
        </w:tc>
      </w:tr>
      <w:tr w:rsidR="00BD6185" w:rsidRPr="00014653" w14:paraId="6067C1E1" w14:textId="6A0B0BBB" w:rsidTr="00D672D1">
        <w:trPr>
          <w:trHeight w:val="422"/>
        </w:trPr>
        <w:tc>
          <w:tcPr>
            <w:tcW w:w="895" w:type="dxa"/>
            <w:shd w:val="clear" w:color="auto" w:fill="auto"/>
            <w:hideMark/>
          </w:tcPr>
          <w:p w14:paraId="32EC67E7" w14:textId="4F988E72"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23</w:t>
            </w:r>
          </w:p>
        </w:tc>
        <w:tc>
          <w:tcPr>
            <w:tcW w:w="1080" w:type="dxa"/>
            <w:shd w:val="clear" w:color="auto" w:fill="auto"/>
            <w:hideMark/>
          </w:tcPr>
          <w:p w14:paraId="325ADD70" w14:textId="6ED60DF9"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Thursday</w:t>
            </w:r>
          </w:p>
        </w:tc>
        <w:tc>
          <w:tcPr>
            <w:tcW w:w="1080" w:type="dxa"/>
          </w:tcPr>
          <w:p w14:paraId="70FE8ADF" w14:textId="6089E49D"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11/20/25</w:t>
            </w:r>
          </w:p>
        </w:tc>
        <w:tc>
          <w:tcPr>
            <w:tcW w:w="1620" w:type="dxa"/>
            <w:shd w:val="clear" w:color="auto" w:fill="auto"/>
            <w:hideMark/>
          </w:tcPr>
          <w:p w14:paraId="24300A9C" w14:textId="02B59E3E" w:rsidR="00B546B0" w:rsidRDefault="00B546B0" w:rsidP="00B546B0">
            <w:pPr>
              <w:jc w:val="center"/>
              <w:rPr>
                <w:rFonts w:ascii="Arial" w:hAnsi="Arial" w:cs="Arial"/>
                <w:color w:val="000000"/>
                <w:sz w:val="20"/>
                <w:szCs w:val="20"/>
              </w:rPr>
            </w:pPr>
            <w:r>
              <w:rPr>
                <w:rFonts w:ascii="Arial" w:hAnsi="Arial" w:cs="Arial"/>
                <w:color w:val="000000"/>
                <w:sz w:val="20"/>
                <w:szCs w:val="20"/>
              </w:rPr>
              <w:t xml:space="preserve">a) </w:t>
            </w:r>
            <w:r w:rsidRPr="00014653">
              <w:rPr>
                <w:rFonts w:ascii="Arial" w:hAnsi="Arial" w:cs="Arial"/>
                <w:color w:val="000000"/>
                <w:sz w:val="20"/>
                <w:szCs w:val="20"/>
              </w:rPr>
              <w:t>Family Influences</w:t>
            </w:r>
          </w:p>
          <w:p w14:paraId="4342BE50" w14:textId="1471EBE8" w:rsidR="00B546B0" w:rsidRDefault="00B546B0" w:rsidP="00B546B0">
            <w:pPr>
              <w:jc w:val="center"/>
              <w:rPr>
                <w:rFonts w:ascii="Arial" w:hAnsi="Arial" w:cs="Arial"/>
                <w:sz w:val="20"/>
                <w:szCs w:val="20"/>
              </w:rPr>
            </w:pPr>
            <w:r w:rsidRPr="00B546B0">
              <w:rPr>
                <w:rFonts w:ascii="Arial" w:hAnsi="Arial" w:cs="Arial"/>
                <w:sz w:val="20"/>
                <w:szCs w:val="20"/>
              </w:rPr>
              <w:t>b) Social Development &amp; Friends</w:t>
            </w:r>
          </w:p>
          <w:p w14:paraId="02C97672" w14:textId="77777777" w:rsidR="007446B7" w:rsidRDefault="007446B7" w:rsidP="00B546B0">
            <w:pPr>
              <w:jc w:val="center"/>
              <w:rPr>
                <w:rFonts w:ascii="Arial" w:hAnsi="Arial" w:cs="Arial"/>
                <w:sz w:val="20"/>
                <w:szCs w:val="20"/>
              </w:rPr>
            </w:pPr>
          </w:p>
          <w:p w14:paraId="5BD072F5" w14:textId="3DC73ED7" w:rsidR="00B546B0" w:rsidRPr="003F3A88" w:rsidRDefault="007446B7" w:rsidP="003F3A88">
            <w:pPr>
              <w:jc w:val="center"/>
              <w:rPr>
                <w:rFonts w:ascii="Arial" w:hAnsi="Arial" w:cs="Arial"/>
                <w:sz w:val="20"/>
                <w:szCs w:val="20"/>
              </w:rPr>
            </w:pPr>
            <w:r>
              <w:rPr>
                <w:rFonts w:ascii="Arial" w:hAnsi="Arial" w:cs="Arial"/>
                <w:b/>
                <w:bCs/>
                <w:color w:val="000000"/>
                <w:sz w:val="20"/>
                <w:szCs w:val="20"/>
              </w:rPr>
              <w:t>In-class Writing assignment 3</w:t>
            </w:r>
          </w:p>
        </w:tc>
        <w:tc>
          <w:tcPr>
            <w:tcW w:w="6120" w:type="dxa"/>
            <w:shd w:val="clear" w:color="auto" w:fill="auto"/>
            <w:noWrap/>
            <w:hideMark/>
          </w:tcPr>
          <w:p w14:paraId="330A5571" w14:textId="00C06E1A" w:rsidR="00B546B0" w:rsidRPr="00C24539" w:rsidRDefault="00B546B0" w:rsidP="00B546B0">
            <w:pPr>
              <w:jc w:val="center"/>
              <w:rPr>
                <w:rFonts w:ascii="Arial" w:hAnsi="Arial" w:cs="Arial"/>
                <w:color w:val="000000"/>
                <w:sz w:val="18"/>
                <w:szCs w:val="18"/>
              </w:rPr>
            </w:pPr>
            <w:r w:rsidRPr="00C24539">
              <w:rPr>
                <w:rFonts w:ascii="Arial" w:hAnsi="Arial" w:cs="Arial"/>
                <w:color w:val="000000"/>
                <w:sz w:val="18"/>
                <w:szCs w:val="18"/>
              </w:rPr>
              <w:t>Ch. 12</w:t>
            </w:r>
            <w:r w:rsidR="00B53076">
              <w:rPr>
                <w:rFonts w:ascii="Arial" w:hAnsi="Arial" w:cs="Arial"/>
                <w:color w:val="000000"/>
                <w:sz w:val="18"/>
                <w:szCs w:val="18"/>
              </w:rPr>
              <w:t xml:space="preserve"> &amp; 13</w:t>
            </w:r>
          </w:p>
          <w:p w14:paraId="044D75BE" w14:textId="77777777" w:rsidR="00B546B0" w:rsidRPr="00C24539" w:rsidRDefault="00B546B0" w:rsidP="00B53076">
            <w:pPr>
              <w:rPr>
                <w:rFonts w:ascii="Arial" w:hAnsi="Arial" w:cs="Arial"/>
                <w:color w:val="000000"/>
                <w:sz w:val="18"/>
                <w:szCs w:val="18"/>
              </w:rPr>
            </w:pPr>
          </w:p>
          <w:p w14:paraId="2AAAA1BD" w14:textId="4BA53012" w:rsidR="00B546B0" w:rsidRPr="00B53076" w:rsidRDefault="00B546B0" w:rsidP="00B53076">
            <w:pPr>
              <w:jc w:val="center"/>
              <w:rPr>
                <w:rFonts w:ascii="Arial" w:hAnsi="Arial" w:cs="Arial"/>
                <w:i/>
                <w:iCs/>
                <w:color w:val="000000"/>
                <w:sz w:val="20"/>
                <w:szCs w:val="20"/>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424-453; </w:t>
            </w:r>
            <w:r w:rsidR="00B53076">
              <w:rPr>
                <w:rFonts w:ascii="Arial" w:hAnsi="Arial" w:cs="Arial"/>
                <w:i/>
                <w:iCs/>
                <w:color w:val="000000"/>
                <w:sz w:val="20"/>
                <w:szCs w:val="20"/>
              </w:rPr>
              <w:t>458-483</w:t>
            </w:r>
          </w:p>
          <w:p w14:paraId="6F0B98F8" w14:textId="77777777" w:rsidR="00B546B0" w:rsidRPr="00C24539" w:rsidRDefault="00B546B0" w:rsidP="00B546B0">
            <w:pPr>
              <w:jc w:val="center"/>
              <w:rPr>
                <w:rFonts w:ascii="Arial" w:hAnsi="Arial" w:cs="Arial"/>
                <w:i/>
                <w:iCs/>
                <w:color w:val="000000"/>
                <w:sz w:val="18"/>
                <w:szCs w:val="18"/>
              </w:rPr>
            </w:pPr>
          </w:p>
          <w:p w14:paraId="66D6FAFE" w14:textId="3C4B2C4E" w:rsidR="00B546B0" w:rsidRPr="00C24539" w:rsidRDefault="00B546B0" w:rsidP="002E0E1F">
            <w:pPr>
              <w:jc w:val="center"/>
              <w:rPr>
                <w:rFonts w:ascii="Arial" w:hAnsi="Arial" w:cs="Arial"/>
                <w:i/>
                <w:iCs/>
                <w:color w:val="000000"/>
                <w:sz w:val="18"/>
                <w:szCs w:val="18"/>
              </w:rPr>
            </w:pPr>
            <w:r w:rsidRPr="00C24539">
              <w:rPr>
                <w:rFonts w:ascii="Arial" w:hAnsi="Arial" w:cs="Arial"/>
                <w:i/>
                <w:iCs/>
                <w:color w:val="000000"/>
                <w:sz w:val="18"/>
                <w:szCs w:val="18"/>
              </w:rPr>
              <w:t>Kindle</w:t>
            </w:r>
            <w:r w:rsidR="002E0E1F">
              <w:rPr>
                <w:rFonts w:ascii="Arial" w:hAnsi="Arial" w:cs="Arial"/>
                <w:i/>
                <w:iCs/>
                <w:color w:val="000000"/>
                <w:sz w:val="18"/>
                <w:szCs w:val="18"/>
              </w:rPr>
              <w:t xml:space="preserve">: </w:t>
            </w:r>
            <w:r w:rsidRPr="00C24539">
              <w:rPr>
                <w:rFonts w:ascii="Arial" w:hAnsi="Arial" w:cs="Arial"/>
                <w:color w:val="000000"/>
                <w:sz w:val="18"/>
                <w:szCs w:val="18"/>
              </w:rPr>
              <w:t>“Chapter 12 The Family” through “Availability and Quality of Childcare”</w:t>
            </w:r>
            <w:r w:rsidR="002E0E1F">
              <w:rPr>
                <w:rFonts w:ascii="Arial" w:hAnsi="Arial" w:cs="Arial"/>
                <w:i/>
                <w:iCs/>
                <w:color w:val="000000"/>
                <w:sz w:val="18"/>
                <w:szCs w:val="18"/>
              </w:rPr>
              <w:t xml:space="preserve"> </w:t>
            </w:r>
            <w:r w:rsidR="00B53076">
              <w:rPr>
                <w:rFonts w:ascii="Arial" w:hAnsi="Arial" w:cs="Arial"/>
                <w:i/>
                <w:iCs/>
                <w:color w:val="000000"/>
                <w:sz w:val="20"/>
                <w:szCs w:val="20"/>
              </w:rPr>
              <w:t>“</w:t>
            </w:r>
            <w:r w:rsidR="00B53076" w:rsidRPr="00C35207">
              <w:rPr>
                <w:rFonts w:ascii="Arial" w:hAnsi="Arial" w:cs="Arial"/>
                <w:color w:val="000000"/>
                <w:sz w:val="20"/>
                <w:szCs w:val="20"/>
              </w:rPr>
              <w:t>Chapter 13 Peer Relationships” through “Quality of Ongoing Parent–Child Interactions and Peer Relationships”</w:t>
            </w:r>
          </w:p>
        </w:tc>
      </w:tr>
      <w:tr w:rsidR="00BD6185" w:rsidRPr="00014653" w14:paraId="3B1AC2F9" w14:textId="2DD8EAB3" w:rsidTr="00D672D1">
        <w:trPr>
          <w:trHeight w:val="320"/>
        </w:trPr>
        <w:tc>
          <w:tcPr>
            <w:tcW w:w="895" w:type="dxa"/>
            <w:shd w:val="clear" w:color="auto" w:fill="auto"/>
            <w:hideMark/>
          </w:tcPr>
          <w:p w14:paraId="0785CC41" w14:textId="55AE60E0"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24</w:t>
            </w:r>
          </w:p>
        </w:tc>
        <w:tc>
          <w:tcPr>
            <w:tcW w:w="1080" w:type="dxa"/>
            <w:shd w:val="clear" w:color="auto" w:fill="auto"/>
            <w:hideMark/>
          </w:tcPr>
          <w:p w14:paraId="32F9823A" w14:textId="1B39E918" w:rsidR="00BD6185" w:rsidRPr="00014653" w:rsidRDefault="00BD6185" w:rsidP="00D672D1">
            <w:pPr>
              <w:jc w:val="center"/>
              <w:rPr>
                <w:rFonts w:ascii="Arial" w:hAnsi="Arial" w:cs="Arial"/>
                <w:color w:val="000000"/>
                <w:sz w:val="20"/>
                <w:szCs w:val="20"/>
                <w:highlight w:val="yellow"/>
              </w:rPr>
            </w:pPr>
            <w:r>
              <w:rPr>
                <w:rFonts w:ascii="Arial" w:hAnsi="Arial" w:cs="Arial"/>
                <w:color w:val="000000"/>
                <w:sz w:val="20"/>
                <w:szCs w:val="20"/>
              </w:rPr>
              <w:t>Tuesday</w:t>
            </w:r>
          </w:p>
        </w:tc>
        <w:tc>
          <w:tcPr>
            <w:tcW w:w="1080" w:type="dxa"/>
          </w:tcPr>
          <w:p w14:paraId="743ABAA5" w14:textId="184ACCDA"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11/25/25</w:t>
            </w:r>
          </w:p>
        </w:tc>
        <w:tc>
          <w:tcPr>
            <w:tcW w:w="1620" w:type="dxa"/>
            <w:shd w:val="clear" w:color="auto" w:fill="auto"/>
            <w:hideMark/>
          </w:tcPr>
          <w:p w14:paraId="5A3554C9" w14:textId="0886D365" w:rsidR="00B546B0" w:rsidRPr="00014653" w:rsidRDefault="00B546B0" w:rsidP="003F3A88">
            <w:pPr>
              <w:jc w:val="center"/>
              <w:rPr>
                <w:rFonts w:ascii="Arial" w:hAnsi="Arial" w:cs="Arial"/>
                <w:color w:val="000000"/>
                <w:sz w:val="20"/>
                <w:szCs w:val="20"/>
                <w:highlight w:val="yellow"/>
              </w:rPr>
            </w:pPr>
            <w:r>
              <w:rPr>
                <w:rFonts w:ascii="Arial" w:hAnsi="Arial" w:cs="Arial"/>
                <w:color w:val="000000"/>
                <w:sz w:val="20"/>
                <w:szCs w:val="20"/>
              </w:rPr>
              <w:t>Aggression</w:t>
            </w:r>
          </w:p>
        </w:tc>
        <w:tc>
          <w:tcPr>
            <w:tcW w:w="6120" w:type="dxa"/>
            <w:shd w:val="clear" w:color="auto" w:fill="auto"/>
            <w:hideMark/>
          </w:tcPr>
          <w:p w14:paraId="4B61C0F0" w14:textId="77777777" w:rsidR="00C43596" w:rsidRDefault="00C43596" w:rsidP="00C43596">
            <w:pPr>
              <w:jc w:val="center"/>
              <w:rPr>
                <w:rFonts w:ascii="Arial" w:hAnsi="Arial" w:cs="Arial"/>
                <w:color w:val="000000"/>
                <w:sz w:val="20"/>
                <w:szCs w:val="20"/>
              </w:rPr>
            </w:pPr>
            <w:r w:rsidRPr="00014653">
              <w:rPr>
                <w:rFonts w:ascii="Arial" w:hAnsi="Arial" w:cs="Arial"/>
                <w:color w:val="000000"/>
                <w:sz w:val="20"/>
                <w:szCs w:val="20"/>
              </w:rPr>
              <w:t>Ch. 1</w:t>
            </w:r>
            <w:r>
              <w:rPr>
                <w:rFonts w:ascii="Arial" w:hAnsi="Arial" w:cs="Arial"/>
                <w:color w:val="000000"/>
                <w:sz w:val="20"/>
                <w:szCs w:val="20"/>
              </w:rPr>
              <w:t>3 (470-473; 480-484); Ch. 14 (510-522); Ch. 15 (562-566); Ch. 9 (328-330)</w:t>
            </w:r>
          </w:p>
          <w:p w14:paraId="00339274" w14:textId="77777777" w:rsidR="00C43596" w:rsidRDefault="00C43596" w:rsidP="00C43596">
            <w:pPr>
              <w:jc w:val="center"/>
              <w:rPr>
                <w:rFonts w:ascii="Arial" w:hAnsi="Arial" w:cs="Arial"/>
                <w:color w:val="000000"/>
                <w:sz w:val="20"/>
                <w:szCs w:val="20"/>
              </w:rPr>
            </w:pPr>
          </w:p>
          <w:p w14:paraId="558628C2" w14:textId="77777777" w:rsidR="00C43596" w:rsidRDefault="00C43596" w:rsidP="00C43596">
            <w:pPr>
              <w:jc w:val="center"/>
              <w:rPr>
                <w:rFonts w:ascii="Arial" w:hAnsi="Arial" w:cs="Arial"/>
                <w:color w:val="000000"/>
                <w:sz w:val="20"/>
                <w:szCs w:val="20"/>
              </w:rPr>
            </w:pPr>
            <w:proofErr w:type="spellStart"/>
            <w:r>
              <w:rPr>
                <w:rFonts w:ascii="Arial" w:hAnsi="Arial" w:cs="Arial"/>
                <w:i/>
                <w:iCs/>
                <w:color w:val="000000"/>
                <w:sz w:val="20"/>
                <w:szCs w:val="20"/>
              </w:rPr>
              <w:t>Ebook</w:t>
            </w:r>
            <w:proofErr w:type="spellEnd"/>
            <w:r>
              <w:rPr>
                <w:rFonts w:ascii="Arial" w:hAnsi="Arial" w:cs="Arial"/>
                <w:color w:val="000000"/>
                <w:sz w:val="20"/>
                <w:szCs w:val="20"/>
              </w:rPr>
              <w:t xml:space="preserve"> 470-473, 480-483, 509-522, 562-566, 328-331</w:t>
            </w:r>
          </w:p>
          <w:p w14:paraId="16D6724C" w14:textId="77777777" w:rsidR="00C43596" w:rsidRDefault="00C43596" w:rsidP="00C43596">
            <w:pPr>
              <w:jc w:val="center"/>
              <w:rPr>
                <w:rFonts w:ascii="Arial" w:hAnsi="Arial" w:cs="Arial"/>
                <w:color w:val="000000"/>
                <w:sz w:val="20"/>
                <w:szCs w:val="20"/>
              </w:rPr>
            </w:pPr>
          </w:p>
          <w:p w14:paraId="4B0287A6" w14:textId="2E465F27" w:rsidR="00BD6185" w:rsidRPr="002E0E1F" w:rsidRDefault="00C43596" w:rsidP="002E0E1F">
            <w:pPr>
              <w:jc w:val="center"/>
              <w:rPr>
                <w:rFonts w:ascii="Arial" w:hAnsi="Arial" w:cs="Arial"/>
                <w:i/>
                <w:iCs/>
                <w:color w:val="000000"/>
                <w:sz w:val="20"/>
                <w:szCs w:val="20"/>
              </w:rPr>
            </w:pPr>
            <w:r>
              <w:rPr>
                <w:rFonts w:ascii="Arial" w:hAnsi="Arial" w:cs="Arial"/>
                <w:i/>
                <w:iCs/>
                <w:color w:val="000000"/>
                <w:sz w:val="20"/>
                <w:szCs w:val="20"/>
              </w:rPr>
              <w:t>Kindle</w:t>
            </w:r>
            <w:r w:rsidR="002E0E1F">
              <w:rPr>
                <w:rFonts w:ascii="Arial" w:hAnsi="Arial" w:cs="Arial"/>
                <w:i/>
                <w:iCs/>
                <w:color w:val="000000"/>
                <w:sz w:val="20"/>
                <w:szCs w:val="20"/>
              </w:rPr>
              <w:t xml:space="preserve">: </w:t>
            </w:r>
            <w:r>
              <w:rPr>
                <w:rFonts w:ascii="Arial" w:hAnsi="Arial" w:cs="Arial"/>
                <w:color w:val="000000"/>
                <w:sz w:val="20"/>
                <w:szCs w:val="20"/>
              </w:rPr>
              <w:t>“The Possible Costs of Friendships and Negative Peer</w:t>
            </w:r>
            <w:r w:rsidR="002E0E1F">
              <w:rPr>
                <w:rFonts w:ascii="Arial" w:hAnsi="Arial" w:cs="Arial"/>
                <w:color w:val="000000"/>
                <w:sz w:val="20"/>
                <w:szCs w:val="20"/>
              </w:rPr>
              <w:t xml:space="preserve"> </w:t>
            </w:r>
            <w:r>
              <w:rPr>
                <w:rFonts w:ascii="Arial" w:hAnsi="Arial" w:cs="Arial"/>
                <w:color w:val="000000"/>
                <w:sz w:val="20"/>
                <w:szCs w:val="20"/>
              </w:rPr>
              <w:t>Interactions” through “Bullying and Victimization”</w:t>
            </w:r>
            <w:r w:rsidR="002E0E1F">
              <w:rPr>
                <w:rFonts w:ascii="Arial" w:hAnsi="Arial" w:cs="Arial"/>
                <w:i/>
                <w:iCs/>
                <w:color w:val="000000"/>
                <w:sz w:val="20"/>
                <w:szCs w:val="20"/>
              </w:rPr>
              <w:t xml:space="preserve"> </w:t>
            </w:r>
            <w:r>
              <w:rPr>
                <w:rFonts w:ascii="Arial" w:hAnsi="Arial" w:cs="Arial"/>
                <w:color w:val="000000"/>
                <w:sz w:val="20"/>
                <w:szCs w:val="20"/>
              </w:rPr>
              <w:t>“The Role of Parents in Children’s Peer Relationships” through “Quality of Ongoing Parent-Child Interactions and Peer Relationships”</w:t>
            </w:r>
            <w:r w:rsidR="002E0E1F">
              <w:rPr>
                <w:rFonts w:ascii="Arial" w:hAnsi="Arial" w:cs="Arial"/>
                <w:color w:val="000000"/>
                <w:sz w:val="20"/>
                <w:szCs w:val="20"/>
              </w:rPr>
              <w:t xml:space="preserve"> </w:t>
            </w:r>
            <w:r w:rsidRPr="001B0DA0">
              <w:rPr>
                <w:rFonts w:ascii="Arial" w:hAnsi="Arial" w:cs="Arial"/>
                <w:color w:val="000000"/>
                <w:sz w:val="20"/>
                <w:szCs w:val="20"/>
              </w:rPr>
              <w:t>“</w:t>
            </w:r>
            <w:r>
              <w:rPr>
                <w:rFonts w:ascii="Arial" w:hAnsi="Arial" w:cs="Arial"/>
                <w:color w:val="000000"/>
                <w:sz w:val="20"/>
                <w:szCs w:val="20"/>
              </w:rPr>
              <w:t>Box 14.2 Applications” through “Box 14.4 Applications”</w:t>
            </w:r>
            <w:r w:rsidR="002E0E1F">
              <w:rPr>
                <w:rFonts w:ascii="Arial" w:hAnsi="Arial" w:cs="Arial"/>
                <w:color w:val="000000"/>
                <w:sz w:val="20"/>
                <w:szCs w:val="20"/>
              </w:rPr>
              <w:t xml:space="preserve"> </w:t>
            </w:r>
            <w:r>
              <w:rPr>
                <w:rFonts w:ascii="Arial" w:hAnsi="Arial" w:cs="Arial"/>
                <w:color w:val="000000"/>
                <w:sz w:val="20"/>
                <w:szCs w:val="20"/>
              </w:rPr>
              <w:t>“Aggressive Behavior” through “Other Cultural Influences”</w:t>
            </w:r>
            <w:r w:rsidR="002E0E1F">
              <w:rPr>
                <w:rFonts w:ascii="Arial" w:hAnsi="Arial" w:cs="Arial"/>
                <w:color w:val="000000"/>
                <w:sz w:val="20"/>
                <w:szCs w:val="20"/>
              </w:rPr>
              <w:t xml:space="preserve"> </w:t>
            </w:r>
            <w:r>
              <w:rPr>
                <w:rFonts w:ascii="Arial" w:hAnsi="Arial" w:cs="Arial"/>
                <w:color w:val="000000"/>
                <w:sz w:val="20"/>
                <w:szCs w:val="20"/>
              </w:rPr>
              <w:t>“Selman’s Stage Theory of Role Taking” through “</w:t>
            </w:r>
            <w:r w:rsidRPr="00134254">
              <w:rPr>
                <w:rFonts w:ascii="Arial" w:hAnsi="Arial" w:cs="Arial"/>
                <w:color w:val="000000"/>
                <w:sz w:val="20"/>
                <w:szCs w:val="20"/>
              </w:rPr>
              <w:t>Dweck’s Theory of Self-Attributions and Achievement Motivation</w:t>
            </w:r>
            <w:r>
              <w:rPr>
                <w:rFonts w:ascii="Arial" w:hAnsi="Arial" w:cs="Arial"/>
                <w:color w:val="000000"/>
                <w:sz w:val="20"/>
                <w:szCs w:val="20"/>
              </w:rPr>
              <w:t>”</w:t>
            </w:r>
          </w:p>
        </w:tc>
      </w:tr>
      <w:tr w:rsidR="00BD6185" w:rsidRPr="00014653" w14:paraId="287D9462" w14:textId="14991EB0" w:rsidTr="00D672D1">
        <w:trPr>
          <w:trHeight w:val="320"/>
        </w:trPr>
        <w:tc>
          <w:tcPr>
            <w:tcW w:w="895" w:type="dxa"/>
            <w:shd w:val="clear" w:color="auto" w:fill="auto"/>
            <w:hideMark/>
          </w:tcPr>
          <w:p w14:paraId="0CB691DE" w14:textId="6F1C19FD"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lastRenderedPageBreak/>
              <w:t>25</w:t>
            </w:r>
          </w:p>
        </w:tc>
        <w:tc>
          <w:tcPr>
            <w:tcW w:w="1080" w:type="dxa"/>
            <w:shd w:val="clear" w:color="auto" w:fill="auto"/>
            <w:hideMark/>
          </w:tcPr>
          <w:p w14:paraId="5306A918" w14:textId="23DCD691" w:rsidR="00BD6185" w:rsidRPr="00014653" w:rsidRDefault="00BD6185" w:rsidP="00D672D1">
            <w:pPr>
              <w:jc w:val="center"/>
              <w:rPr>
                <w:rFonts w:ascii="Arial" w:hAnsi="Arial" w:cs="Arial"/>
                <w:color w:val="000000"/>
                <w:sz w:val="20"/>
                <w:szCs w:val="20"/>
                <w:highlight w:val="yellow"/>
              </w:rPr>
            </w:pPr>
            <w:r w:rsidRPr="007C7087">
              <w:rPr>
                <w:rFonts w:ascii="Arial" w:hAnsi="Arial" w:cs="Arial"/>
                <w:color w:val="000000"/>
                <w:sz w:val="20"/>
                <w:szCs w:val="20"/>
              </w:rPr>
              <w:t>Tuesday</w:t>
            </w:r>
          </w:p>
        </w:tc>
        <w:tc>
          <w:tcPr>
            <w:tcW w:w="1080" w:type="dxa"/>
          </w:tcPr>
          <w:p w14:paraId="72BA513D" w14:textId="39A63F39" w:rsidR="00BD6185" w:rsidRPr="00BD6185" w:rsidRDefault="00BD6185" w:rsidP="00D672D1">
            <w:pPr>
              <w:jc w:val="center"/>
              <w:rPr>
                <w:rFonts w:ascii="Arial" w:hAnsi="Arial" w:cs="Arial"/>
                <w:color w:val="000000"/>
                <w:sz w:val="20"/>
                <w:szCs w:val="20"/>
                <w:highlight w:val="yellow"/>
              </w:rPr>
            </w:pPr>
            <w:r w:rsidRPr="00BD6185">
              <w:rPr>
                <w:rFonts w:ascii="Arial" w:hAnsi="Arial" w:cs="Arial"/>
                <w:color w:val="000000"/>
                <w:sz w:val="20"/>
                <w:szCs w:val="20"/>
              </w:rPr>
              <w:t>12/2/25</w:t>
            </w:r>
          </w:p>
        </w:tc>
        <w:tc>
          <w:tcPr>
            <w:tcW w:w="1620" w:type="dxa"/>
            <w:shd w:val="clear" w:color="auto" w:fill="auto"/>
            <w:hideMark/>
          </w:tcPr>
          <w:p w14:paraId="1568BF35" w14:textId="2215D547" w:rsidR="00BD6185" w:rsidRPr="00014653" w:rsidRDefault="00BD6185" w:rsidP="00D672D1">
            <w:pPr>
              <w:jc w:val="center"/>
              <w:rPr>
                <w:rFonts w:ascii="Arial" w:hAnsi="Arial" w:cs="Arial"/>
                <w:color w:val="000000"/>
                <w:sz w:val="20"/>
                <w:szCs w:val="20"/>
                <w:highlight w:val="yellow"/>
              </w:rPr>
            </w:pPr>
            <w:r w:rsidRPr="00014653">
              <w:rPr>
                <w:rFonts w:ascii="Arial" w:hAnsi="Arial" w:cs="Arial"/>
                <w:color w:val="000000"/>
                <w:sz w:val="20"/>
                <w:szCs w:val="20"/>
              </w:rPr>
              <w:t>Moral Development</w:t>
            </w:r>
          </w:p>
        </w:tc>
        <w:tc>
          <w:tcPr>
            <w:tcW w:w="6120" w:type="dxa"/>
            <w:shd w:val="clear" w:color="auto" w:fill="auto"/>
            <w:hideMark/>
          </w:tcPr>
          <w:p w14:paraId="368A991C"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Ch. 14 (488-509); Ch. 7 (242-248)</w:t>
            </w:r>
          </w:p>
          <w:p w14:paraId="7E209398" w14:textId="77777777" w:rsidR="00BD6185" w:rsidRPr="00C24539" w:rsidRDefault="00BD6185" w:rsidP="00D672D1">
            <w:pPr>
              <w:jc w:val="center"/>
              <w:rPr>
                <w:rFonts w:ascii="Arial" w:hAnsi="Arial" w:cs="Arial"/>
                <w:color w:val="000000"/>
                <w:sz w:val="18"/>
                <w:szCs w:val="18"/>
              </w:rPr>
            </w:pPr>
          </w:p>
          <w:p w14:paraId="42CB38E9" w14:textId="77777777"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488-509, 242-250</w:t>
            </w:r>
          </w:p>
          <w:p w14:paraId="095324E1" w14:textId="77777777" w:rsidR="00BD6185" w:rsidRPr="00C24539" w:rsidRDefault="00BD6185" w:rsidP="00D672D1">
            <w:pPr>
              <w:jc w:val="center"/>
              <w:rPr>
                <w:rFonts w:ascii="Arial" w:hAnsi="Arial" w:cs="Arial"/>
                <w:color w:val="000000"/>
                <w:sz w:val="18"/>
                <w:szCs w:val="18"/>
              </w:rPr>
            </w:pPr>
          </w:p>
          <w:p w14:paraId="2EA4C0BC" w14:textId="1EBFF6F8" w:rsidR="00BD6185" w:rsidRPr="00C24539" w:rsidRDefault="00BD6185" w:rsidP="002E0E1F">
            <w:pPr>
              <w:jc w:val="center"/>
              <w:rPr>
                <w:rFonts w:ascii="Arial" w:hAnsi="Arial" w:cs="Arial"/>
                <w:color w:val="000000"/>
                <w:sz w:val="18"/>
                <w:szCs w:val="18"/>
              </w:rPr>
            </w:pPr>
            <w:r w:rsidRPr="00C24539">
              <w:rPr>
                <w:rFonts w:ascii="Arial" w:hAnsi="Arial" w:cs="Arial"/>
                <w:i/>
                <w:iCs/>
                <w:color w:val="000000"/>
                <w:sz w:val="18"/>
                <w:szCs w:val="18"/>
              </w:rPr>
              <w:t>Kindle</w:t>
            </w:r>
            <w:r w:rsidR="002E0E1F">
              <w:rPr>
                <w:rFonts w:ascii="Arial" w:hAnsi="Arial" w:cs="Arial"/>
                <w:i/>
                <w:iCs/>
                <w:color w:val="000000"/>
                <w:sz w:val="18"/>
                <w:szCs w:val="18"/>
              </w:rPr>
              <w:t>:</w:t>
            </w:r>
            <w:r w:rsidR="002E0E1F">
              <w:rPr>
                <w:rFonts w:ascii="Arial" w:hAnsi="Arial" w:cs="Arial"/>
                <w:color w:val="000000"/>
                <w:sz w:val="18"/>
                <w:szCs w:val="18"/>
              </w:rPr>
              <w:t xml:space="preserve"> </w:t>
            </w:r>
            <w:r w:rsidRPr="00C24539">
              <w:rPr>
                <w:rFonts w:ascii="Arial" w:hAnsi="Arial" w:cs="Arial"/>
                <w:color w:val="000000"/>
                <w:sz w:val="18"/>
                <w:szCs w:val="18"/>
              </w:rPr>
              <w:t>“Chapter 14 Moral Development” through “interventions”</w:t>
            </w:r>
          </w:p>
          <w:p w14:paraId="6E7C0FF8" w14:textId="0182AD44"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“Understanding Oneself and Other People” through “Explaining the development of theory of mind”</w:t>
            </w:r>
          </w:p>
        </w:tc>
      </w:tr>
      <w:tr w:rsidR="00BD6185" w:rsidRPr="00014653" w14:paraId="369DBC74" w14:textId="5FE39924" w:rsidTr="00D672D1">
        <w:trPr>
          <w:trHeight w:val="395"/>
        </w:trPr>
        <w:tc>
          <w:tcPr>
            <w:tcW w:w="895" w:type="dxa"/>
            <w:shd w:val="clear" w:color="auto" w:fill="auto"/>
            <w:hideMark/>
          </w:tcPr>
          <w:p w14:paraId="74B22DAB" w14:textId="0DC55514" w:rsidR="00BD6185" w:rsidRPr="007C7087" w:rsidRDefault="00BD6185" w:rsidP="00D672D1">
            <w:pPr>
              <w:jc w:val="center"/>
              <w:rPr>
                <w:rFonts w:ascii="Arial" w:hAnsi="Arial" w:cs="Arial"/>
                <w:color w:val="000000"/>
                <w:sz w:val="20"/>
                <w:szCs w:val="20"/>
              </w:rPr>
            </w:pPr>
            <w:r w:rsidRPr="007C7087">
              <w:rPr>
                <w:rFonts w:ascii="Arial" w:hAnsi="Arial" w:cs="Arial"/>
                <w:color w:val="000000"/>
                <w:sz w:val="20"/>
                <w:szCs w:val="20"/>
              </w:rPr>
              <w:t>26</w:t>
            </w:r>
          </w:p>
        </w:tc>
        <w:tc>
          <w:tcPr>
            <w:tcW w:w="1080" w:type="dxa"/>
            <w:shd w:val="clear" w:color="auto" w:fill="auto"/>
            <w:hideMark/>
          </w:tcPr>
          <w:p w14:paraId="728EF08E" w14:textId="71BF433A" w:rsidR="00BD6185" w:rsidRPr="007C7087" w:rsidRDefault="00BD6185" w:rsidP="00D672D1">
            <w:pPr>
              <w:jc w:val="center"/>
              <w:rPr>
                <w:rFonts w:ascii="Arial" w:hAnsi="Arial" w:cs="Arial"/>
                <w:color w:val="000000"/>
                <w:sz w:val="20"/>
                <w:szCs w:val="20"/>
              </w:rPr>
            </w:pPr>
            <w:r>
              <w:rPr>
                <w:rFonts w:ascii="Arial" w:hAnsi="Arial" w:cs="Arial"/>
                <w:color w:val="000000"/>
                <w:sz w:val="20"/>
                <w:szCs w:val="20"/>
              </w:rPr>
              <w:t>Thursday</w:t>
            </w:r>
          </w:p>
        </w:tc>
        <w:tc>
          <w:tcPr>
            <w:tcW w:w="1080" w:type="dxa"/>
          </w:tcPr>
          <w:p w14:paraId="4D71C480" w14:textId="1BE70448" w:rsidR="00BD6185" w:rsidRPr="00BD6185" w:rsidRDefault="00BD6185" w:rsidP="00D672D1">
            <w:pPr>
              <w:jc w:val="center"/>
              <w:rPr>
                <w:rFonts w:ascii="Arial" w:hAnsi="Arial" w:cs="Arial"/>
                <w:color w:val="000000"/>
                <w:sz w:val="20"/>
                <w:szCs w:val="20"/>
              </w:rPr>
            </w:pPr>
            <w:r w:rsidRPr="00BD6185">
              <w:rPr>
                <w:rFonts w:ascii="Arial" w:hAnsi="Arial" w:cs="Arial"/>
                <w:color w:val="000000"/>
                <w:sz w:val="20"/>
                <w:szCs w:val="20"/>
              </w:rPr>
              <w:t>12/4/25</w:t>
            </w:r>
          </w:p>
        </w:tc>
        <w:tc>
          <w:tcPr>
            <w:tcW w:w="1620" w:type="dxa"/>
            <w:shd w:val="clear" w:color="auto" w:fill="auto"/>
            <w:hideMark/>
          </w:tcPr>
          <w:p w14:paraId="13ECF0A7" w14:textId="3E2EBF72" w:rsidR="00BD6185" w:rsidRPr="007C7087" w:rsidRDefault="00BD6185" w:rsidP="00D672D1">
            <w:pPr>
              <w:jc w:val="center"/>
              <w:rPr>
                <w:rFonts w:ascii="Arial" w:hAnsi="Arial" w:cs="Arial"/>
                <w:color w:val="000000"/>
                <w:sz w:val="20"/>
                <w:szCs w:val="20"/>
              </w:rPr>
            </w:pPr>
            <w:r>
              <w:rPr>
                <w:rFonts w:ascii="Arial" w:hAnsi="Arial" w:cs="Arial"/>
                <w:color w:val="000000"/>
                <w:sz w:val="20"/>
                <w:szCs w:val="20"/>
              </w:rPr>
              <w:t>Broader Social Influences</w:t>
            </w:r>
            <w:r w:rsidRPr="007C7087">
              <w:rPr>
                <w:rFonts w:ascii="Arial" w:hAnsi="Arial" w:cs="Arial"/>
                <w:color w:val="000000"/>
                <w:sz w:val="20"/>
                <w:szCs w:val="20"/>
              </w:rPr>
              <w:t xml:space="preserve"> **REVIEW</w:t>
            </w:r>
          </w:p>
        </w:tc>
        <w:tc>
          <w:tcPr>
            <w:tcW w:w="6120" w:type="dxa"/>
            <w:shd w:val="clear" w:color="auto" w:fill="auto"/>
            <w:hideMark/>
          </w:tcPr>
          <w:p w14:paraId="00D213EB" w14:textId="77777777" w:rsidR="00BD6185" w:rsidRPr="00C24539" w:rsidRDefault="00BD6185" w:rsidP="00D672D1">
            <w:pPr>
              <w:jc w:val="center"/>
              <w:rPr>
                <w:rFonts w:ascii="Arial" w:hAnsi="Arial" w:cs="Arial"/>
                <w:color w:val="000000"/>
                <w:sz w:val="18"/>
                <w:szCs w:val="18"/>
              </w:rPr>
            </w:pPr>
            <w:r w:rsidRPr="00C24539">
              <w:rPr>
                <w:rFonts w:ascii="Arial" w:hAnsi="Arial" w:cs="Arial"/>
                <w:color w:val="000000"/>
                <w:sz w:val="18"/>
                <w:szCs w:val="18"/>
              </w:rPr>
              <w:t xml:space="preserve">Ch. 9 (340-348); (Box 9.1 on </w:t>
            </w:r>
            <w:proofErr w:type="spellStart"/>
            <w:r w:rsidRPr="00C24539">
              <w:rPr>
                <w:rFonts w:ascii="Arial" w:hAnsi="Arial" w:cs="Arial"/>
                <w:color w:val="000000"/>
                <w:sz w:val="18"/>
                <w:szCs w:val="18"/>
              </w:rPr>
              <w:t>pg</w:t>
            </w:r>
            <w:proofErr w:type="spellEnd"/>
            <w:r w:rsidRPr="00C24539">
              <w:rPr>
                <w:rFonts w:ascii="Arial" w:hAnsi="Arial" w:cs="Arial"/>
                <w:color w:val="000000"/>
                <w:sz w:val="18"/>
                <w:szCs w:val="18"/>
              </w:rPr>
              <w:t xml:space="preserve"> 326-327); Ch. 11 (414-416)</w:t>
            </w:r>
          </w:p>
          <w:p w14:paraId="1652D0B0" w14:textId="77777777" w:rsidR="00BD6185" w:rsidRPr="00C24539" w:rsidRDefault="00BD6185" w:rsidP="00D672D1">
            <w:pPr>
              <w:jc w:val="center"/>
              <w:rPr>
                <w:rFonts w:ascii="Arial" w:hAnsi="Arial" w:cs="Arial"/>
                <w:color w:val="000000"/>
                <w:sz w:val="18"/>
                <w:szCs w:val="18"/>
              </w:rPr>
            </w:pPr>
          </w:p>
          <w:p w14:paraId="021CB584" w14:textId="549ED553" w:rsidR="00BD6185" w:rsidRPr="00C24539" w:rsidRDefault="00BD6185" w:rsidP="00D672D1">
            <w:pPr>
              <w:jc w:val="center"/>
              <w:rPr>
                <w:rFonts w:ascii="Arial" w:hAnsi="Arial" w:cs="Arial"/>
                <w:i/>
                <w:iCs/>
                <w:color w:val="000000"/>
                <w:sz w:val="18"/>
                <w:szCs w:val="18"/>
              </w:rPr>
            </w:pPr>
            <w:proofErr w:type="spellStart"/>
            <w:r w:rsidRPr="00C24539">
              <w:rPr>
                <w:rFonts w:ascii="Arial" w:hAnsi="Arial" w:cs="Arial"/>
                <w:i/>
                <w:iCs/>
                <w:color w:val="000000"/>
                <w:sz w:val="18"/>
                <w:szCs w:val="18"/>
              </w:rPr>
              <w:t>Ebook</w:t>
            </w:r>
            <w:proofErr w:type="spellEnd"/>
            <w:r w:rsidRPr="00C24539">
              <w:rPr>
                <w:rFonts w:ascii="Arial" w:hAnsi="Arial" w:cs="Arial"/>
                <w:i/>
                <w:iCs/>
                <w:color w:val="000000"/>
                <w:sz w:val="18"/>
                <w:szCs w:val="18"/>
              </w:rPr>
              <w:t xml:space="preserve"> 324 (Box 9.1),</w:t>
            </w:r>
          </w:p>
          <w:p w14:paraId="226C2773" w14:textId="77777777" w:rsidR="00BD6185" w:rsidRPr="00C24539" w:rsidRDefault="00BD6185" w:rsidP="00D672D1">
            <w:pPr>
              <w:jc w:val="center"/>
              <w:rPr>
                <w:rFonts w:ascii="Arial" w:hAnsi="Arial" w:cs="Arial"/>
                <w:i/>
                <w:iCs/>
                <w:color w:val="000000"/>
                <w:sz w:val="18"/>
                <w:szCs w:val="18"/>
              </w:rPr>
            </w:pPr>
            <w:r w:rsidRPr="00C24539">
              <w:rPr>
                <w:rFonts w:ascii="Arial" w:hAnsi="Arial" w:cs="Arial"/>
                <w:i/>
                <w:iCs/>
                <w:color w:val="000000"/>
                <w:sz w:val="18"/>
                <w:szCs w:val="18"/>
              </w:rPr>
              <w:t>339-348, 414-416</w:t>
            </w:r>
          </w:p>
          <w:p w14:paraId="2A323DD9" w14:textId="77777777" w:rsidR="00BD6185" w:rsidRPr="00C24539" w:rsidRDefault="00BD6185" w:rsidP="00D672D1">
            <w:pPr>
              <w:jc w:val="center"/>
              <w:rPr>
                <w:rFonts w:ascii="Arial" w:hAnsi="Arial" w:cs="Arial"/>
                <w:i/>
                <w:iCs/>
                <w:color w:val="000000"/>
                <w:sz w:val="18"/>
                <w:szCs w:val="18"/>
              </w:rPr>
            </w:pPr>
          </w:p>
          <w:p w14:paraId="03D8FE3A" w14:textId="76BEBE4A" w:rsidR="00BD6185" w:rsidRPr="002E0E1F" w:rsidRDefault="00BD6185" w:rsidP="002E0E1F">
            <w:pPr>
              <w:jc w:val="center"/>
              <w:rPr>
                <w:rFonts w:ascii="Arial" w:hAnsi="Arial" w:cs="Arial"/>
                <w:i/>
                <w:iCs/>
                <w:color w:val="000000"/>
                <w:sz w:val="18"/>
                <w:szCs w:val="18"/>
              </w:rPr>
            </w:pPr>
            <w:r w:rsidRPr="00C24539">
              <w:rPr>
                <w:rFonts w:ascii="Arial" w:hAnsi="Arial" w:cs="Arial"/>
                <w:i/>
                <w:iCs/>
                <w:color w:val="000000"/>
                <w:sz w:val="18"/>
                <w:szCs w:val="18"/>
              </w:rPr>
              <w:t>Kindle</w:t>
            </w:r>
            <w:r w:rsidR="002E0E1F">
              <w:rPr>
                <w:rFonts w:ascii="Arial" w:hAnsi="Arial" w:cs="Arial"/>
                <w:i/>
                <w:iCs/>
                <w:color w:val="000000"/>
                <w:sz w:val="18"/>
                <w:szCs w:val="18"/>
              </w:rPr>
              <w:t xml:space="preserve">: </w:t>
            </w:r>
            <w:r w:rsidRPr="00C24539">
              <w:rPr>
                <w:rFonts w:ascii="Arial" w:hAnsi="Arial" w:cs="Arial"/>
                <w:color w:val="000000"/>
                <w:sz w:val="18"/>
                <w:szCs w:val="18"/>
              </w:rPr>
              <w:t>“Box 9.1 A Closer Look”</w:t>
            </w:r>
            <w:r w:rsidR="002E0E1F">
              <w:rPr>
                <w:rFonts w:ascii="Arial" w:hAnsi="Arial" w:cs="Arial"/>
                <w:i/>
                <w:iCs/>
                <w:color w:val="000000"/>
                <w:sz w:val="18"/>
                <w:szCs w:val="18"/>
              </w:rPr>
              <w:t xml:space="preserve"> </w:t>
            </w:r>
            <w:r w:rsidRPr="00C24539">
              <w:rPr>
                <w:rFonts w:ascii="Arial" w:hAnsi="Arial" w:cs="Arial"/>
                <w:color w:val="000000"/>
                <w:sz w:val="18"/>
                <w:szCs w:val="18"/>
              </w:rPr>
              <w:t>“Box 9.3 Individual Differences” through “Current Perspectives”</w:t>
            </w:r>
            <w:r w:rsidR="002E0E1F">
              <w:rPr>
                <w:rFonts w:ascii="Arial" w:hAnsi="Arial" w:cs="Arial"/>
                <w:i/>
                <w:iCs/>
                <w:color w:val="000000"/>
                <w:sz w:val="18"/>
                <w:szCs w:val="18"/>
              </w:rPr>
              <w:t xml:space="preserve"> </w:t>
            </w:r>
            <w:r w:rsidRPr="00C24539">
              <w:rPr>
                <w:rFonts w:ascii="Arial" w:hAnsi="Arial" w:cs="Arial"/>
                <w:color w:val="000000"/>
                <w:sz w:val="18"/>
                <w:szCs w:val="18"/>
              </w:rPr>
              <w:t>“Ethnic and Racial Identity”</w:t>
            </w:r>
          </w:p>
        </w:tc>
      </w:tr>
      <w:tr w:rsidR="00BD6185" w:rsidRPr="00014653" w14:paraId="017C2824" w14:textId="61B31C89" w:rsidTr="00D672D1">
        <w:trPr>
          <w:trHeight w:val="395"/>
        </w:trPr>
        <w:tc>
          <w:tcPr>
            <w:tcW w:w="895" w:type="dxa"/>
            <w:shd w:val="clear" w:color="auto" w:fill="auto"/>
          </w:tcPr>
          <w:p w14:paraId="0EA34EC8" w14:textId="2CBEDE00" w:rsidR="00BD6185" w:rsidRPr="00014653" w:rsidRDefault="003F3A88" w:rsidP="00D672D1">
            <w:pPr>
              <w:jc w:val="center"/>
              <w:rPr>
                <w:rFonts w:ascii="Arial" w:hAnsi="Arial" w:cs="Arial"/>
                <w:color w:val="000000"/>
                <w:sz w:val="20"/>
                <w:szCs w:val="20"/>
                <w:highlight w:val="yellow"/>
              </w:rPr>
            </w:pPr>
            <w:r>
              <w:rPr>
                <w:rFonts w:ascii="Arial" w:hAnsi="Arial" w:cs="Arial"/>
                <w:color w:val="000000"/>
                <w:sz w:val="20"/>
                <w:szCs w:val="20"/>
              </w:rPr>
              <w:t>F</w:t>
            </w:r>
            <w:r w:rsidRPr="00014653">
              <w:rPr>
                <w:rFonts w:ascii="Arial" w:hAnsi="Arial" w:cs="Arial"/>
                <w:color w:val="000000"/>
                <w:sz w:val="20"/>
                <w:szCs w:val="20"/>
              </w:rPr>
              <w:t xml:space="preserve">inal </w:t>
            </w:r>
            <w:r>
              <w:rPr>
                <w:rFonts w:ascii="Arial" w:hAnsi="Arial" w:cs="Arial"/>
                <w:color w:val="000000"/>
                <w:sz w:val="20"/>
                <w:szCs w:val="20"/>
              </w:rPr>
              <w:t>E</w:t>
            </w:r>
            <w:r w:rsidRPr="00014653">
              <w:rPr>
                <w:rFonts w:ascii="Arial" w:hAnsi="Arial" w:cs="Arial"/>
                <w:color w:val="000000"/>
                <w:sz w:val="20"/>
                <w:szCs w:val="20"/>
              </w:rPr>
              <w:t>xam</w:t>
            </w:r>
          </w:p>
        </w:tc>
        <w:tc>
          <w:tcPr>
            <w:tcW w:w="1080" w:type="dxa"/>
            <w:shd w:val="clear" w:color="auto" w:fill="auto"/>
          </w:tcPr>
          <w:p w14:paraId="2A120176" w14:textId="2ECFF25D" w:rsidR="00BD6185" w:rsidRPr="00014653" w:rsidRDefault="00DC3CAF" w:rsidP="00D672D1">
            <w:pPr>
              <w:jc w:val="center"/>
              <w:rPr>
                <w:rFonts w:ascii="Arial" w:hAnsi="Arial" w:cs="Arial"/>
                <w:color w:val="000000"/>
                <w:sz w:val="20"/>
                <w:szCs w:val="20"/>
              </w:rPr>
            </w:pPr>
            <w:r>
              <w:rPr>
                <w:rFonts w:ascii="Arial" w:hAnsi="Arial" w:cs="Arial"/>
                <w:color w:val="000000"/>
                <w:sz w:val="20"/>
                <w:szCs w:val="20"/>
              </w:rPr>
              <w:t>Tuesday</w:t>
            </w:r>
          </w:p>
        </w:tc>
        <w:tc>
          <w:tcPr>
            <w:tcW w:w="1080" w:type="dxa"/>
          </w:tcPr>
          <w:p w14:paraId="0FCEC531" w14:textId="37B11642" w:rsidR="00BD6185" w:rsidRPr="00BD6185" w:rsidRDefault="00DC3CAF" w:rsidP="00D672D1">
            <w:pPr>
              <w:jc w:val="center"/>
              <w:rPr>
                <w:rFonts w:ascii="Arial" w:hAnsi="Arial" w:cs="Arial"/>
                <w:color w:val="000000"/>
                <w:sz w:val="20"/>
                <w:szCs w:val="20"/>
              </w:rPr>
            </w:pPr>
            <w:r>
              <w:rPr>
                <w:rFonts w:ascii="Arial" w:hAnsi="Arial" w:cs="Arial"/>
                <w:color w:val="000000"/>
                <w:sz w:val="20"/>
                <w:szCs w:val="20"/>
              </w:rPr>
              <w:t xml:space="preserve">12/16 </w:t>
            </w:r>
          </w:p>
        </w:tc>
        <w:tc>
          <w:tcPr>
            <w:tcW w:w="1620" w:type="dxa"/>
            <w:shd w:val="clear" w:color="auto" w:fill="auto"/>
          </w:tcPr>
          <w:p w14:paraId="0A6F9A8F" w14:textId="1FAFAB7C" w:rsidR="00BD6185" w:rsidRPr="00014653" w:rsidRDefault="003F3A88" w:rsidP="00D672D1">
            <w:pPr>
              <w:jc w:val="center"/>
              <w:rPr>
                <w:rFonts w:ascii="Arial" w:hAnsi="Arial" w:cs="Arial"/>
                <w:color w:val="000000"/>
                <w:sz w:val="20"/>
                <w:szCs w:val="20"/>
              </w:rPr>
            </w:pPr>
            <w:r>
              <w:rPr>
                <w:rFonts w:ascii="Arial" w:hAnsi="Arial" w:cs="Arial"/>
                <w:color w:val="000000"/>
                <w:sz w:val="20"/>
                <w:szCs w:val="20"/>
              </w:rPr>
              <w:t>4:10-6:10PM</w:t>
            </w:r>
          </w:p>
        </w:tc>
        <w:tc>
          <w:tcPr>
            <w:tcW w:w="6120" w:type="dxa"/>
            <w:shd w:val="clear" w:color="auto" w:fill="auto"/>
          </w:tcPr>
          <w:p w14:paraId="76890470" w14:textId="77777777" w:rsidR="00BD6185" w:rsidRPr="00C24539" w:rsidRDefault="00BD6185" w:rsidP="00D672D1">
            <w:pPr>
              <w:jc w:val="center"/>
              <w:rPr>
                <w:rFonts w:ascii="Arial" w:hAnsi="Arial" w:cs="Arial"/>
                <w:color w:val="000000"/>
                <w:sz w:val="18"/>
                <w:szCs w:val="18"/>
              </w:rPr>
            </w:pPr>
          </w:p>
        </w:tc>
      </w:tr>
    </w:tbl>
    <w:p w14:paraId="091C87EB" w14:textId="77777777" w:rsidR="00FA7754" w:rsidRPr="00217726" w:rsidRDefault="00FA7754" w:rsidP="007C3AF5">
      <w:pPr>
        <w:rPr>
          <w:rFonts w:ascii="Arial" w:hAnsi="Arial" w:cs="Arial"/>
        </w:rPr>
      </w:pPr>
    </w:p>
    <w:p w14:paraId="42755DB9" w14:textId="7C828EE7" w:rsidR="00945C20" w:rsidRPr="00893649" w:rsidRDefault="00945C20" w:rsidP="004964D4">
      <w:pPr>
        <w:rPr>
          <w:rFonts w:ascii="Bell MT" w:eastAsia="Arial Unicode MS" w:hAnsi="Bell MT"/>
        </w:rPr>
      </w:pPr>
    </w:p>
    <w:p w14:paraId="2B994D49" w14:textId="77777777" w:rsidR="00945C20" w:rsidRPr="00316228" w:rsidRDefault="00945C20" w:rsidP="007C3AF5">
      <w:pPr>
        <w:ind w:right="-162"/>
        <w:rPr>
          <w:rFonts w:ascii="Arial" w:hAnsi="Arial"/>
          <w:sz w:val="22"/>
        </w:rPr>
      </w:pPr>
    </w:p>
    <w:sectPr w:rsidR="00945C20" w:rsidRPr="00316228" w:rsidSect="00335FED">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2403" w14:textId="77777777" w:rsidR="00C465D5" w:rsidRDefault="00C465D5" w:rsidP="00CA49DF">
      <w:r>
        <w:separator/>
      </w:r>
    </w:p>
  </w:endnote>
  <w:endnote w:type="continuationSeparator" w:id="0">
    <w:p w14:paraId="0775E311" w14:textId="77777777" w:rsidR="00C465D5" w:rsidRDefault="00C465D5" w:rsidP="00CA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notTrueType/>
    <w:pitch w:val="variable"/>
    <w:sig w:usb0="E00002FF" w:usb1="5000205A" w:usb2="00000000" w:usb3="00000000" w:csb0="0000019F" w:csb1="00000000"/>
  </w:font>
  <w:font w:name="Times-Roman">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5EC3" w14:textId="77777777" w:rsidR="00C465D5" w:rsidRDefault="00C465D5" w:rsidP="00CA49DF">
      <w:r>
        <w:separator/>
      </w:r>
    </w:p>
  </w:footnote>
  <w:footnote w:type="continuationSeparator" w:id="0">
    <w:p w14:paraId="7D362A42" w14:textId="77777777" w:rsidR="00C465D5" w:rsidRDefault="00C465D5" w:rsidP="00CA49DF">
      <w:r>
        <w:continuationSeparator/>
      </w:r>
    </w:p>
  </w:footnote>
  <w:footnote w:id="1">
    <w:p w14:paraId="2DD8C054" w14:textId="55DF209D" w:rsidR="00EC6EED" w:rsidRPr="00014653" w:rsidRDefault="00EC6EED" w:rsidP="00EC6EED">
      <w:pPr>
        <w:tabs>
          <w:tab w:val="left" w:pos="990"/>
          <w:tab w:val="left" w:pos="2160"/>
          <w:tab w:val="left" w:pos="4230"/>
          <w:tab w:val="left" w:pos="4680"/>
          <w:tab w:val="left" w:pos="6120"/>
          <w:tab w:val="left" w:pos="6210"/>
        </w:tabs>
        <w:rPr>
          <w:rFonts w:ascii="Arial" w:hAnsi="Arial" w:cs="Arial"/>
          <w:sz w:val="20"/>
          <w:szCs w:val="20"/>
        </w:rPr>
      </w:pPr>
      <w:r>
        <w:rPr>
          <w:rStyle w:val="FootnoteReference"/>
        </w:rPr>
        <w:footnoteRef/>
      </w:r>
      <w:r>
        <w:t xml:space="preserve"> </w:t>
      </w:r>
      <w:r w:rsidRPr="0092016C">
        <w:rPr>
          <w:rFonts w:ascii="Arial" w:hAnsi="Arial" w:cs="Arial"/>
          <w:i/>
          <w:iCs/>
          <w:sz w:val="20"/>
          <w:szCs w:val="20"/>
        </w:rPr>
        <w:t>note</w:t>
      </w:r>
      <w:r>
        <w:rPr>
          <w:rFonts w:ascii="Arial" w:hAnsi="Arial" w:cs="Arial"/>
          <w:sz w:val="20"/>
          <w:szCs w:val="20"/>
        </w:rPr>
        <w:t xml:space="preserve">: page #s </w:t>
      </w:r>
      <w:proofErr w:type="gramStart"/>
      <w:r>
        <w:rPr>
          <w:rFonts w:ascii="Arial" w:hAnsi="Arial" w:cs="Arial"/>
          <w:sz w:val="20"/>
          <w:szCs w:val="20"/>
        </w:rPr>
        <w:t>are</w:t>
      </w:r>
      <w:proofErr w:type="gramEnd"/>
      <w:r>
        <w:rPr>
          <w:rFonts w:ascii="Arial" w:hAnsi="Arial" w:cs="Arial"/>
          <w:sz w:val="20"/>
          <w:szCs w:val="20"/>
        </w:rPr>
        <w:t xml:space="preserve"> provided for either the Hardcopy, </w:t>
      </w:r>
      <w:proofErr w:type="spellStart"/>
      <w:r>
        <w:rPr>
          <w:rFonts w:ascii="Arial" w:hAnsi="Arial" w:cs="Arial"/>
          <w:sz w:val="20"/>
          <w:szCs w:val="20"/>
        </w:rPr>
        <w:t>ebook,or</w:t>
      </w:r>
      <w:proofErr w:type="spellEnd"/>
      <w:r>
        <w:rPr>
          <w:rFonts w:ascii="Arial" w:hAnsi="Arial" w:cs="Arial"/>
          <w:sz w:val="20"/>
          <w:szCs w:val="20"/>
        </w:rPr>
        <w:t xml:space="preserve"> Kindle versions.</w:t>
      </w:r>
    </w:p>
    <w:p w14:paraId="490D3CB7" w14:textId="07D56CFF" w:rsidR="00EC6EED" w:rsidRDefault="00EC6EED" w:rsidP="00EC6EED">
      <w:pPr>
        <w:pStyle w:val="FootnoteText"/>
      </w:pPr>
      <w:r w:rsidRPr="00014653">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43509"/>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67E1F"/>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4E6B9F"/>
    <w:multiLevelType w:val="singleLevel"/>
    <w:tmpl w:val="0EBC9590"/>
    <w:lvl w:ilvl="0">
      <w:start w:val="6"/>
      <w:numFmt w:val="upperLetter"/>
      <w:lvlText w:val="%1-"/>
      <w:lvlJc w:val="left"/>
      <w:pPr>
        <w:tabs>
          <w:tab w:val="num" w:pos="360"/>
        </w:tabs>
        <w:ind w:left="360" w:hanging="360"/>
      </w:pPr>
      <w:rPr>
        <w:rFonts w:hint="default"/>
      </w:rPr>
    </w:lvl>
  </w:abstractNum>
  <w:abstractNum w:abstractNumId="4" w15:restartNumberingAfterBreak="0">
    <w:nsid w:val="12CD71F5"/>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BB2E4E"/>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584D5E"/>
    <w:multiLevelType w:val="hybridMultilevel"/>
    <w:tmpl w:val="9B520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B7C4D"/>
    <w:multiLevelType w:val="multilevel"/>
    <w:tmpl w:val="7AEACBB0"/>
    <w:lvl w:ilvl="0">
      <w:start w:val="97"/>
      <w:numFmt w:val="decimal"/>
      <w:lvlText w:val="%1"/>
      <w:lvlJc w:val="left"/>
      <w:pPr>
        <w:ind w:left="900" w:hanging="900"/>
      </w:pPr>
      <w:rPr>
        <w:rFonts w:hint="default"/>
        <w:sz w:val="29"/>
      </w:rPr>
    </w:lvl>
    <w:lvl w:ilvl="1">
      <w:start w:val="100"/>
      <w:numFmt w:val="decimal"/>
      <w:lvlText w:val="%1-%2"/>
      <w:lvlJc w:val="left"/>
      <w:pPr>
        <w:ind w:left="900" w:hanging="900"/>
      </w:pPr>
      <w:rPr>
        <w:rFonts w:hint="default"/>
        <w:sz w:val="29"/>
      </w:rPr>
    </w:lvl>
    <w:lvl w:ilvl="2">
      <w:start w:val="1"/>
      <w:numFmt w:val="decimal"/>
      <w:lvlText w:val="%1-%2.%3"/>
      <w:lvlJc w:val="left"/>
      <w:pPr>
        <w:ind w:left="900" w:hanging="900"/>
      </w:pPr>
      <w:rPr>
        <w:rFonts w:hint="default"/>
        <w:sz w:val="29"/>
      </w:rPr>
    </w:lvl>
    <w:lvl w:ilvl="3">
      <w:start w:val="1"/>
      <w:numFmt w:val="decimal"/>
      <w:lvlText w:val="%1-%2.%3.%4"/>
      <w:lvlJc w:val="left"/>
      <w:pPr>
        <w:ind w:left="1080" w:hanging="1080"/>
      </w:pPr>
      <w:rPr>
        <w:rFonts w:hint="default"/>
        <w:sz w:val="29"/>
      </w:rPr>
    </w:lvl>
    <w:lvl w:ilvl="4">
      <w:start w:val="1"/>
      <w:numFmt w:val="decimal"/>
      <w:lvlText w:val="%1-%2.%3.%4.%5"/>
      <w:lvlJc w:val="left"/>
      <w:pPr>
        <w:ind w:left="1080" w:hanging="1080"/>
      </w:pPr>
      <w:rPr>
        <w:rFonts w:hint="default"/>
        <w:sz w:val="29"/>
      </w:rPr>
    </w:lvl>
    <w:lvl w:ilvl="5">
      <w:start w:val="1"/>
      <w:numFmt w:val="decimal"/>
      <w:lvlText w:val="%1-%2.%3.%4.%5.%6"/>
      <w:lvlJc w:val="left"/>
      <w:pPr>
        <w:ind w:left="1440" w:hanging="1440"/>
      </w:pPr>
      <w:rPr>
        <w:rFonts w:hint="default"/>
        <w:sz w:val="29"/>
      </w:rPr>
    </w:lvl>
    <w:lvl w:ilvl="6">
      <w:start w:val="1"/>
      <w:numFmt w:val="decimal"/>
      <w:lvlText w:val="%1-%2.%3.%4.%5.%6.%7"/>
      <w:lvlJc w:val="left"/>
      <w:pPr>
        <w:ind w:left="1440" w:hanging="1440"/>
      </w:pPr>
      <w:rPr>
        <w:rFonts w:hint="default"/>
        <w:sz w:val="29"/>
      </w:rPr>
    </w:lvl>
    <w:lvl w:ilvl="7">
      <w:start w:val="1"/>
      <w:numFmt w:val="decimal"/>
      <w:lvlText w:val="%1-%2.%3.%4.%5.%6.%7.%8"/>
      <w:lvlJc w:val="left"/>
      <w:pPr>
        <w:ind w:left="1800" w:hanging="1800"/>
      </w:pPr>
      <w:rPr>
        <w:rFonts w:hint="default"/>
        <w:sz w:val="29"/>
      </w:rPr>
    </w:lvl>
    <w:lvl w:ilvl="8">
      <w:start w:val="1"/>
      <w:numFmt w:val="decimal"/>
      <w:lvlText w:val="%1-%2.%3.%4.%5.%6.%7.%8.%9"/>
      <w:lvlJc w:val="left"/>
      <w:pPr>
        <w:ind w:left="2160" w:hanging="2160"/>
      </w:pPr>
      <w:rPr>
        <w:rFonts w:hint="default"/>
        <w:sz w:val="29"/>
      </w:rPr>
    </w:lvl>
  </w:abstractNum>
  <w:abstractNum w:abstractNumId="8" w15:restartNumberingAfterBreak="0">
    <w:nsid w:val="1984219F"/>
    <w:multiLevelType w:val="singleLevel"/>
    <w:tmpl w:val="27229202"/>
    <w:lvl w:ilvl="0">
      <w:start w:val="1"/>
      <w:numFmt w:val="upperLetter"/>
      <w:lvlText w:val="%1-"/>
      <w:lvlJc w:val="left"/>
      <w:pPr>
        <w:tabs>
          <w:tab w:val="num" w:pos="360"/>
        </w:tabs>
        <w:ind w:left="360" w:hanging="360"/>
      </w:pPr>
      <w:rPr>
        <w:rFonts w:hint="default"/>
      </w:rPr>
    </w:lvl>
  </w:abstractNum>
  <w:abstractNum w:abstractNumId="9" w15:restartNumberingAfterBreak="0">
    <w:nsid w:val="1AC2456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7406B"/>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91321"/>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957745"/>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460E"/>
    <w:multiLevelType w:val="multilevel"/>
    <w:tmpl w:val="87FC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C13FD"/>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3106DC"/>
    <w:multiLevelType w:val="singleLevel"/>
    <w:tmpl w:val="A73C3F0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E44DEA"/>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759A5"/>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0E5DDD"/>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8B0B3F"/>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40AEF"/>
    <w:multiLevelType w:val="multilevel"/>
    <w:tmpl w:val="4326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93598"/>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054E33"/>
    <w:multiLevelType w:val="multilevel"/>
    <w:tmpl w:val="7AEACBB0"/>
    <w:lvl w:ilvl="0">
      <w:start w:val="97"/>
      <w:numFmt w:val="decimal"/>
      <w:lvlText w:val="%1"/>
      <w:lvlJc w:val="left"/>
      <w:pPr>
        <w:ind w:left="900" w:hanging="900"/>
      </w:pPr>
      <w:rPr>
        <w:rFonts w:hint="default"/>
        <w:sz w:val="29"/>
      </w:rPr>
    </w:lvl>
    <w:lvl w:ilvl="1">
      <w:start w:val="100"/>
      <w:numFmt w:val="decimal"/>
      <w:lvlText w:val="%1-%2"/>
      <w:lvlJc w:val="left"/>
      <w:pPr>
        <w:ind w:left="900" w:hanging="900"/>
      </w:pPr>
      <w:rPr>
        <w:rFonts w:hint="default"/>
        <w:sz w:val="29"/>
      </w:rPr>
    </w:lvl>
    <w:lvl w:ilvl="2">
      <w:start w:val="1"/>
      <w:numFmt w:val="decimal"/>
      <w:lvlText w:val="%1-%2.%3"/>
      <w:lvlJc w:val="left"/>
      <w:pPr>
        <w:ind w:left="900" w:hanging="900"/>
      </w:pPr>
      <w:rPr>
        <w:rFonts w:hint="default"/>
        <w:sz w:val="29"/>
      </w:rPr>
    </w:lvl>
    <w:lvl w:ilvl="3">
      <w:start w:val="1"/>
      <w:numFmt w:val="decimal"/>
      <w:lvlText w:val="%1-%2.%3.%4"/>
      <w:lvlJc w:val="left"/>
      <w:pPr>
        <w:ind w:left="1080" w:hanging="1080"/>
      </w:pPr>
      <w:rPr>
        <w:rFonts w:hint="default"/>
        <w:sz w:val="29"/>
      </w:rPr>
    </w:lvl>
    <w:lvl w:ilvl="4">
      <w:start w:val="1"/>
      <w:numFmt w:val="decimal"/>
      <w:lvlText w:val="%1-%2.%3.%4.%5"/>
      <w:lvlJc w:val="left"/>
      <w:pPr>
        <w:ind w:left="1080" w:hanging="1080"/>
      </w:pPr>
      <w:rPr>
        <w:rFonts w:hint="default"/>
        <w:sz w:val="29"/>
      </w:rPr>
    </w:lvl>
    <w:lvl w:ilvl="5">
      <w:start w:val="1"/>
      <w:numFmt w:val="decimal"/>
      <w:lvlText w:val="%1-%2.%3.%4.%5.%6"/>
      <w:lvlJc w:val="left"/>
      <w:pPr>
        <w:ind w:left="1440" w:hanging="1440"/>
      </w:pPr>
      <w:rPr>
        <w:rFonts w:hint="default"/>
        <w:sz w:val="29"/>
      </w:rPr>
    </w:lvl>
    <w:lvl w:ilvl="6">
      <w:start w:val="1"/>
      <w:numFmt w:val="decimal"/>
      <w:lvlText w:val="%1-%2.%3.%4.%5.%6.%7"/>
      <w:lvlJc w:val="left"/>
      <w:pPr>
        <w:ind w:left="1440" w:hanging="1440"/>
      </w:pPr>
      <w:rPr>
        <w:rFonts w:hint="default"/>
        <w:sz w:val="29"/>
      </w:rPr>
    </w:lvl>
    <w:lvl w:ilvl="7">
      <w:start w:val="1"/>
      <w:numFmt w:val="decimal"/>
      <w:lvlText w:val="%1-%2.%3.%4.%5.%6.%7.%8"/>
      <w:lvlJc w:val="left"/>
      <w:pPr>
        <w:ind w:left="1800" w:hanging="1800"/>
      </w:pPr>
      <w:rPr>
        <w:rFonts w:hint="default"/>
        <w:sz w:val="29"/>
      </w:rPr>
    </w:lvl>
    <w:lvl w:ilvl="8">
      <w:start w:val="1"/>
      <w:numFmt w:val="decimal"/>
      <w:lvlText w:val="%1-%2.%3.%4.%5.%6.%7.%8.%9"/>
      <w:lvlJc w:val="left"/>
      <w:pPr>
        <w:ind w:left="2160" w:hanging="2160"/>
      </w:pPr>
      <w:rPr>
        <w:rFonts w:hint="default"/>
        <w:sz w:val="29"/>
      </w:rPr>
    </w:lvl>
  </w:abstractNum>
  <w:abstractNum w:abstractNumId="23" w15:restartNumberingAfterBreak="0">
    <w:nsid w:val="51E9201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3E53E57"/>
    <w:multiLevelType w:val="hybridMultilevel"/>
    <w:tmpl w:val="AB9C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47C18"/>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866335"/>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B20CF5"/>
    <w:multiLevelType w:val="singleLevel"/>
    <w:tmpl w:val="A540050C"/>
    <w:lvl w:ilvl="0">
      <w:start w:val="5"/>
      <w:numFmt w:val="bullet"/>
      <w:lvlText w:val="-"/>
      <w:lvlJc w:val="left"/>
      <w:pPr>
        <w:tabs>
          <w:tab w:val="num" w:pos="360"/>
        </w:tabs>
        <w:ind w:left="360" w:hanging="360"/>
      </w:pPr>
      <w:rPr>
        <w:rFonts w:hint="default"/>
      </w:rPr>
    </w:lvl>
  </w:abstractNum>
  <w:abstractNum w:abstractNumId="28" w15:restartNumberingAfterBreak="0">
    <w:nsid w:val="5C6139A5"/>
    <w:multiLevelType w:val="hybridMultilevel"/>
    <w:tmpl w:val="7C60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01457"/>
    <w:multiLevelType w:val="multilevel"/>
    <w:tmpl w:val="7AEACBB0"/>
    <w:lvl w:ilvl="0">
      <w:start w:val="97"/>
      <w:numFmt w:val="decimal"/>
      <w:lvlText w:val="%1"/>
      <w:lvlJc w:val="left"/>
      <w:pPr>
        <w:ind w:left="900" w:hanging="900"/>
      </w:pPr>
      <w:rPr>
        <w:rFonts w:hint="default"/>
        <w:sz w:val="29"/>
      </w:rPr>
    </w:lvl>
    <w:lvl w:ilvl="1">
      <w:start w:val="100"/>
      <w:numFmt w:val="decimal"/>
      <w:lvlText w:val="%1-%2"/>
      <w:lvlJc w:val="left"/>
      <w:pPr>
        <w:ind w:left="900" w:hanging="900"/>
      </w:pPr>
      <w:rPr>
        <w:rFonts w:hint="default"/>
        <w:sz w:val="29"/>
      </w:rPr>
    </w:lvl>
    <w:lvl w:ilvl="2">
      <w:start w:val="1"/>
      <w:numFmt w:val="decimal"/>
      <w:lvlText w:val="%1-%2.%3"/>
      <w:lvlJc w:val="left"/>
      <w:pPr>
        <w:ind w:left="900" w:hanging="900"/>
      </w:pPr>
      <w:rPr>
        <w:rFonts w:hint="default"/>
        <w:sz w:val="29"/>
      </w:rPr>
    </w:lvl>
    <w:lvl w:ilvl="3">
      <w:start w:val="1"/>
      <w:numFmt w:val="decimal"/>
      <w:lvlText w:val="%1-%2.%3.%4"/>
      <w:lvlJc w:val="left"/>
      <w:pPr>
        <w:ind w:left="1080" w:hanging="1080"/>
      </w:pPr>
      <w:rPr>
        <w:rFonts w:hint="default"/>
        <w:sz w:val="29"/>
      </w:rPr>
    </w:lvl>
    <w:lvl w:ilvl="4">
      <w:start w:val="1"/>
      <w:numFmt w:val="decimal"/>
      <w:lvlText w:val="%1-%2.%3.%4.%5"/>
      <w:lvlJc w:val="left"/>
      <w:pPr>
        <w:ind w:left="1080" w:hanging="1080"/>
      </w:pPr>
      <w:rPr>
        <w:rFonts w:hint="default"/>
        <w:sz w:val="29"/>
      </w:rPr>
    </w:lvl>
    <w:lvl w:ilvl="5">
      <w:start w:val="1"/>
      <w:numFmt w:val="decimal"/>
      <w:lvlText w:val="%1-%2.%3.%4.%5.%6"/>
      <w:lvlJc w:val="left"/>
      <w:pPr>
        <w:ind w:left="1440" w:hanging="1440"/>
      </w:pPr>
      <w:rPr>
        <w:rFonts w:hint="default"/>
        <w:sz w:val="29"/>
      </w:rPr>
    </w:lvl>
    <w:lvl w:ilvl="6">
      <w:start w:val="1"/>
      <w:numFmt w:val="decimal"/>
      <w:lvlText w:val="%1-%2.%3.%4.%5.%6.%7"/>
      <w:lvlJc w:val="left"/>
      <w:pPr>
        <w:ind w:left="1440" w:hanging="1440"/>
      </w:pPr>
      <w:rPr>
        <w:rFonts w:hint="default"/>
        <w:sz w:val="29"/>
      </w:rPr>
    </w:lvl>
    <w:lvl w:ilvl="7">
      <w:start w:val="1"/>
      <w:numFmt w:val="decimal"/>
      <w:lvlText w:val="%1-%2.%3.%4.%5.%6.%7.%8"/>
      <w:lvlJc w:val="left"/>
      <w:pPr>
        <w:ind w:left="1800" w:hanging="1800"/>
      </w:pPr>
      <w:rPr>
        <w:rFonts w:hint="default"/>
        <w:sz w:val="29"/>
      </w:rPr>
    </w:lvl>
    <w:lvl w:ilvl="8">
      <w:start w:val="1"/>
      <w:numFmt w:val="decimal"/>
      <w:lvlText w:val="%1-%2.%3.%4.%5.%6.%7.%8.%9"/>
      <w:lvlJc w:val="left"/>
      <w:pPr>
        <w:ind w:left="2160" w:hanging="2160"/>
      </w:pPr>
      <w:rPr>
        <w:rFonts w:hint="default"/>
        <w:sz w:val="29"/>
      </w:rPr>
    </w:lvl>
  </w:abstractNum>
  <w:abstractNum w:abstractNumId="30" w15:restartNumberingAfterBreak="0">
    <w:nsid w:val="67E04F5A"/>
    <w:multiLevelType w:val="singleLevel"/>
    <w:tmpl w:val="48729C9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6D4B6D"/>
    <w:multiLevelType w:val="multilevel"/>
    <w:tmpl w:val="B6BE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30FC1"/>
    <w:multiLevelType w:val="hybridMultilevel"/>
    <w:tmpl w:val="45DA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3069B"/>
    <w:multiLevelType w:val="singleLevel"/>
    <w:tmpl w:val="A540050C"/>
    <w:lvl w:ilvl="0">
      <w:start w:val="5"/>
      <w:numFmt w:val="bullet"/>
      <w:lvlText w:val="-"/>
      <w:lvlJc w:val="left"/>
      <w:pPr>
        <w:tabs>
          <w:tab w:val="num" w:pos="360"/>
        </w:tabs>
        <w:ind w:left="360" w:hanging="360"/>
      </w:pPr>
      <w:rPr>
        <w:rFonts w:hint="default"/>
      </w:rPr>
    </w:lvl>
  </w:abstractNum>
  <w:num w:numId="1" w16cid:durableId="1943950384">
    <w:abstractNumId w:val="19"/>
  </w:num>
  <w:num w:numId="2" w16cid:durableId="546798413">
    <w:abstractNumId w:val="10"/>
  </w:num>
  <w:num w:numId="3" w16cid:durableId="104887364">
    <w:abstractNumId w:val="11"/>
  </w:num>
  <w:num w:numId="4" w16cid:durableId="1657106413">
    <w:abstractNumId w:val="5"/>
  </w:num>
  <w:num w:numId="5" w16cid:durableId="1120689872">
    <w:abstractNumId w:val="4"/>
  </w:num>
  <w:num w:numId="6" w16cid:durableId="353189888">
    <w:abstractNumId w:val="14"/>
  </w:num>
  <w:num w:numId="7" w16cid:durableId="622268432">
    <w:abstractNumId w:val="2"/>
  </w:num>
  <w:num w:numId="8" w16cid:durableId="144665437">
    <w:abstractNumId w:val="21"/>
  </w:num>
  <w:num w:numId="9" w16cid:durableId="1053577902">
    <w:abstractNumId w:val="16"/>
  </w:num>
  <w:num w:numId="10" w16cid:durableId="808480221">
    <w:abstractNumId w:val="18"/>
  </w:num>
  <w:num w:numId="11" w16cid:durableId="1855538243">
    <w:abstractNumId w:val="12"/>
  </w:num>
  <w:num w:numId="12" w16cid:durableId="1061712337">
    <w:abstractNumId w:val="30"/>
  </w:num>
  <w:num w:numId="13" w16cid:durableId="1219979915">
    <w:abstractNumId w:val="1"/>
  </w:num>
  <w:num w:numId="14" w16cid:durableId="346441356">
    <w:abstractNumId w:val="0"/>
    <w:lvlOverride w:ilvl="0">
      <w:lvl w:ilvl="0">
        <w:numFmt w:val="bullet"/>
        <w:lvlText w:val=""/>
        <w:legacy w:legacy="1" w:legacySpace="0" w:legacyIndent="720"/>
        <w:lvlJc w:val="left"/>
        <w:pPr>
          <w:ind w:left="2160" w:hanging="720"/>
        </w:pPr>
        <w:rPr>
          <w:rFonts w:ascii="Wingdings" w:hAnsi="Wingdings" w:hint="default"/>
        </w:rPr>
      </w:lvl>
    </w:lvlOverride>
  </w:num>
  <w:num w:numId="15" w16cid:durableId="1161122492">
    <w:abstractNumId w:val="23"/>
  </w:num>
  <w:num w:numId="16" w16cid:durableId="1464275771">
    <w:abstractNumId w:val="15"/>
  </w:num>
  <w:num w:numId="17" w16cid:durableId="1889536125">
    <w:abstractNumId w:val="26"/>
  </w:num>
  <w:num w:numId="18" w16cid:durableId="778568753">
    <w:abstractNumId w:val="17"/>
  </w:num>
  <w:num w:numId="19" w16cid:durableId="401489495">
    <w:abstractNumId w:val="25"/>
  </w:num>
  <w:num w:numId="20" w16cid:durableId="662926741">
    <w:abstractNumId w:val="8"/>
  </w:num>
  <w:num w:numId="21" w16cid:durableId="1683163050">
    <w:abstractNumId w:val="3"/>
  </w:num>
  <w:num w:numId="22" w16cid:durableId="1328821674">
    <w:abstractNumId w:val="27"/>
  </w:num>
  <w:num w:numId="23" w16cid:durableId="1718116997">
    <w:abstractNumId w:val="33"/>
  </w:num>
  <w:num w:numId="24" w16cid:durableId="972950266">
    <w:abstractNumId w:val="9"/>
  </w:num>
  <w:num w:numId="25" w16cid:durableId="1809322700">
    <w:abstractNumId w:val="24"/>
  </w:num>
  <w:num w:numId="26" w16cid:durableId="1819417833">
    <w:abstractNumId w:val="32"/>
  </w:num>
  <w:num w:numId="27" w16cid:durableId="606036941">
    <w:abstractNumId w:val="20"/>
  </w:num>
  <w:num w:numId="28" w16cid:durableId="1157377314">
    <w:abstractNumId w:val="22"/>
  </w:num>
  <w:num w:numId="29" w16cid:durableId="1156723799">
    <w:abstractNumId w:val="29"/>
  </w:num>
  <w:num w:numId="30" w16cid:durableId="976568157">
    <w:abstractNumId w:val="7"/>
  </w:num>
  <w:num w:numId="31" w16cid:durableId="1399747505">
    <w:abstractNumId w:val="6"/>
  </w:num>
  <w:num w:numId="32" w16cid:durableId="2044204921">
    <w:abstractNumId w:val="28"/>
  </w:num>
  <w:num w:numId="33" w16cid:durableId="1697732929">
    <w:abstractNumId w:val="13"/>
  </w:num>
  <w:num w:numId="34" w16cid:durableId="671832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28"/>
    <w:rsid w:val="000020F8"/>
    <w:rsid w:val="00003C17"/>
    <w:rsid w:val="00004AB1"/>
    <w:rsid w:val="00005CDA"/>
    <w:rsid w:val="00006CC4"/>
    <w:rsid w:val="00007EF3"/>
    <w:rsid w:val="00010BD1"/>
    <w:rsid w:val="00014653"/>
    <w:rsid w:val="000204BD"/>
    <w:rsid w:val="00023E6A"/>
    <w:rsid w:val="000305A5"/>
    <w:rsid w:val="000346B2"/>
    <w:rsid w:val="00036B6E"/>
    <w:rsid w:val="000413A3"/>
    <w:rsid w:val="00043E45"/>
    <w:rsid w:val="00051D6D"/>
    <w:rsid w:val="0006694E"/>
    <w:rsid w:val="00070071"/>
    <w:rsid w:val="0007078B"/>
    <w:rsid w:val="00073125"/>
    <w:rsid w:val="000765E9"/>
    <w:rsid w:val="000819BC"/>
    <w:rsid w:val="00082FAA"/>
    <w:rsid w:val="000844E2"/>
    <w:rsid w:val="000934A0"/>
    <w:rsid w:val="00095F39"/>
    <w:rsid w:val="000C3635"/>
    <w:rsid w:val="000C7116"/>
    <w:rsid w:val="000C7AA5"/>
    <w:rsid w:val="000D18D4"/>
    <w:rsid w:val="000D54F6"/>
    <w:rsid w:val="000E0C5E"/>
    <w:rsid w:val="000E15AC"/>
    <w:rsid w:val="000E5D70"/>
    <w:rsid w:val="000E6554"/>
    <w:rsid w:val="000F7DE1"/>
    <w:rsid w:val="001115B1"/>
    <w:rsid w:val="0011517D"/>
    <w:rsid w:val="001246B6"/>
    <w:rsid w:val="00134254"/>
    <w:rsid w:val="00141BE6"/>
    <w:rsid w:val="00143E57"/>
    <w:rsid w:val="0015381F"/>
    <w:rsid w:val="00162707"/>
    <w:rsid w:val="00173E28"/>
    <w:rsid w:val="001743F5"/>
    <w:rsid w:val="00175560"/>
    <w:rsid w:val="001755B1"/>
    <w:rsid w:val="00181651"/>
    <w:rsid w:val="00190141"/>
    <w:rsid w:val="00190A1C"/>
    <w:rsid w:val="001940BE"/>
    <w:rsid w:val="001948EE"/>
    <w:rsid w:val="00196715"/>
    <w:rsid w:val="001A3698"/>
    <w:rsid w:val="001A5AC8"/>
    <w:rsid w:val="001A7405"/>
    <w:rsid w:val="001B0DA0"/>
    <w:rsid w:val="001B3DA9"/>
    <w:rsid w:val="001B5EA5"/>
    <w:rsid w:val="001C48CF"/>
    <w:rsid w:val="001D59A7"/>
    <w:rsid w:val="001D622C"/>
    <w:rsid w:val="001E23CE"/>
    <w:rsid w:val="001E4C44"/>
    <w:rsid w:val="001E6A3B"/>
    <w:rsid w:val="001F3E23"/>
    <w:rsid w:val="001F4736"/>
    <w:rsid w:val="001F62A0"/>
    <w:rsid w:val="001F7C6B"/>
    <w:rsid w:val="00200521"/>
    <w:rsid w:val="00206AD0"/>
    <w:rsid w:val="00210359"/>
    <w:rsid w:val="00215F1A"/>
    <w:rsid w:val="00217726"/>
    <w:rsid w:val="002246B9"/>
    <w:rsid w:val="0022731A"/>
    <w:rsid w:val="002309EA"/>
    <w:rsid w:val="00240333"/>
    <w:rsid w:val="00242FE6"/>
    <w:rsid w:val="00245808"/>
    <w:rsid w:val="00245980"/>
    <w:rsid w:val="00273673"/>
    <w:rsid w:val="00280191"/>
    <w:rsid w:val="002808B4"/>
    <w:rsid w:val="00283066"/>
    <w:rsid w:val="0028600B"/>
    <w:rsid w:val="00297BFC"/>
    <w:rsid w:val="002A2820"/>
    <w:rsid w:val="002A2F77"/>
    <w:rsid w:val="002A7241"/>
    <w:rsid w:val="002B0475"/>
    <w:rsid w:val="002B0862"/>
    <w:rsid w:val="002B112F"/>
    <w:rsid w:val="002B1DBC"/>
    <w:rsid w:val="002B28A2"/>
    <w:rsid w:val="002B7057"/>
    <w:rsid w:val="002C66B1"/>
    <w:rsid w:val="002C702C"/>
    <w:rsid w:val="002D533E"/>
    <w:rsid w:val="002D7F81"/>
    <w:rsid w:val="002E0E1F"/>
    <w:rsid w:val="002E2080"/>
    <w:rsid w:val="002E5CB9"/>
    <w:rsid w:val="002F2D13"/>
    <w:rsid w:val="002F5F44"/>
    <w:rsid w:val="00314EAC"/>
    <w:rsid w:val="00316228"/>
    <w:rsid w:val="003258E4"/>
    <w:rsid w:val="00330065"/>
    <w:rsid w:val="003345E0"/>
    <w:rsid w:val="00335FED"/>
    <w:rsid w:val="00341A50"/>
    <w:rsid w:val="003455A7"/>
    <w:rsid w:val="00350286"/>
    <w:rsid w:val="00360041"/>
    <w:rsid w:val="00362002"/>
    <w:rsid w:val="0036517A"/>
    <w:rsid w:val="00365889"/>
    <w:rsid w:val="00372B8C"/>
    <w:rsid w:val="00384F59"/>
    <w:rsid w:val="00390CCA"/>
    <w:rsid w:val="00395FBF"/>
    <w:rsid w:val="00396EAF"/>
    <w:rsid w:val="003A379B"/>
    <w:rsid w:val="003A6486"/>
    <w:rsid w:val="003A737A"/>
    <w:rsid w:val="003B3E5B"/>
    <w:rsid w:val="003B41F1"/>
    <w:rsid w:val="003B52ED"/>
    <w:rsid w:val="003C25F5"/>
    <w:rsid w:val="003C31B9"/>
    <w:rsid w:val="003C5902"/>
    <w:rsid w:val="003C5993"/>
    <w:rsid w:val="003C775F"/>
    <w:rsid w:val="003D1F03"/>
    <w:rsid w:val="003D405A"/>
    <w:rsid w:val="003D4B63"/>
    <w:rsid w:val="003D6C52"/>
    <w:rsid w:val="003E370A"/>
    <w:rsid w:val="003F3A88"/>
    <w:rsid w:val="004010BB"/>
    <w:rsid w:val="0040415C"/>
    <w:rsid w:val="00405558"/>
    <w:rsid w:val="004217FF"/>
    <w:rsid w:val="004229AE"/>
    <w:rsid w:val="00424D14"/>
    <w:rsid w:val="0042672C"/>
    <w:rsid w:val="00426CD1"/>
    <w:rsid w:val="0043306E"/>
    <w:rsid w:val="0044122C"/>
    <w:rsid w:val="00447CB3"/>
    <w:rsid w:val="004519EC"/>
    <w:rsid w:val="00465B27"/>
    <w:rsid w:val="00471687"/>
    <w:rsid w:val="00473669"/>
    <w:rsid w:val="00474E5A"/>
    <w:rsid w:val="00481310"/>
    <w:rsid w:val="00481A07"/>
    <w:rsid w:val="00483DD2"/>
    <w:rsid w:val="00487E4A"/>
    <w:rsid w:val="0049214B"/>
    <w:rsid w:val="00493BD3"/>
    <w:rsid w:val="004964D4"/>
    <w:rsid w:val="004B45AF"/>
    <w:rsid w:val="004B5414"/>
    <w:rsid w:val="004D0164"/>
    <w:rsid w:val="004D5DF6"/>
    <w:rsid w:val="004E0C2E"/>
    <w:rsid w:val="004E532B"/>
    <w:rsid w:val="004E6397"/>
    <w:rsid w:val="004F441F"/>
    <w:rsid w:val="004F46E5"/>
    <w:rsid w:val="004F5EC4"/>
    <w:rsid w:val="00515243"/>
    <w:rsid w:val="005163C6"/>
    <w:rsid w:val="00524677"/>
    <w:rsid w:val="00525315"/>
    <w:rsid w:val="00527C2F"/>
    <w:rsid w:val="005362C0"/>
    <w:rsid w:val="00540D9E"/>
    <w:rsid w:val="00540EBD"/>
    <w:rsid w:val="0054118E"/>
    <w:rsid w:val="00541585"/>
    <w:rsid w:val="0054400B"/>
    <w:rsid w:val="005474B4"/>
    <w:rsid w:val="005475A6"/>
    <w:rsid w:val="005550C7"/>
    <w:rsid w:val="005559C2"/>
    <w:rsid w:val="00556ED9"/>
    <w:rsid w:val="0056275A"/>
    <w:rsid w:val="00563E78"/>
    <w:rsid w:val="005827DC"/>
    <w:rsid w:val="00583349"/>
    <w:rsid w:val="00586397"/>
    <w:rsid w:val="005948BF"/>
    <w:rsid w:val="00596C52"/>
    <w:rsid w:val="005A0920"/>
    <w:rsid w:val="005A5516"/>
    <w:rsid w:val="005C347C"/>
    <w:rsid w:val="005D063C"/>
    <w:rsid w:val="005D1CB7"/>
    <w:rsid w:val="005D480F"/>
    <w:rsid w:val="005D5F4B"/>
    <w:rsid w:val="005E0EFB"/>
    <w:rsid w:val="005E44EC"/>
    <w:rsid w:val="005F7714"/>
    <w:rsid w:val="00600410"/>
    <w:rsid w:val="0060067A"/>
    <w:rsid w:val="0060181E"/>
    <w:rsid w:val="00601948"/>
    <w:rsid w:val="00606C29"/>
    <w:rsid w:val="00607149"/>
    <w:rsid w:val="006079B5"/>
    <w:rsid w:val="00611754"/>
    <w:rsid w:val="00612F62"/>
    <w:rsid w:val="00613789"/>
    <w:rsid w:val="006157A0"/>
    <w:rsid w:val="00631990"/>
    <w:rsid w:val="00633C97"/>
    <w:rsid w:val="00643E29"/>
    <w:rsid w:val="00645DB2"/>
    <w:rsid w:val="00665ABB"/>
    <w:rsid w:val="00667D4E"/>
    <w:rsid w:val="00672C33"/>
    <w:rsid w:val="006752C3"/>
    <w:rsid w:val="006759B4"/>
    <w:rsid w:val="006768B0"/>
    <w:rsid w:val="006801CA"/>
    <w:rsid w:val="00681DE6"/>
    <w:rsid w:val="00682BD3"/>
    <w:rsid w:val="00692B6D"/>
    <w:rsid w:val="00695AA7"/>
    <w:rsid w:val="0069799E"/>
    <w:rsid w:val="006A067F"/>
    <w:rsid w:val="006A515A"/>
    <w:rsid w:val="006B175D"/>
    <w:rsid w:val="006C2707"/>
    <w:rsid w:val="006C38C7"/>
    <w:rsid w:val="006C69AA"/>
    <w:rsid w:val="006D03B3"/>
    <w:rsid w:val="006D13BC"/>
    <w:rsid w:val="006D2878"/>
    <w:rsid w:val="006D4E46"/>
    <w:rsid w:val="006D514F"/>
    <w:rsid w:val="006D7883"/>
    <w:rsid w:val="006E23E4"/>
    <w:rsid w:val="006E4C1C"/>
    <w:rsid w:val="006E5033"/>
    <w:rsid w:val="006E5363"/>
    <w:rsid w:val="006F2D6F"/>
    <w:rsid w:val="00710E0F"/>
    <w:rsid w:val="0071309C"/>
    <w:rsid w:val="00715D31"/>
    <w:rsid w:val="00716F32"/>
    <w:rsid w:val="00717ECE"/>
    <w:rsid w:val="0072091B"/>
    <w:rsid w:val="00723545"/>
    <w:rsid w:val="00730665"/>
    <w:rsid w:val="007347FC"/>
    <w:rsid w:val="0074211E"/>
    <w:rsid w:val="007446B7"/>
    <w:rsid w:val="007446D2"/>
    <w:rsid w:val="007467F6"/>
    <w:rsid w:val="00750CF9"/>
    <w:rsid w:val="00755953"/>
    <w:rsid w:val="007830B2"/>
    <w:rsid w:val="007846B7"/>
    <w:rsid w:val="00793B96"/>
    <w:rsid w:val="0079628F"/>
    <w:rsid w:val="007A3895"/>
    <w:rsid w:val="007A4855"/>
    <w:rsid w:val="007A7DFE"/>
    <w:rsid w:val="007B142A"/>
    <w:rsid w:val="007B24A7"/>
    <w:rsid w:val="007B639A"/>
    <w:rsid w:val="007B72FB"/>
    <w:rsid w:val="007B7373"/>
    <w:rsid w:val="007B75C0"/>
    <w:rsid w:val="007C076D"/>
    <w:rsid w:val="007C3722"/>
    <w:rsid w:val="007C3AF5"/>
    <w:rsid w:val="007C682A"/>
    <w:rsid w:val="007C7087"/>
    <w:rsid w:val="007D2E27"/>
    <w:rsid w:val="007D329D"/>
    <w:rsid w:val="007D715E"/>
    <w:rsid w:val="007E1094"/>
    <w:rsid w:val="007F44CF"/>
    <w:rsid w:val="00801E43"/>
    <w:rsid w:val="00804A12"/>
    <w:rsid w:val="008117D4"/>
    <w:rsid w:val="00817DC2"/>
    <w:rsid w:val="00817EA9"/>
    <w:rsid w:val="00821443"/>
    <w:rsid w:val="00821FC1"/>
    <w:rsid w:val="00822EEF"/>
    <w:rsid w:val="00823BF2"/>
    <w:rsid w:val="00832922"/>
    <w:rsid w:val="00836305"/>
    <w:rsid w:val="00837E78"/>
    <w:rsid w:val="00844C67"/>
    <w:rsid w:val="00846467"/>
    <w:rsid w:val="00852527"/>
    <w:rsid w:val="00853305"/>
    <w:rsid w:val="00854EAC"/>
    <w:rsid w:val="008556DA"/>
    <w:rsid w:val="0085680F"/>
    <w:rsid w:val="00862AAD"/>
    <w:rsid w:val="00875236"/>
    <w:rsid w:val="0088094A"/>
    <w:rsid w:val="008857AB"/>
    <w:rsid w:val="008A0E65"/>
    <w:rsid w:val="008A1770"/>
    <w:rsid w:val="008B0BFC"/>
    <w:rsid w:val="008B305C"/>
    <w:rsid w:val="008C1363"/>
    <w:rsid w:val="008C4A3F"/>
    <w:rsid w:val="008D1144"/>
    <w:rsid w:val="008D2DEF"/>
    <w:rsid w:val="008E09D7"/>
    <w:rsid w:val="008E3683"/>
    <w:rsid w:val="008E5F47"/>
    <w:rsid w:val="008F009C"/>
    <w:rsid w:val="00902072"/>
    <w:rsid w:val="009038F1"/>
    <w:rsid w:val="009133B2"/>
    <w:rsid w:val="00914A4D"/>
    <w:rsid w:val="00915A0D"/>
    <w:rsid w:val="0092016C"/>
    <w:rsid w:val="009305DA"/>
    <w:rsid w:val="00940B50"/>
    <w:rsid w:val="00945C20"/>
    <w:rsid w:val="009559DD"/>
    <w:rsid w:val="00956370"/>
    <w:rsid w:val="00957FDA"/>
    <w:rsid w:val="00962920"/>
    <w:rsid w:val="00970644"/>
    <w:rsid w:val="009715A3"/>
    <w:rsid w:val="009733DE"/>
    <w:rsid w:val="00975DC6"/>
    <w:rsid w:val="00997EE2"/>
    <w:rsid w:val="009A2ECF"/>
    <w:rsid w:val="009A2F15"/>
    <w:rsid w:val="009A3DED"/>
    <w:rsid w:val="009A620F"/>
    <w:rsid w:val="009B08BA"/>
    <w:rsid w:val="009D6311"/>
    <w:rsid w:val="009F4F8D"/>
    <w:rsid w:val="009F5B10"/>
    <w:rsid w:val="00A054D9"/>
    <w:rsid w:val="00A24070"/>
    <w:rsid w:val="00A35A0A"/>
    <w:rsid w:val="00A36A4C"/>
    <w:rsid w:val="00A4136A"/>
    <w:rsid w:val="00A4376F"/>
    <w:rsid w:val="00A475A6"/>
    <w:rsid w:val="00A50507"/>
    <w:rsid w:val="00A52C73"/>
    <w:rsid w:val="00A537F5"/>
    <w:rsid w:val="00A5571B"/>
    <w:rsid w:val="00A80F0A"/>
    <w:rsid w:val="00AA3FFA"/>
    <w:rsid w:val="00AB38DC"/>
    <w:rsid w:val="00AB6576"/>
    <w:rsid w:val="00AB7D63"/>
    <w:rsid w:val="00AD6CC5"/>
    <w:rsid w:val="00AD783C"/>
    <w:rsid w:val="00AE4B8A"/>
    <w:rsid w:val="00AF02FC"/>
    <w:rsid w:val="00AF26BD"/>
    <w:rsid w:val="00B0045B"/>
    <w:rsid w:val="00B06E24"/>
    <w:rsid w:val="00B10B43"/>
    <w:rsid w:val="00B163F3"/>
    <w:rsid w:val="00B20DD0"/>
    <w:rsid w:val="00B220F9"/>
    <w:rsid w:val="00B25588"/>
    <w:rsid w:val="00B25DC6"/>
    <w:rsid w:val="00B34626"/>
    <w:rsid w:val="00B364D7"/>
    <w:rsid w:val="00B377B1"/>
    <w:rsid w:val="00B408D1"/>
    <w:rsid w:val="00B44465"/>
    <w:rsid w:val="00B4735F"/>
    <w:rsid w:val="00B50DBA"/>
    <w:rsid w:val="00B52D3D"/>
    <w:rsid w:val="00B53076"/>
    <w:rsid w:val="00B533CD"/>
    <w:rsid w:val="00B546B0"/>
    <w:rsid w:val="00B5581E"/>
    <w:rsid w:val="00B57E16"/>
    <w:rsid w:val="00B60633"/>
    <w:rsid w:val="00B639E8"/>
    <w:rsid w:val="00B76582"/>
    <w:rsid w:val="00B807D6"/>
    <w:rsid w:val="00B80C15"/>
    <w:rsid w:val="00B82EA1"/>
    <w:rsid w:val="00B83E54"/>
    <w:rsid w:val="00B87C62"/>
    <w:rsid w:val="00B93EC8"/>
    <w:rsid w:val="00BA2882"/>
    <w:rsid w:val="00BA3F15"/>
    <w:rsid w:val="00BB7567"/>
    <w:rsid w:val="00BC20A5"/>
    <w:rsid w:val="00BC2428"/>
    <w:rsid w:val="00BC722C"/>
    <w:rsid w:val="00BD0C63"/>
    <w:rsid w:val="00BD4EE8"/>
    <w:rsid w:val="00BD6185"/>
    <w:rsid w:val="00BE39C6"/>
    <w:rsid w:val="00BE7CFB"/>
    <w:rsid w:val="00C10B21"/>
    <w:rsid w:val="00C10D1E"/>
    <w:rsid w:val="00C24539"/>
    <w:rsid w:val="00C25D8E"/>
    <w:rsid w:val="00C30BDE"/>
    <w:rsid w:val="00C31030"/>
    <w:rsid w:val="00C34FFE"/>
    <w:rsid w:val="00C35207"/>
    <w:rsid w:val="00C35FE9"/>
    <w:rsid w:val="00C36CE4"/>
    <w:rsid w:val="00C43596"/>
    <w:rsid w:val="00C4513E"/>
    <w:rsid w:val="00C465D5"/>
    <w:rsid w:val="00C527A3"/>
    <w:rsid w:val="00C63A28"/>
    <w:rsid w:val="00C64A55"/>
    <w:rsid w:val="00C67180"/>
    <w:rsid w:val="00C74582"/>
    <w:rsid w:val="00C85E7F"/>
    <w:rsid w:val="00C87690"/>
    <w:rsid w:val="00C90A59"/>
    <w:rsid w:val="00C9284E"/>
    <w:rsid w:val="00C93B98"/>
    <w:rsid w:val="00C95286"/>
    <w:rsid w:val="00CA0B04"/>
    <w:rsid w:val="00CA49DF"/>
    <w:rsid w:val="00CB45C0"/>
    <w:rsid w:val="00CB4989"/>
    <w:rsid w:val="00CB6964"/>
    <w:rsid w:val="00CC48DF"/>
    <w:rsid w:val="00CC4D45"/>
    <w:rsid w:val="00CC4FBD"/>
    <w:rsid w:val="00CE3A16"/>
    <w:rsid w:val="00CE3C65"/>
    <w:rsid w:val="00CE697E"/>
    <w:rsid w:val="00CF58D8"/>
    <w:rsid w:val="00CF69C3"/>
    <w:rsid w:val="00D045A9"/>
    <w:rsid w:val="00D1451F"/>
    <w:rsid w:val="00D163E3"/>
    <w:rsid w:val="00D16BBE"/>
    <w:rsid w:val="00D21F1E"/>
    <w:rsid w:val="00D33868"/>
    <w:rsid w:val="00D44D72"/>
    <w:rsid w:val="00D45FD9"/>
    <w:rsid w:val="00D470B3"/>
    <w:rsid w:val="00D47DF2"/>
    <w:rsid w:val="00D5153F"/>
    <w:rsid w:val="00D5634D"/>
    <w:rsid w:val="00D6399B"/>
    <w:rsid w:val="00D647BC"/>
    <w:rsid w:val="00D661F1"/>
    <w:rsid w:val="00D672D1"/>
    <w:rsid w:val="00D745CF"/>
    <w:rsid w:val="00D76D9D"/>
    <w:rsid w:val="00D80DEA"/>
    <w:rsid w:val="00D829C4"/>
    <w:rsid w:val="00D859E1"/>
    <w:rsid w:val="00D8788D"/>
    <w:rsid w:val="00D907B8"/>
    <w:rsid w:val="00D91898"/>
    <w:rsid w:val="00D921BE"/>
    <w:rsid w:val="00D965AB"/>
    <w:rsid w:val="00D96ACC"/>
    <w:rsid w:val="00DA5C32"/>
    <w:rsid w:val="00DB0A20"/>
    <w:rsid w:val="00DC109E"/>
    <w:rsid w:val="00DC1841"/>
    <w:rsid w:val="00DC24A0"/>
    <w:rsid w:val="00DC29A0"/>
    <w:rsid w:val="00DC3CAF"/>
    <w:rsid w:val="00DC49C8"/>
    <w:rsid w:val="00DC7E4F"/>
    <w:rsid w:val="00DD3F5C"/>
    <w:rsid w:val="00DE1BFE"/>
    <w:rsid w:val="00DE582C"/>
    <w:rsid w:val="00DF660F"/>
    <w:rsid w:val="00E006DB"/>
    <w:rsid w:val="00E048C1"/>
    <w:rsid w:val="00E04F69"/>
    <w:rsid w:val="00E13C8F"/>
    <w:rsid w:val="00E14816"/>
    <w:rsid w:val="00E15714"/>
    <w:rsid w:val="00E311C4"/>
    <w:rsid w:val="00E35709"/>
    <w:rsid w:val="00E41FF4"/>
    <w:rsid w:val="00E46EC6"/>
    <w:rsid w:val="00E531D4"/>
    <w:rsid w:val="00E579EE"/>
    <w:rsid w:val="00E6116A"/>
    <w:rsid w:val="00E63275"/>
    <w:rsid w:val="00E64E17"/>
    <w:rsid w:val="00E75D4E"/>
    <w:rsid w:val="00E75F5B"/>
    <w:rsid w:val="00E76678"/>
    <w:rsid w:val="00E8384B"/>
    <w:rsid w:val="00E8601A"/>
    <w:rsid w:val="00E92088"/>
    <w:rsid w:val="00E9744A"/>
    <w:rsid w:val="00EA01C3"/>
    <w:rsid w:val="00EA48C4"/>
    <w:rsid w:val="00EA4BC7"/>
    <w:rsid w:val="00EC50FB"/>
    <w:rsid w:val="00EC6D10"/>
    <w:rsid w:val="00EC6EED"/>
    <w:rsid w:val="00ED2354"/>
    <w:rsid w:val="00ED35BD"/>
    <w:rsid w:val="00ED42E2"/>
    <w:rsid w:val="00ED7748"/>
    <w:rsid w:val="00EE31F5"/>
    <w:rsid w:val="00EE4436"/>
    <w:rsid w:val="00EE5D06"/>
    <w:rsid w:val="00EF0AF2"/>
    <w:rsid w:val="00EF0E89"/>
    <w:rsid w:val="00EF187F"/>
    <w:rsid w:val="00EF2E46"/>
    <w:rsid w:val="00F141D8"/>
    <w:rsid w:val="00F14DF5"/>
    <w:rsid w:val="00F17528"/>
    <w:rsid w:val="00F21D27"/>
    <w:rsid w:val="00F30AF0"/>
    <w:rsid w:val="00F33208"/>
    <w:rsid w:val="00F34173"/>
    <w:rsid w:val="00F40FE2"/>
    <w:rsid w:val="00F41EF3"/>
    <w:rsid w:val="00F451DF"/>
    <w:rsid w:val="00F514F6"/>
    <w:rsid w:val="00F61B7D"/>
    <w:rsid w:val="00F62BE5"/>
    <w:rsid w:val="00F76364"/>
    <w:rsid w:val="00F766B3"/>
    <w:rsid w:val="00F86821"/>
    <w:rsid w:val="00FA0E6E"/>
    <w:rsid w:val="00FA24AE"/>
    <w:rsid w:val="00FA4BED"/>
    <w:rsid w:val="00FA7754"/>
    <w:rsid w:val="00FB65CE"/>
    <w:rsid w:val="00FB73C9"/>
    <w:rsid w:val="00FC36DB"/>
    <w:rsid w:val="00FC3C75"/>
    <w:rsid w:val="00FD4E2E"/>
    <w:rsid w:val="00FE1D35"/>
    <w:rsid w:val="00FF21CA"/>
    <w:rsid w:val="00FF6272"/>
    <w:rsid w:val="00FF6ACA"/>
    <w:rsid w:val="00FF72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6F731D6"/>
  <w15:docId w15:val="{A9664140-FC8B-6B4B-BC4F-07CC5E2E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157A0"/>
    <w:rPr>
      <w:sz w:val="24"/>
      <w:szCs w:val="24"/>
    </w:rPr>
  </w:style>
  <w:style w:type="paragraph" w:styleId="Heading1">
    <w:name w:val="heading 1"/>
    <w:basedOn w:val="Normal"/>
    <w:next w:val="Normal"/>
    <w:qFormat/>
    <w:pPr>
      <w:keepNext/>
      <w:jc w:val="center"/>
      <w:outlineLvl w:val="0"/>
    </w:pPr>
    <w:rPr>
      <w:rFonts w:ascii="Bell MT" w:hAnsi="Bell MT"/>
      <w:szCs w:val="20"/>
    </w:rPr>
  </w:style>
  <w:style w:type="paragraph" w:styleId="Heading2">
    <w:name w:val="heading 2"/>
    <w:basedOn w:val="Normal"/>
    <w:next w:val="Normal"/>
    <w:qFormat/>
    <w:pPr>
      <w:keepNext/>
      <w:outlineLvl w:val="1"/>
    </w:pPr>
    <w:rPr>
      <w:rFonts w:ascii="Bell MT" w:hAnsi="Bell MT"/>
      <w:szCs w:val="20"/>
      <w:u w:val="single"/>
    </w:rPr>
  </w:style>
  <w:style w:type="paragraph" w:styleId="Heading3">
    <w:name w:val="heading 3"/>
    <w:basedOn w:val="Normal"/>
    <w:next w:val="Normal"/>
    <w:qFormat/>
    <w:pPr>
      <w:keepNext/>
      <w:ind w:left="720"/>
      <w:outlineLvl w:val="2"/>
    </w:pPr>
    <w:rPr>
      <w:rFonts w:ascii="Bell MT" w:hAnsi="Bell MT"/>
      <w:szCs w:val="20"/>
    </w:rPr>
  </w:style>
  <w:style w:type="paragraph" w:styleId="Heading4">
    <w:name w:val="heading 4"/>
    <w:basedOn w:val="Normal"/>
    <w:next w:val="Normal"/>
    <w:qFormat/>
    <w:pPr>
      <w:keepNext/>
      <w:jc w:val="center"/>
      <w:outlineLvl w:val="3"/>
    </w:pPr>
    <w:rPr>
      <w:rFonts w:ascii="Bell MT" w:hAnsi="Bell MT"/>
      <w:szCs w:val="20"/>
      <w:u w:val="single"/>
    </w:rPr>
  </w:style>
  <w:style w:type="paragraph" w:styleId="Heading5">
    <w:name w:val="heading 5"/>
    <w:basedOn w:val="Normal"/>
    <w:next w:val="Normal"/>
    <w:qFormat/>
    <w:pPr>
      <w:keepNext/>
      <w:jc w:val="center"/>
      <w:outlineLvl w:val="4"/>
    </w:pPr>
    <w:rPr>
      <w:rFonts w:ascii="Bell MT" w:hAnsi="Bell MT"/>
      <w:b/>
      <w:sz w:val="28"/>
      <w:szCs w:val="20"/>
    </w:rPr>
  </w:style>
  <w:style w:type="paragraph" w:styleId="Heading6">
    <w:name w:val="heading 6"/>
    <w:basedOn w:val="Normal"/>
    <w:next w:val="Normal"/>
    <w:qFormat/>
    <w:pPr>
      <w:keepNext/>
      <w:outlineLvl w:val="5"/>
    </w:pPr>
    <w:rPr>
      <w:rFonts w:ascii="Bell MT" w:hAnsi="Bell MT"/>
      <w:szCs w:val="20"/>
    </w:rPr>
  </w:style>
  <w:style w:type="paragraph" w:styleId="Heading7">
    <w:name w:val="heading 7"/>
    <w:basedOn w:val="Normal"/>
    <w:next w:val="Normal"/>
    <w:qFormat/>
    <w:pPr>
      <w:keepNext/>
      <w:tabs>
        <w:tab w:val="left" w:pos="-1440"/>
      </w:tabs>
      <w:ind w:left="8640" w:hanging="8640"/>
      <w:jc w:val="center"/>
      <w:outlineLvl w:val="6"/>
    </w:pPr>
    <w:rPr>
      <w:rFonts w:ascii="Comic Sans MS" w:hAnsi="Comic Sans MS"/>
      <w:b/>
      <w:sz w:val="20"/>
      <w:szCs w:val="20"/>
    </w:rPr>
  </w:style>
  <w:style w:type="paragraph" w:styleId="Heading8">
    <w:name w:val="heading 8"/>
    <w:basedOn w:val="Normal"/>
    <w:next w:val="Normal"/>
    <w:qFormat/>
    <w:pPr>
      <w:keepNext/>
      <w:outlineLvl w:val="7"/>
    </w:pPr>
    <w:rPr>
      <w:rFonts w:ascii="Comic Sans MS" w:hAnsi="Comic Sans MS"/>
      <w:b/>
      <w:sz w:val="20"/>
      <w:szCs w:val="20"/>
      <w:u w:val="single"/>
    </w:rPr>
  </w:style>
  <w:style w:type="paragraph" w:styleId="Heading9">
    <w:name w:val="heading 9"/>
    <w:basedOn w:val="Normal"/>
    <w:next w:val="Normal"/>
    <w:qFormat/>
    <w:pPr>
      <w:keepNext/>
      <w:jc w:val="center"/>
      <w:outlineLvl w:val="8"/>
    </w:pPr>
    <w:rPr>
      <w:rFonts w:ascii="Comic Sans MS" w:hAnsi="Comic Sans M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rFonts w:ascii="Bell MT" w:hAnsi="Bell MT"/>
      <w:szCs w:val="20"/>
    </w:rPr>
  </w:style>
  <w:style w:type="paragraph" w:styleId="BodyTextIndent2">
    <w:name w:val="Body Text Indent 2"/>
    <w:basedOn w:val="Normal"/>
    <w:pPr>
      <w:ind w:left="360"/>
    </w:pPr>
    <w:rPr>
      <w:rFonts w:ascii="Bell MT" w:hAnsi="Bell MT"/>
      <w:szCs w:val="20"/>
    </w:rPr>
  </w:style>
  <w:style w:type="paragraph" w:styleId="BodyText">
    <w:name w:val="Body Text"/>
    <w:basedOn w:val="Normal"/>
    <w:rPr>
      <w:szCs w:val="20"/>
    </w:rPr>
  </w:style>
  <w:style w:type="paragraph" w:styleId="BodyTextIndent3">
    <w:name w:val="Body Text Indent 3"/>
    <w:basedOn w:val="Normal"/>
    <w:pPr>
      <w:ind w:firstLine="360"/>
    </w:pPr>
    <w:rPr>
      <w:rFonts w:ascii="Bell MT" w:hAnsi="Bell MT"/>
      <w:szCs w:val="20"/>
    </w:rPr>
  </w:style>
  <w:style w:type="paragraph" w:customStyle="1" w:styleId="a">
    <w:name w:val="_"/>
    <w:basedOn w:val="Normal"/>
    <w:pPr>
      <w:widowControl w:val="0"/>
      <w:ind w:left="2160" w:hanging="720"/>
    </w:pPr>
    <w:rPr>
      <w:rFonts w:ascii="Garamond" w:hAnsi="Garamond"/>
      <w:snapToGrid w:val="0"/>
      <w:szCs w:val="20"/>
    </w:rPr>
  </w:style>
  <w:style w:type="paragraph" w:styleId="DocumentMap">
    <w:name w:val="Document Map"/>
    <w:basedOn w:val="Normal"/>
    <w:pPr>
      <w:shd w:val="clear" w:color="auto" w:fill="000080"/>
    </w:pPr>
    <w:rPr>
      <w:rFonts w:ascii="Tahoma" w:hAnsi="Tahoma"/>
      <w:sz w:val="20"/>
      <w:szCs w:val="20"/>
    </w:rPr>
  </w:style>
  <w:style w:type="paragraph" w:styleId="PlainText">
    <w:name w:val="Plain Text"/>
    <w:basedOn w:val="Normal"/>
    <w:rPr>
      <w:rFonts w:ascii="Times" w:hAnsi="Times"/>
      <w:sz w:val="20"/>
      <w:szCs w:val="20"/>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rsid w:val="00672C33"/>
    <w:rPr>
      <w:b/>
      <w:bCs/>
    </w:rPr>
  </w:style>
  <w:style w:type="character" w:customStyle="1" w:styleId="CommentTextChar">
    <w:name w:val="Comment Text Char"/>
    <w:basedOn w:val="DefaultParagraphFont"/>
    <w:link w:val="CommentText"/>
    <w:uiPriority w:val="99"/>
    <w:rsid w:val="00672C33"/>
  </w:style>
  <w:style w:type="character" w:customStyle="1" w:styleId="CommentSubjectChar">
    <w:name w:val="Comment Subject Char"/>
    <w:basedOn w:val="CommentTextChar"/>
    <w:link w:val="CommentSubject"/>
    <w:rsid w:val="00672C33"/>
    <w:rPr>
      <w:b/>
      <w:bCs/>
    </w:rPr>
  </w:style>
  <w:style w:type="paragraph" w:styleId="BalloonText">
    <w:name w:val="Balloon Text"/>
    <w:basedOn w:val="Normal"/>
    <w:link w:val="BalloonTextChar"/>
    <w:rsid w:val="00672C33"/>
    <w:rPr>
      <w:rFonts w:ascii="Lucida Grande" w:hAnsi="Lucida Grande" w:cs="Lucida Grande"/>
      <w:sz w:val="18"/>
      <w:szCs w:val="18"/>
    </w:rPr>
  </w:style>
  <w:style w:type="character" w:customStyle="1" w:styleId="BalloonTextChar">
    <w:name w:val="Balloon Text Char"/>
    <w:basedOn w:val="DefaultParagraphFont"/>
    <w:link w:val="BalloonText"/>
    <w:rsid w:val="00672C33"/>
    <w:rPr>
      <w:rFonts w:ascii="Lucida Grande" w:hAnsi="Lucida Grande" w:cs="Lucida Grande"/>
      <w:sz w:val="18"/>
      <w:szCs w:val="18"/>
    </w:rPr>
  </w:style>
  <w:style w:type="paragraph" w:styleId="ListParagraph">
    <w:name w:val="List Paragraph"/>
    <w:basedOn w:val="Normal"/>
    <w:uiPriority w:val="34"/>
    <w:qFormat/>
    <w:rsid w:val="00D76D9D"/>
    <w:pPr>
      <w:ind w:left="720"/>
      <w:contextualSpacing/>
    </w:pPr>
    <w:rPr>
      <w:sz w:val="20"/>
      <w:szCs w:val="20"/>
    </w:rPr>
  </w:style>
  <w:style w:type="character" w:styleId="Strong">
    <w:name w:val="Strong"/>
    <w:basedOn w:val="DefaultParagraphFont"/>
    <w:uiPriority w:val="22"/>
    <w:qFormat/>
    <w:rsid w:val="00B10B43"/>
    <w:rPr>
      <w:b/>
      <w:bCs/>
    </w:rPr>
  </w:style>
  <w:style w:type="character" w:customStyle="1" w:styleId="apple-converted-space">
    <w:name w:val="apple-converted-space"/>
    <w:basedOn w:val="DefaultParagraphFont"/>
    <w:rsid w:val="00B10B43"/>
  </w:style>
  <w:style w:type="paragraph" w:styleId="NormalWeb">
    <w:name w:val="Normal (Web)"/>
    <w:basedOn w:val="Normal"/>
    <w:uiPriority w:val="99"/>
    <w:unhideWhenUsed/>
    <w:rsid w:val="007A4855"/>
    <w:pPr>
      <w:spacing w:before="100" w:beforeAutospacing="1" w:after="100" w:afterAutospacing="1"/>
    </w:pPr>
    <w:rPr>
      <w:rFonts w:ascii="Times" w:hAnsi="Times"/>
      <w:sz w:val="20"/>
      <w:szCs w:val="20"/>
    </w:rPr>
  </w:style>
  <w:style w:type="table" w:styleId="TableGrid">
    <w:name w:val="Table Grid"/>
    <w:basedOn w:val="TableNormal"/>
    <w:rsid w:val="0085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40FE2"/>
    <w:pPr>
      <w:spacing w:line="276" w:lineRule="auto"/>
    </w:pPr>
    <w:rPr>
      <w:rFonts w:ascii="Arial" w:eastAsia="Arial" w:hAnsi="Arial" w:cs="Arial"/>
      <w:color w:val="000000"/>
      <w:sz w:val="22"/>
      <w:szCs w:val="22"/>
    </w:rPr>
  </w:style>
  <w:style w:type="paragraph" w:styleId="FootnoteText">
    <w:name w:val="footnote text"/>
    <w:basedOn w:val="Normal"/>
    <w:link w:val="FootnoteTextChar"/>
    <w:uiPriority w:val="99"/>
    <w:unhideWhenUsed/>
    <w:rsid w:val="00CA49D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A49DF"/>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CA49DF"/>
    <w:rPr>
      <w:vertAlign w:val="superscript"/>
    </w:rPr>
  </w:style>
  <w:style w:type="character" w:customStyle="1" w:styleId="aqj">
    <w:name w:val="aqj"/>
    <w:basedOn w:val="DefaultParagraphFont"/>
    <w:rsid w:val="006759B4"/>
  </w:style>
  <w:style w:type="character" w:styleId="UnresolvedMention">
    <w:name w:val="Unresolved Mention"/>
    <w:basedOn w:val="DefaultParagraphFont"/>
    <w:rsid w:val="005163C6"/>
    <w:rPr>
      <w:color w:val="605E5C"/>
      <w:shd w:val="clear" w:color="auto" w:fill="E1DFDD"/>
    </w:rPr>
  </w:style>
  <w:style w:type="character" w:styleId="Emphasis">
    <w:name w:val="Emphasis"/>
    <w:basedOn w:val="DefaultParagraphFont"/>
    <w:uiPriority w:val="20"/>
    <w:qFormat/>
    <w:rsid w:val="00D04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675">
      <w:bodyDiv w:val="1"/>
      <w:marLeft w:val="0"/>
      <w:marRight w:val="0"/>
      <w:marTop w:val="0"/>
      <w:marBottom w:val="0"/>
      <w:divBdr>
        <w:top w:val="none" w:sz="0" w:space="0" w:color="auto"/>
        <w:left w:val="none" w:sz="0" w:space="0" w:color="auto"/>
        <w:bottom w:val="none" w:sz="0" w:space="0" w:color="auto"/>
        <w:right w:val="none" w:sz="0" w:space="0" w:color="auto"/>
      </w:divBdr>
    </w:div>
    <w:div w:id="29428005">
      <w:bodyDiv w:val="1"/>
      <w:marLeft w:val="0"/>
      <w:marRight w:val="0"/>
      <w:marTop w:val="0"/>
      <w:marBottom w:val="0"/>
      <w:divBdr>
        <w:top w:val="none" w:sz="0" w:space="0" w:color="auto"/>
        <w:left w:val="none" w:sz="0" w:space="0" w:color="auto"/>
        <w:bottom w:val="none" w:sz="0" w:space="0" w:color="auto"/>
        <w:right w:val="none" w:sz="0" w:space="0" w:color="auto"/>
      </w:divBdr>
    </w:div>
    <w:div w:id="84305639">
      <w:bodyDiv w:val="1"/>
      <w:marLeft w:val="0"/>
      <w:marRight w:val="0"/>
      <w:marTop w:val="0"/>
      <w:marBottom w:val="0"/>
      <w:divBdr>
        <w:top w:val="none" w:sz="0" w:space="0" w:color="auto"/>
        <w:left w:val="none" w:sz="0" w:space="0" w:color="auto"/>
        <w:bottom w:val="none" w:sz="0" w:space="0" w:color="auto"/>
        <w:right w:val="none" w:sz="0" w:space="0" w:color="auto"/>
      </w:divBdr>
    </w:div>
    <w:div w:id="118375586">
      <w:bodyDiv w:val="1"/>
      <w:marLeft w:val="0"/>
      <w:marRight w:val="0"/>
      <w:marTop w:val="0"/>
      <w:marBottom w:val="0"/>
      <w:divBdr>
        <w:top w:val="none" w:sz="0" w:space="0" w:color="auto"/>
        <w:left w:val="none" w:sz="0" w:space="0" w:color="auto"/>
        <w:bottom w:val="none" w:sz="0" w:space="0" w:color="auto"/>
        <w:right w:val="none" w:sz="0" w:space="0" w:color="auto"/>
      </w:divBdr>
    </w:div>
    <w:div w:id="162862886">
      <w:bodyDiv w:val="1"/>
      <w:marLeft w:val="0"/>
      <w:marRight w:val="0"/>
      <w:marTop w:val="0"/>
      <w:marBottom w:val="0"/>
      <w:divBdr>
        <w:top w:val="none" w:sz="0" w:space="0" w:color="auto"/>
        <w:left w:val="none" w:sz="0" w:space="0" w:color="auto"/>
        <w:bottom w:val="none" w:sz="0" w:space="0" w:color="auto"/>
        <w:right w:val="none" w:sz="0" w:space="0" w:color="auto"/>
      </w:divBdr>
    </w:div>
    <w:div w:id="175392729">
      <w:bodyDiv w:val="1"/>
      <w:marLeft w:val="0"/>
      <w:marRight w:val="0"/>
      <w:marTop w:val="0"/>
      <w:marBottom w:val="0"/>
      <w:divBdr>
        <w:top w:val="none" w:sz="0" w:space="0" w:color="auto"/>
        <w:left w:val="none" w:sz="0" w:space="0" w:color="auto"/>
        <w:bottom w:val="none" w:sz="0" w:space="0" w:color="auto"/>
        <w:right w:val="none" w:sz="0" w:space="0" w:color="auto"/>
      </w:divBdr>
    </w:div>
    <w:div w:id="208415872">
      <w:bodyDiv w:val="1"/>
      <w:marLeft w:val="0"/>
      <w:marRight w:val="0"/>
      <w:marTop w:val="0"/>
      <w:marBottom w:val="0"/>
      <w:divBdr>
        <w:top w:val="none" w:sz="0" w:space="0" w:color="auto"/>
        <w:left w:val="none" w:sz="0" w:space="0" w:color="auto"/>
        <w:bottom w:val="none" w:sz="0" w:space="0" w:color="auto"/>
        <w:right w:val="none" w:sz="0" w:space="0" w:color="auto"/>
      </w:divBdr>
    </w:div>
    <w:div w:id="243270219">
      <w:bodyDiv w:val="1"/>
      <w:marLeft w:val="0"/>
      <w:marRight w:val="0"/>
      <w:marTop w:val="0"/>
      <w:marBottom w:val="0"/>
      <w:divBdr>
        <w:top w:val="none" w:sz="0" w:space="0" w:color="auto"/>
        <w:left w:val="none" w:sz="0" w:space="0" w:color="auto"/>
        <w:bottom w:val="none" w:sz="0" w:space="0" w:color="auto"/>
        <w:right w:val="none" w:sz="0" w:space="0" w:color="auto"/>
      </w:divBdr>
      <w:divsChild>
        <w:div w:id="1473719008">
          <w:marLeft w:val="0"/>
          <w:marRight w:val="0"/>
          <w:marTop w:val="0"/>
          <w:marBottom w:val="0"/>
          <w:divBdr>
            <w:top w:val="none" w:sz="0" w:space="0" w:color="auto"/>
            <w:left w:val="none" w:sz="0" w:space="0" w:color="auto"/>
            <w:bottom w:val="none" w:sz="0" w:space="0" w:color="auto"/>
            <w:right w:val="none" w:sz="0" w:space="0" w:color="auto"/>
          </w:divBdr>
        </w:div>
        <w:div w:id="1970086805">
          <w:marLeft w:val="0"/>
          <w:marRight w:val="0"/>
          <w:marTop w:val="0"/>
          <w:marBottom w:val="0"/>
          <w:divBdr>
            <w:top w:val="none" w:sz="0" w:space="0" w:color="auto"/>
            <w:left w:val="none" w:sz="0" w:space="0" w:color="auto"/>
            <w:bottom w:val="none" w:sz="0" w:space="0" w:color="auto"/>
            <w:right w:val="none" w:sz="0" w:space="0" w:color="auto"/>
          </w:divBdr>
        </w:div>
      </w:divsChild>
    </w:div>
    <w:div w:id="283854895">
      <w:bodyDiv w:val="1"/>
      <w:marLeft w:val="0"/>
      <w:marRight w:val="0"/>
      <w:marTop w:val="0"/>
      <w:marBottom w:val="0"/>
      <w:divBdr>
        <w:top w:val="none" w:sz="0" w:space="0" w:color="auto"/>
        <w:left w:val="none" w:sz="0" w:space="0" w:color="auto"/>
        <w:bottom w:val="none" w:sz="0" w:space="0" w:color="auto"/>
        <w:right w:val="none" w:sz="0" w:space="0" w:color="auto"/>
      </w:divBdr>
      <w:divsChild>
        <w:div w:id="394820177">
          <w:marLeft w:val="0"/>
          <w:marRight w:val="0"/>
          <w:marTop w:val="0"/>
          <w:marBottom w:val="0"/>
          <w:divBdr>
            <w:top w:val="none" w:sz="0" w:space="0" w:color="auto"/>
            <w:left w:val="none" w:sz="0" w:space="0" w:color="auto"/>
            <w:bottom w:val="none" w:sz="0" w:space="0" w:color="auto"/>
            <w:right w:val="none" w:sz="0" w:space="0" w:color="auto"/>
          </w:divBdr>
        </w:div>
        <w:div w:id="848911036">
          <w:marLeft w:val="0"/>
          <w:marRight w:val="0"/>
          <w:marTop w:val="0"/>
          <w:marBottom w:val="0"/>
          <w:divBdr>
            <w:top w:val="none" w:sz="0" w:space="0" w:color="auto"/>
            <w:left w:val="none" w:sz="0" w:space="0" w:color="auto"/>
            <w:bottom w:val="none" w:sz="0" w:space="0" w:color="auto"/>
            <w:right w:val="none" w:sz="0" w:space="0" w:color="auto"/>
          </w:divBdr>
        </w:div>
      </w:divsChild>
    </w:div>
    <w:div w:id="300967989">
      <w:bodyDiv w:val="1"/>
      <w:marLeft w:val="0"/>
      <w:marRight w:val="0"/>
      <w:marTop w:val="0"/>
      <w:marBottom w:val="0"/>
      <w:divBdr>
        <w:top w:val="none" w:sz="0" w:space="0" w:color="auto"/>
        <w:left w:val="none" w:sz="0" w:space="0" w:color="auto"/>
        <w:bottom w:val="none" w:sz="0" w:space="0" w:color="auto"/>
        <w:right w:val="none" w:sz="0" w:space="0" w:color="auto"/>
      </w:divBdr>
    </w:div>
    <w:div w:id="318117486">
      <w:bodyDiv w:val="1"/>
      <w:marLeft w:val="0"/>
      <w:marRight w:val="0"/>
      <w:marTop w:val="0"/>
      <w:marBottom w:val="0"/>
      <w:divBdr>
        <w:top w:val="none" w:sz="0" w:space="0" w:color="auto"/>
        <w:left w:val="none" w:sz="0" w:space="0" w:color="auto"/>
        <w:bottom w:val="none" w:sz="0" w:space="0" w:color="auto"/>
        <w:right w:val="none" w:sz="0" w:space="0" w:color="auto"/>
      </w:divBdr>
    </w:div>
    <w:div w:id="329869135">
      <w:bodyDiv w:val="1"/>
      <w:marLeft w:val="0"/>
      <w:marRight w:val="0"/>
      <w:marTop w:val="0"/>
      <w:marBottom w:val="0"/>
      <w:divBdr>
        <w:top w:val="none" w:sz="0" w:space="0" w:color="auto"/>
        <w:left w:val="none" w:sz="0" w:space="0" w:color="auto"/>
        <w:bottom w:val="none" w:sz="0" w:space="0" w:color="auto"/>
        <w:right w:val="none" w:sz="0" w:space="0" w:color="auto"/>
      </w:divBdr>
    </w:div>
    <w:div w:id="333723573">
      <w:bodyDiv w:val="1"/>
      <w:marLeft w:val="0"/>
      <w:marRight w:val="0"/>
      <w:marTop w:val="0"/>
      <w:marBottom w:val="0"/>
      <w:divBdr>
        <w:top w:val="none" w:sz="0" w:space="0" w:color="auto"/>
        <w:left w:val="none" w:sz="0" w:space="0" w:color="auto"/>
        <w:bottom w:val="none" w:sz="0" w:space="0" w:color="auto"/>
        <w:right w:val="none" w:sz="0" w:space="0" w:color="auto"/>
      </w:divBdr>
    </w:div>
    <w:div w:id="341057768">
      <w:bodyDiv w:val="1"/>
      <w:marLeft w:val="0"/>
      <w:marRight w:val="0"/>
      <w:marTop w:val="0"/>
      <w:marBottom w:val="0"/>
      <w:divBdr>
        <w:top w:val="none" w:sz="0" w:space="0" w:color="auto"/>
        <w:left w:val="none" w:sz="0" w:space="0" w:color="auto"/>
        <w:bottom w:val="none" w:sz="0" w:space="0" w:color="auto"/>
        <w:right w:val="none" w:sz="0" w:space="0" w:color="auto"/>
      </w:divBdr>
    </w:div>
    <w:div w:id="341974175">
      <w:bodyDiv w:val="1"/>
      <w:marLeft w:val="0"/>
      <w:marRight w:val="0"/>
      <w:marTop w:val="0"/>
      <w:marBottom w:val="0"/>
      <w:divBdr>
        <w:top w:val="none" w:sz="0" w:space="0" w:color="auto"/>
        <w:left w:val="none" w:sz="0" w:space="0" w:color="auto"/>
        <w:bottom w:val="none" w:sz="0" w:space="0" w:color="auto"/>
        <w:right w:val="none" w:sz="0" w:space="0" w:color="auto"/>
      </w:divBdr>
    </w:div>
    <w:div w:id="373239432">
      <w:bodyDiv w:val="1"/>
      <w:marLeft w:val="0"/>
      <w:marRight w:val="0"/>
      <w:marTop w:val="0"/>
      <w:marBottom w:val="0"/>
      <w:divBdr>
        <w:top w:val="none" w:sz="0" w:space="0" w:color="auto"/>
        <w:left w:val="none" w:sz="0" w:space="0" w:color="auto"/>
        <w:bottom w:val="none" w:sz="0" w:space="0" w:color="auto"/>
        <w:right w:val="none" w:sz="0" w:space="0" w:color="auto"/>
      </w:divBdr>
    </w:div>
    <w:div w:id="424807952">
      <w:bodyDiv w:val="1"/>
      <w:marLeft w:val="0"/>
      <w:marRight w:val="0"/>
      <w:marTop w:val="0"/>
      <w:marBottom w:val="0"/>
      <w:divBdr>
        <w:top w:val="none" w:sz="0" w:space="0" w:color="auto"/>
        <w:left w:val="none" w:sz="0" w:space="0" w:color="auto"/>
        <w:bottom w:val="none" w:sz="0" w:space="0" w:color="auto"/>
        <w:right w:val="none" w:sz="0" w:space="0" w:color="auto"/>
      </w:divBdr>
    </w:div>
    <w:div w:id="510605255">
      <w:bodyDiv w:val="1"/>
      <w:marLeft w:val="0"/>
      <w:marRight w:val="0"/>
      <w:marTop w:val="0"/>
      <w:marBottom w:val="0"/>
      <w:divBdr>
        <w:top w:val="none" w:sz="0" w:space="0" w:color="auto"/>
        <w:left w:val="none" w:sz="0" w:space="0" w:color="auto"/>
        <w:bottom w:val="none" w:sz="0" w:space="0" w:color="auto"/>
        <w:right w:val="none" w:sz="0" w:space="0" w:color="auto"/>
      </w:divBdr>
    </w:div>
    <w:div w:id="549728388">
      <w:bodyDiv w:val="1"/>
      <w:marLeft w:val="0"/>
      <w:marRight w:val="0"/>
      <w:marTop w:val="0"/>
      <w:marBottom w:val="0"/>
      <w:divBdr>
        <w:top w:val="none" w:sz="0" w:space="0" w:color="auto"/>
        <w:left w:val="none" w:sz="0" w:space="0" w:color="auto"/>
        <w:bottom w:val="none" w:sz="0" w:space="0" w:color="auto"/>
        <w:right w:val="none" w:sz="0" w:space="0" w:color="auto"/>
      </w:divBdr>
    </w:div>
    <w:div w:id="568466482">
      <w:bodyDiv w:val="1"/>
      <w:marLeft w:val="0"/>
      <w:marRight w:val="0"/>
      <w:marTop w:val="0"/>
      <w:marBottom w:val="0"/>
      <w:divBdr>
        <w:top w:val="none" w:sz="0" w:space="0" w:color="auto"/>
        <w:left w:val="none" w:sz="0" w:space="0" w:color="auto"/>
        <w:bottom w:val="none" w:sz="0" w:space="0" w:color="auto"/>
        <w:right w:val="none" w:sz="0" w:space="0" w:color="auto"/>
      </w:divBdr>
    </w:div>
    <w:div w:id="656031892">
      <w:bodyDiv w:val="1"/>
      <w:marLeft w:val="0"/>
      <w:marRight w:val="0"/>
      <w:marTop w:val="0"/>
      <w:marBottom w:val="0"/>
      <w:divBdr>
        <w:top w:val="none" w:sz="0" w:space="0" w:color="auto"/>
        <w:left w:val="none" w:sz="0" w:space="0" w:color="auto"/>
        <w:bottom w:val="none" w:sz="0" w:space="0" w:color="auto"/>
        <w:right w:val="none" w:sz="0" w:space="0" w:color="auto"/>
      </w:divBdr>
    </w:div>
    <w:div w:id="782848529">
      <w:bodyDiv w:val="1"/>
      <w:marLeft w:val="0"/>
      <w:marRight w:val="0"/>
      <w:marTop w:val="0"/>
      <w:marBottom w:val="0"/>
      <w:divBdr>
        <w:top w:val="none" w:sz="0" w:space="0" w:color="auto"/>
        <w:left w:val="none" w:sz="0" w:space="0" w:color="auto"/>
        <w:bottom w:val="none" w:sz="0" w:space="0" w:color="auto"/>
        <w:right w:val="none" w:sz="0" w:space="0" w:color="auto"/>
      </w:divBdr>
    </w:div>
    <w:div w:id="816537333">
      <w:bodyDiv w:val="1"/>
      <w:marLeft w:val="0"/>
      <w:marRight w:val="0"/>
      <w:marTop w:val="0"/>
      <w:marBottom w:val="0"/>
      <w:divBdr>
        <w:top w:val="none" w:sz="0" w:space="0" w:color="auto"/>
        <w:left w:val="none" w:sz="0" w:space="0" w:color="auto"/>
        <w:bottom w:val="none" w:sz="0" w:space="0" w:color="auto"/>
        <w:right w:val="none" w:sz="0" w:space="0" w:color="auto"/>
      </w:divBdr>
    </w:div>
    <w:div w:id="913129597">
      <w:bodyDiv w:val="1"/>
      <w:marLeft w:val="0"/>
      <w:marRight w:val="0"/>
      <w:marTop w:val="0"/>
      <w:marBottom w:val="0"/>
      <w:divBdr>
        <w:top w:val="none" w:sz="0" w:space="0" w:color="auto"/>
        <w:left w:val="none" w:sz="0" w:space="0" w:color="auto"/>
        <w:bottom w:val="none" w:sz="0" w:space="0" w:color="auto"/>
        <w:right w:val="none" w:sz="0" w:space="0" w:color="auto"/>
      </w:divBdr>
    </w:div>
    <w:div w:id="942423947">
      <w:bodyDiv w:val="1"/>
      <w:marLeft w:val="0"/>
      <w:marRight w:val="0"/>
      <w:marTop w:val="0"/>
      <w:marBottom w:val="0"/>
      <w:divBdr>
        <w:top w:val="none" w:sz="0" w:space="0" w:color="auto"/>
        <w:left w:val="none" w:sz="0" w:space="0" w:color="auto"/>
        <w:bottom w:val="none" w:sz="0" w:space="0" w:color="auto"/>
        <w:right w:val="none" w:sz="0" w:space="0" w:color="auto"/>
      </w:divBdr>
    </w:div>
    <w:div w:id="1001203607">
      <w:bodyDiv w:val="1"/>
      <w:marLeft w:val="0"/>
      <w:marRight w:val="0"/>
      <w:marTop w:val="0"/>
      <w:marBottom w:val="0"/>
      <w:divBdr>
        <w:top w:val="none" w:sz="0" w:space="0" w:color="auto"/>
        <w:left w:val="none" w:sz="0" w:space="0" w:color="auto"/>
        <w:bottom w:val="none" w:sz="0" w:space="0" w:color="auto"/>
        <w:right w:val="none" w:sz="0" w:space="0" w:color="auto"/>
      </w:divBdr>
      <w:divsChild>
        <w:div w:id="375667004">
          <w:marLeft w:val="0"/>
          <w:marRight w:val="0"/>
          <w:marTop w:val="0"/>
          <w:marBottom w:val="0"/>
          <w:divBdr>
            <w:top w:val="none" w:sz="0" w:space="0" w:color="auto"/>
            <w:left w:val="none" w:sz="0" w:space="0" w:color="auto"/>
            <w:bottom w:val="none" w:sz="0" w:space="0" w:color="auto"/>
            <w:right w:val="none" w:sz="0" w:space="0" w:color="auto"/>
          </w:divBdr>
        </w:div>
        <w:div w:id="1259219645">
          <w:marLeft w:val="0"/>
          <w:marRight w:val="0"/>
          <w:marTop w:val="0"/>
          <w:marBottom w:val="0"/>
          <w:divBdr>
            <w:top w:val="none" w:sz="0" w:space="0" w:color="auto"/>
            <w:left w:val="none" w:sz="0" w:space="0" w:color="auto"/>
            <w:bottom w:val="none" w:sz="0" w:space="0" w:color="auto"/>
            <w:right w:val="none" w:sz="0" w:space="0" w:color="auto"/>
          </w:divBdr>
        </w:div>
      </w:divsChild>
    </w:div>
    <w:div w:id="1042899839">
      <w:bodyDiv w:val="1"/>
      <w:marLeft w:val="0"/>
      <w:marRight w:val="0"/>
      <w:marTop w:val="0"/>
      <w:marBottom w:val="0"/>
      <w:divBdr>
        <w:top w:val="none" w:sz="0" w:space="0" w:color="auto"/>
        <w:left w:val="none" w:sz="0" w:space="0" w:color="auto"/>
        <w:bottom w:val="none" w:sz="0" w:space="0" w:color="auto"/>
        <w:right w:val="none" w:sz="0" w:space="0" w:color="auto"/>
      </w:divBdr>
    </w:div>
    <w:div w:id="1090128642">
      <w:bodyDiv w:val="1"/>
      <w:marLeft w:val="0"/>
      <w:marRight w:val="0"/>
      <w:marTop w:val="0"/>
      <w:marBottom w:val="0"/>
      <w:divBdr>
        <w:top w:val="none" w:sz="0" w:space="0" w:color="auto"/>
        <w:left w:val="none" w:sz="0" w:space="0" w:color="auto"/>
        <w:bottom w:val="none" w:sz="0" w:space="0" w:color="auto"/>
        <w:right w:val="none" w:sz="0" w:space="0" w:color="auto"/>
      </w:divBdr>
    </w:div>
    <w:div w:id="1161390724">
      <w:bodyDiv w:val="1"/>
      <w:marLeft w:val="0"/>
      <w:marRight w:val="0"/>
      <w:marTop w:val="0"/>
      <w:marBottom w:val="0"/>
      <w:divBdr>
        <w:top w:val="none" w:sz="0" w:space="0" w:color="auto"/>
        <w:left w:val="none" w:sz="0" w:space="0" w:color="auto"/>
        <w:bottom w:val="none" w:sz="0" w:space="0" w:color="auto"/>
        <w:right w:val="none" w:sz="0" w:space="0" w:color="auto"/>
      </w:divBdr>
    </w:div>
    <w:div w:id="1278876785">
      <w:bodyDiv w:val="1"/>
      <w:marLeft w:val="0"/>
      <w:marRight w:val="0"/>
      <w:marTop w:val="0"/>
      <w:marBottom w:val="0"/>
      <w:divBdr>
        <w:top w:val="none" w:sz="0" w:space="0" w:color="auto"/>
        <w:left w:val="none" w:sz="0" w:space="0" w:color="auto"/>
        <w:bottom w:val="none" w:sz="0" w:space="0" w:color="auto"/>
        <w:right w:val="none" w:sz="0" w:space="0" w:color="auto"/>
      </w:divBdr>
      <w:divsChild>
        <w:div w:id="1194807373">
          <w:marLeft w:val="0"/>
          <w:marRight w:val="0"/>
          <w:marTop w:val="0"/>
          <w:marBottom w:val="0"/>
          <w:divBdr>
            <w:top w:val="none" w:sz="0" w:space="0" w:color="auto"/>
            <w:left w:val="none" w:sz="0" w:space="0" w:color="auto"/>
            <w:bottom w:val="none" w:sz="0" w:space="0" w:color="auto"/>
            <w:right w:val="none" w:sz="0" w:space="0" w:color="auto"/>
          </w:divBdr>
        </w:div>
        <w:div w:id="1788154883">
          <w:marLeft w:val="0"/>
          <w:marRight w:val="0"/>
          <w:marTop w:val="0"/>
          <w:marBottom w:val="0"/>
          <w:divBdr>
            <w:top w:val="none" w:sz="0" w:space="0" w:color="auto"/>
            <w:left w:val="none" w:sz="0" w:space="0" w:color="auto"/>
            <w:bottom w:val="none" w:sz="0" w:space="0" w:color="auto"/>
            <w:right w:val="none" w:sz="0" w:space="0" w:color="auto"/>
          </w:divBdr>
        </w:div>
      </w:divsChild>
    </w:div>
    <w:div w:id="1331642242">
      <w:bodyDiv w:val="1"/>
      <w:marLeft w:val="0"/>
      <w:marRight w:val="0"/>
      <w:marTop w:val="0"/>
      <w:marBottom w:val="0"/>
      <w:divBdr>
        <w:top w:val="none" w:sz="0" w:space="0" w:color="auto"/>
        <w:left w:val="none" w:sz="0" w:space="0" w:color="auto"/>
        <w:bottom w:val="none" w:sz="0" w:space="0" w:color="auto"/>
        <w:right w:val="none" w:sz="0" w:space="0" w:color="auto"/>
      </w:divBdr>
      <w:divsChild>
        <w:div w:id="1021930442">
          <w:marLeft w:val="0"/>
          <w:marRight w:val="0"/>
          <w:marTop w:val="0"/>
          <w:marBottom w:val="0"/>
          <w:divBdr>
            <w:top w:val="none" w:sz="0" w:space="0" w:color="auto"/>
            <w:left w:val="none" w:sz="0" w:space="0" w:color="auto"/>
            <w:bottom w:val="none" w:sz="0" w:space="0" w:color="auto"/>
            <w:right w:val="none" w:sz="0" w:space="0" w:color="auto"/>
          </w:divBdr>
        </w:div>
        <w:div w:id="1348169181">
          <w:marLeft w:val="0"/>
          <w:marRight w:val="0"/>
          <w:marTop w:val="0"/>
          <w:marBottom w:val="0"/>
          <w:divBdr>
            <w:top w:val="none" w:sz="0" w:space="0" w:color="auto"/>
            <w:left w:val="none" w:sz="0" w:space="0" w:color="auto"/>
            <w:bottom w:val="none" w:sz="0" w:space="0" w:color="auto"/>
            <w:right w:val="none" w:sz="0" w:space="0" w:color="auto"/>
          </w:divBdr>
        </w:div>
      </w:divsChild>
    </w:div>
    <w:div w:id="1352221652">
      <w:bodyDiv w:val="1"/>
      <w:marLeft w:val="0"/>
      <w:marRight w:val="0"/>
      <w:marTop w:val="0"/>
      <w:marBottom w:val="0"/>
      <w:divBdr>
        <w:top w:val="none" w:sz="0" w:space="0" w:color="auto"/>
        <w:left w:val="none" w:sz="0" w:space="0" w:color="auto"/>
        <w:bottom w:val="none" w:sz="0" w:space="0" w:color="auto"/>
        <w:right w:val="none" w:sz="0" w:space="0" w:color="auto"/>
      </w:divBdr>
    </w:div>
    <w:div w:id="1358308634">
      <w:bodyDiv w:val="1"/>
      <w:marLeft w:val="0"/>
      <w:marRight w:val="0"/>
      <w:marTop w:val="0"/>
      <w:marBottom w:val="0"/>
      <w:divBdr>
        <w:top w:val="none" w:sz="0" w:space="0" w:color="auto"/>
        <w:left w:val="none" w:sz="0" w:space="0" w:color="auto"/>
        <w:bottom w:val="none" w:sz="0" w:space="0" w:color="auto"/>
        <w:right w:val="none" w:sz="0" w:space="0" w:color="auto"/>
      </w:divBdr>
    </w:div>
    <w:div w:id="1386955051">
      <w:bodyDiv w:val="1"/>
      <w:marLeft w:val="0"/>
      <w:marRight w:val="0"/>
      <w:marTop w:val="0"/>
      <w:marBottom w:val="0"/>
      <w:divBdr>
        <w:top w:val="none" w:sz="0" w:space="0" w:color="auto"/>
        <w:left w:val="none" w:sz="0" w:space="0" w:color="auto"/>
        <w:bottom w:val="none" w:sz="0" w:space="0" w:color="auto"/>
        <w:right w:val="none" w:sz="0" w:space="0" w:color="auto"/>
      </w:divBdr>
    </w:div>
    <w:div w:id="1412699598">
      <w:bodyDiv w:val="1"/>
      <w:marLeft w:val="0"/>
      <w:marRight w:val="0"/>
      <w:marTop w:val="0"/>
      <w:marBottom w:val="0"/>
      <w:divBdr>
        <w:top w:val="none" w:sz="0" w:space="0" w:color="auto"/>
        <w:left w:val="none" w:sz="0" w:space="0" w:color="auto"/>
        <w:bottom w:val="none" w:sz="0" w:space="0" w:color="auto"/>
        <w:right w:val="none" w:sz="0" w:space="0" w:color="auto"/>
      </w:divBdr>
    </w:div>
    <w:div w:id="1430347628">
      <w:bodyDiv w:val="1"/>
      <w:marLeft w:val="0"/>
      <w:marRight w:val="0"/>
      <w:marTop w:val="0"/>
      <w:marBottom w:val="0"/>
      <w:divBdr>
        <w:top w:val="none" w:sz="0" w:space="0" w:color="auto"/>
        <w:left w:val="none" w:sz="0" w:space="0" w:color="auto"/>
        <w:bottom w:val="none" w:sz="0" w:space="0" w:color="auto"/>
        <w:right w:val="none" w:sz="0" w:space="0" w:color="auto"/>
      </w:divBdr>
    </w:div>
    <w:div w:id="1448542842">
      <w:bodyDiv w:val="1"/>
      <w:marLeft w:val="0"/>
      <w:marRight w:val="0"/>
      <w:marTop w:val="0"/>
      <w:marBottom w:val="0"/>
      <w:divBdr>
        <w:top w:val="none" w:sz="0" w:space="0" w:color="auto"/>
        <w:left w:val="none" w:sz="0" w:space="0" w:color="auto"/>
        <w:bottom w:val="none" w:sz="0" w:space="0" w:color="auto"/>
        <w:right w:val="none" w:sz="0" w:space="0" w:color="auto"/>
      </w:divBdr>
      <w:divsChild>
        <w:div w:id="392388256">
          <w:marLeft w:val="0"/>
          <w:marRight w:val="0"/>
          <w:marTop w:val="0"/>
          <w:marBottom w:val="0"/>
          <w:divBdr>
            <w:top w:val="none" w:sz="0" w:space="0" w:color="auto"/>
            <w:left w:val="none" w:sz="0" w:space="0" w:color="auto"/>
            <w:bottom w:val="none" w:sz="0" w:space="0" w:color="auto"/>
            <w:right w:val="none" w:sz="0" w:space="0" w:color="auto"/>
          </w:divBdr>
        </w:div>
        <w:div w:id="869491778">
          <w:marLeft w:val="0"/>
          <w:marRight w:val="0"/>
          <w:marTop w:val="0"/>
          <w:marBottom w:val="0"/>
          <w:divBdr>
            <w:top w:val="none" w:sz="0" w:space="0" w:color="auto"/>
            <w:left w:val="none" w:sz="0" w:space="0" w:color="auto"/>
            <w:bottom w:val="none" w:sz="0" w:space="0" w:color="auto"/>
            <w:right w:val="none" w:sz="0" w:space="0" w:color="auto"/>
          </w:divBdr>
        </w:div>
      </w:divsChild>
    </w:div>
    <w:div w:id="1476991215">
      <w:bodyDiv w:val="1"/>
      <w:marLeft w:val="0"/>
      <w:marRight w:val="0"/>
      <w:marTop w:val="0"/>
      <w:marBottom w:val="0"/>
      <w:divBdr>
        <w:top w:val="none" w:sz="0" w:space="0" w:color="auto"/>
        <w:left w:val="none" w:sz="0" w:space="0" w:color="auto"/>
        <w:bottom w:val="none" w:sz="0" w:space="0" w:color="auto"/>
        <w:right w:val="none" w:sz="0" w:space="0" w:color="auto"/>
      </w:divBdr>
    </w:div>
    <w:div w:id="1509826730">
      <w:bodyDiv w:val="1"/>
      <w:marLeft w:val="0"/>
      <w:marRight w:val="0"/>
      <w:marTop w:val="0"/>
      <w:marBottom w:val="0"/>
      <w:divBdr>
        <w:top w:val="none" w:sz="0" w:space="0" w:color="auto"/>
        <w:left w:val="none" w:sz="0" w:space="0" w:color="auto"/>
        <w:bottom w:val="none" w:sz="0" w:space="0" w:color="auto"/>
        <w:right w:val="none" w:sz="0" w:space="0" w:color="auto"/>
      </w:divBdr>
    </w:div>
    <w:div w:id="1529830780">
      <w:bodyDiv w:val="1"/>
      <w:marLeft w:val="0"/>
      <w:marRight w:val="0"/>
      <w:marTop w:val="0"/>
      <w:marBottom w:val="0"/>
      <w:divBdr>
        <w:top w:val="none" w:sz="0" w:space="0" w:color="auto"/>
        <w:left w:val="none" w:sz="0" w:space="0" w:color="auto"/>
        <w:bottom w:val="none" w:sz="0" w:space="0" w:color="auto"/>
        <w:right w:val="none" w:sz="0" w:space="0" w:color="auto"/>
      </w:divBdr>
    </w:div>
    <w:div w:id="1539204301">
      <w:bodyDiv w:val="1"/>
      <w:marLeft w:val="0"/>
      <w:marRight w:val="0"/>
      <w:marTop w:val="0"/>
      <w:marBottom w:val="0"/>
      <w:divBdr>
        <w:top w:val="none" w:sz="0" w:space="0" w:color="auto"/>
        <w:left w:val="none" w:sz="0" w:space="0" w:color="auto"/>
        <w:bottom w:val="none" w:sz="0" w:space="0" w:color="auto"/>
        <w:right w:val="none" w:sz="0" w:space="0" w:color="auto"/>
      </w:divBdr>
    </w:div>
    <w:div w:id="1544445866">
      <w:bodyDiv w:val="1"/>
      <w:marLeft w:val="0"/>
      <w:marRight w:val="0"/>
      <w:marTop w:val="0"/>
      <w:marBottom w:val="0"/>
      <w:divBdr>
        <w:top w:val="none" w:sz="0" w:space="0" w:color="auto"/>
        <w:left w:val="none" w:sz="0" w:space="0" w:color="auto"/>
        <w:bottom w:val="none" w:sz="0" w:space="0" w:color="auto"/>
        <w:right w:val="none" w:sz="0" w:space="0" w:color="auto"/>
      </w:divBdr>
    </w:div>
    <w:div w:id="1562012221">
      <w:bodyDiv w:val="1"/>
      <w:marLeft w:val="0"/>
      <w:marRight w:val="0"/>
      <w:marTop w:val="0"/>
      <w:marBottom w:val="0"/>
      <w:divBdr>
        <w:top w:val="none" w:sz="0" w:space="0" w:color="auto"/>
        <w:left w:val="none" w:sz="0" w:space="0" w:color="auto"/>
        <w:bottom w:val="none" w:sz="0" w:space="0" w:color="auto"/>
        <w:right w:val="none" w:sz="0" w:space="0" w:color="auto"/>
      </w:divBdr>
    </w:div>
    <w:div w:id="1598631546">
      <w:bodyDiv w:val="1"/>
      <w:marLeft w:val="0"/>
      <w:marRight w:val="0"/>
      <w:marTop w:val="0"/>
      <w:marBottom w:val="0"/>
      <w:divBdr>
        <w:top w:val="none" w:sz="0" w:space="0" w:color="auto"/>
        <w:left w:val="none" w:sz="0" w:space="0" w:color="auto"/>
        <w:bottom w:val="none" w:sz="0" w:space="0" w:color="auto"/>
        <w:right w:val="none" w:sz="0" w:space="0" w:color="auto"/>
      </w:divBdr>
      <w:divsChild>
        <w:div w:id="827093899">
          <w:marLeft w:val="0"/>
          <w:marRight w:val="0"/>
          <w:marTop w:val="0"/>
          <w:marBottom w:val="0"/>
          <w:divBdr>
            <w:top w:val="none" w:sz="0" w:space="0" w:color="auto"/>
            <w:left w:val="none" w:sz="0" w:space="0" w:color="auto"/>
            <w:bottom w:val="none" w:sz="0" w:space="0" w:color="auto"/>
            <w:right w:val="none" w:sz="0" w:space="0" w:color="auto"/>
          </w:divBdr>
        </w:div>
        <w:div w:id="908344960">
          <w:marLeft w:val="0"/>
          <w:marRight w:val="0"/>
          <w:marTop w:val="0"/>
          <w:marBottom w:val="0"/>
          <w:divBdr>
            <w:top w:val="none" w:sz="0" w:space="0" w:color="auto"/>
            <w:left w:val="none" w:sz="0" w:space="0" w:color="auto"/>
            <w:bottom w:val="none" w:sz="0" w:space="0" w:color="auto"/>
            <w:right w:val="none" w:sz="0" w:space="0" w:color="auto"/>
          </w:divBdr>
        </w:div>
      </w:divsChild>
    </w:div>
    <w:div w:id="1603418182">
      <w:bodyDiv w:val="1"/>
      <w:marLeft w:val="0"/>
      <w:marRight w:val="0"/>
      <w:marTop w:val="0"/>
      <w:marBottom w:val="0"/>
      <w:divBdr>
        <w:top w:val="none" w:sz="0" w:space="0" w:color="auto"/>
        <w:left w:val="none" w:sz="0" w:space="0" w:color="auto"/>
        <w:bottom w:val="none" w:sz="0" w:space="0" w:color="auto"/>
        <w:right w:val="none" w:sz="0" w:space="0" w:color="auto"/>
      </w:divBdr>
    </w:div>
    <w:div w:id="1634017263">
      <w:bodyDiv w:val="1"/>
      <w:marLeft w:val="0"/>
      <w:marRight w:val="0"/>
      <w:marTop w:val="0"/>
      <w:marBottom w:val="0"/>
      <w:divBdr>
        <w:top w:val="none" w:sz="0" w:space="0" w:color="auto"/>
        <w:left w:val="none" w:sz="0" w:space="0" w:color="auto"/>
        <w:bottom w:val="none" w:sz="0" w:space="0" w:color="auto"/>
        <w:right w:val="none" w:sz="0" w:space="0" w:color="auto"/>
      </w:divBdr>
    </w:div>
    <w:div w:id="1638216510">
      <w:bodyDiv w:val="1"/>
      <w:marLeft w:val="0"/>
      <w:marRight w:val="0"/>
      <w:marTop w:val="0"/>
      <w:marBottom w:val="0"/>
      <w:divBdr>
        <w:top w:val="none" w:sz="0" w:space="0" w:color="auto"/>
        <w:left w:val="none" w:sz="0" w:space="0" w:color="auto"/>
        <w:bottom w:val="none" w:sz="0" w:space="0" w:color="auto"/>
        <w:right w:val="none" w:sz="0" w:space="0" w:color="auto"/>
      </w:divBdr>
      <w:divsChild>
        <w:div w:id="251280738">
          <w:marLeft w:val="0"/>
          <w:marRight w:val="0"/>
          <w:marTop w:val="0"/>
          <w:marBottom w:val="0"/>
          <w:divBdr>
            <w:top w:val="none" w:sz="0" w:space="0" w:color="auto"/>
            <w:left w:val="none" w:sz="0" w:space="0" w:color="auto"/>
            <w:bottom w:val="none" w:sz="0" w:space="0" w:color="auto"/>
            <w:right w:val="none" w:sz="0" w:space="0" w:color="auto"/>
          </w:divBdr>
        </w:div>
        <w:div w:id="534346934">
          <w:marLeft w:val="0"/>
          <w:marRight w:val="0"/>
          <w:marTop w:val="0"/>
          <w:marBottom w:val="0"/>
          <w:divBdr>
            <w:top w:val="none" w:sz="0" w:space="0" w:color="auto"/>
            <w:left w:val="none" w:sz="0" w:space="0" w:color="auto"/>
            <w:bottom w:val="none" w:sz="0" w:space="0" w:color="auto"/>
            <w:right w:val="none" w:sz="0" w:space="0" w:color="auto"/>
          </w:divBdr>
        </w:div>
      </w:divsChild>
    </w:div>
    <w:div w:id="1667318012">
      <w:bodyDiv w:val="1"/>
      <w:marLeft w:val="0"/>
      <w:marRight w:val="0"/>
      <w:marTop w:val="0"/>
      <w:marBottom w:val="0"/>
      <w:divBdr>
        <w:top w:val="none" w:sz="0" w:space="0" w:color="auto"/>
        <w:left w:val="none" w:sz="0" w:space="0" w:color="auto"/>
        <w:bottom w:val="none" w:sz="0" w:space="0" w:color="auto"/>
        <w:right w:val="none" w:sz="0" w:space="0" w:color="auto"/>
      </w:divBdr>
      <w:divsChild>
        <w:div w:id="131483694">
          <w:marLeft w:val="0"/>
          <w:marRight w:val="0"/>
          <w:marTop w:val="0"/>
          <w:marBottom w:val="0"/>
          <w:divBdr>
            <w:top w:val="none" w:sz="0" w:space="0" w:color="auto"/>
            <w:left w:val="none" w:sz="0" w:space="0" w:color="auto"/>
            <w:bottom w:val="none" w:sz="0" w:space="0" w:color="auto"/>
            <w:right w:val="none" w:sz="0" w:space="0" w:color="auto"/>
          </w:divBdr>
        </w:div>
        <w:div w:id="412238418">
          <w:marLeft w:val="0"/>
          <w:marRight w:val="0"/>
          <w:marTop w:val="0"/>
          <w:marBottom w:val="0"/>
          <w:divBdr>
            <w:top w:val="none" w:sz="0" w:space="0" w:color="auto"/>
            <w:left w:val="none" w:sz="0" w:space="0" w:color="auto"/>
            <w:bottom w:val="none" w:sz="0" w:space="0" w:color="auto"/>
            <w:right w:val="none" w:sz="0" w:space="0" w:color="auto"/>
          </w:divBdr>
        </w:div>
        <w:div w:id="1407457442">
          <w:marLeft w:val="0"/>
          <w:marRight w:val="0"/>
          <w:marTop w:val="0"/>
          <w:marBottom w:val="0"/>
          <w:divBdr>
            <w:top w:val="none" w:sz="0" w:space="0" w:color="auto"/>
            <w:left w:val="none" w:sz="0" w:space="0" w:color="auto"/>
            <w:bottom w:val="none" w:sz="0" w:space="0" w:color="auto"/>
            <w:right w:val="none" w:sz="0" w:space="0" w:color="auto"/>
          </w:divBdr>
        </w:div>
      </w:divsChild>
    </w:div>
    <w:div w:id="1706976197">
      <w:bodyDiv w:val="1"/>
      <w:marLeft w:val="0"/>
      <w:marRight w:val="0"/>
      <w:marTop w:val="0"/>
      <w:marBottom w:val="0"/>
      <w:divBdr>
        <w:top w:val="none" w:sz="0" w:space="0" w:color="auto"/>
        <w:left w:val="none" w:sz="0" w:space="0" w:color="auto"/>
        <w:bottom w:val="none" w:sz="0" w:space="0" w:color="auto"/>
        <w:right w:val="none" w:sz="0" w:space="0" w:color="auto"/>
      </w:divBdr>
    </w:div>
    <w:div w:id="1754357735">
      <w:bodyDiv w:val="1"/>
      <w:marLeft w:val="0"/>
      <w:marRight w:val="0"/>
      <w:marTop w:val="0"/>
      <w:marBottom w:val="0"/>
      <w:divBdr>
        <w:top w:val="none" w:sz="0" w:space="0" w:color="auto"/>
        <w:left w:val="none" w:sz="0" w:space="0" w:color="auto"/>
        <w:bottom w:val="none" w:sz="0" w:space="0" w:color="auto"/>
        <w:right w:val="none" w:sz="0" w:space="0" w:color="auto"/>
      </w:divBdr>
      <w:divsChild>
        <w:div w:id="867794639">
          <w:marLeft w:val="0"/>
          <w:marRight w:val="0"/>
          <w:marTop w:val="0"/>
          <w:marBottom w:val="0"/>
          <w:divBdr>
            <w:top w:val="none" w:sz="0" w:space="0" w:color="auto"/>
            <w:left w:val="none" w:sz="0" w:space="0" w:color="auto"/>
            <w:bottom w:val="none" w:sz="0" w:space="0" w:color="auto"/>
            <w:right w:val="none" w:sz="0" w:space="0" w:color="auto"/>
          </w:divBdr>
          <w:divsChild>
            <w:div w:id="672490114">
              <w:marLeft w:val="0"/>
              <w:marRight w:val="0"/>
              <w:marTop w:val="0"/>
              <w:marBottom w:val="0"/>
              <w:divBdr>
                <w:top w:val="none" w:sz="0" w:space="0" w:color="auto"/>
                <w:left w:val="none" w:sz="0" w:space="0" w:color="auto"/>
                <w:bottom w:val="none" w:sz="0" w:space="0" w:color="auto"/>
                <w:right w:val="none" w:sz="0" w:space="0" w:color="auto"/>
              </w:divBdr>
              <w:divsChild>
                <w:div w:id="1239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6288">
      <w:bodyDiv w:val="1"/>
      <w:marLeft w:val="0"/>
      <w:marRight w:val="0"/>
      <w:marTop w:val="0"/>
      <w:marBottom w:val="0"/>
      <w:divBdr>
        <w:top w:val="none" w:sz="0" w:space="0" w:color="auto"/>
        <w:left w:val="none" w:sz="0" w:space="0" w:color="auto"/>
        <w:bottom w:val="none" w:sz="0" w:space="0" w:color="auto"/>
        <w:right w:val="none" w:sz="0" w:space="0" w:color="auto"/>
      </w:divBdr>
    </w:div>
    <w:div w:id="1776561088">
      <w:bodyDiv w:val="1"/>
      <w:marLeft w:val="0"/>
      <w:marRight w:val="0"/>
      <w:marTop w:val="0"/>
      <w:marBottom w:val="0"/>
      <w:divBdr>
        <w:top w:val="none" w:sz="0" w:space="0" w:color="auto"/>
        <w:left w:val="none" w:sz="0" w:space="0" w:color="auto"/>
        <w:bottom w:val="none" w:sz="0" w:space="0" w:color="auto"/>
        <w:right w:val="none" w:sz="0" w:space="0" w:color="auto"/>
      </w:divBdr>
    </w:div>
    <w:div w:id="1825003163">
      <w:bodyDiv w:val="1"/>
      <w:marLeft w:val="0"/>
      <w:marRight w:val="0"/>
      <w:marTop w:val="0"/>
      <w:marBottom w:val="0"/>
      <w:divBdr>
        <w:top w:val="none" w:sz="0" w:space="0" w:color="auto"/>
        <w:left w:val="none" w:sz="0" w:space="0" w:color="auto"/>
        <w:bottom w:val="none" w:sz="0" w:space="0" w:color="auto"/>
        <w:right w:val="none" w:sz="0" w:space="0" w:color="auto"/>
      </w:divBdr>
    </w:div>
    <w:div w:id="1841002943">
      <w:bodyDiv w:val="1"/>
      <w:marLeft w:val="0"/>
      <w:marRight w:val="0"/>
      <w:marTop w:val="0"/>
      <w:marBottom w:val="0"/>
      <w:divBdr>
        <w:top w:val="none" w:sz="0" w:space="0" w:color="auto"/>
        <w:left w:val="none" w:sz="0" w:space="0" w:color="auto"/>
        <w:bottom w:val="none" w:sz="0" w:space="0" w:color="auto"/>
        <w:right w:val="none" w:sz="0" w:space="0" w:color="auto"/>
      </w:divBdr>
    </w:div>
    <w:div w:id="1869371678">
      <w:bodyDiv w:val="1"/>
      <w:marLeft w:val="0"/>
      <w:marRight w:val="0"/>
      <w:marTop w:val="0"/>
      <w:marBottom w:val="0"/>
      <w:divBdr>
        <w:top w:val="none" w:sz="0" w:space="0" w:color="auto"/>
        <w:left w:val="none" w:sz="0" w:space="0" w:color="auto"/>
        <w:bottom w:val="none" w:sz="0" w:space="0" w:color="auto"/>
        <w:right w:val="none" w:sz="0" w:space="0" w:color="auto"/>
      </w:divBdr>
    </w:div>
    <w:div w:id="1869561043">
      <w:bodyDiv w:val="1"/>
      <w:marLeft w:val="0"/>
      <w:marRight w:val="0"/>
      <w:marTop w:val="0"/>
      <w:marBottom w:val="0"/>
      <w:divBdr>
        <w:top w:val="none" w:sz="0" w:space="0" w:color="auto"/>
        <w:left w:val="none" w:sz="0" w:space="0" w:color="auto"/>
        <w:bottom w:val="none" w:sz="0" w:space="0" w:color="auto"/>
        <w:right w:val="none" w:sz="0" w:space="0" w:color="auto"/>
      </w:divBdr>
    </w:div>
    <w:div w:id="1879735146">
      <w:bodyDiv w:val="1"/>
      <w:marLeft w:val="0"/>
      <w:marRight w:val="0"/>
      <w:marTop w:val="0"/>
      <w:marBottom w:val="0"/>
      <w:divBdr>
        <w:top w:val="none" w:sz="0" w:space="0" w:color="auto"/>
        <w:left w:val="none" w:sz="0" w:space="0" w:color="auto"/>
        <w:bottom w:val="none" w:sz="0" w:space="0" w:color="auto"/>
        <w:right w:val="none" w:sz="0" w:space="0" w:color="auto"/>
      </w:divBdr>
    </w:div>
    <w:div w:id="1930040447">
      <w:bodyDiv w:val="1"/>
      <w:marLeft w:val="0"/>
      <w:marRight w:val="0"/>
      <w:marTop w:val="0"/>
      <w:marBottom w:val="0"/>
      <w:divBdr>
        <w:top w:val="none" w:sz="0" w:space="0" w:color="auto"/>
        <w:left w:val="none" w:sz="0" w:space="0" w:color="auto"/>
        <w:bottom w:val="none" w:sz="0" w:space="0" w:color="auto"/>
        <w:right w:val="none" w:sz="0" w:space="0" w:color="auto"/>
      </w:divBdr>
    </w:div>
    <w:div w:id="2008702195">
      <w:bodyDiv w:val="1"/>
      <w:marLeft w:val="0"/>
      <w:marRight w:val="0"/>
      <w:marTop w:val="0"/>
      <w:marBottom w:val="0"/>
      <w:divBdr>
        <w:top w:val="none" w:sz="0" w:space="0" w:color="auto"/>
        <w:left w:val="none" w:sz="0" w:space="0" w:color="auto"/>
        <w:bottom w:val="none" w:sz="0" w:space="0" w:color="auto"/>
        <w:right w:val="none" w:sz="0" w:space="0" w:color="auto"/>
      </w:divBdr>
      <w:divsChild>
        <w:div w:id="1562213151">
          <w:marLeft w:val="0"/>
          <w:marRight w:val="0"/>
          <w:marTop w:val="0"/>
          <w:marBottom w:val="0"/>
          <w:divBdr>
            <w:top w:val="none" w:sz="0" w:space="0" w:color="auto"/>
            <w:left w:val="none" w:sz="0" w:space="0" w:color="auto"/>
            <w:bottom w:val="none" w:sz="0" w:space="0" w:color="auto"/>
            <w:right w:val="none" w:sz="0" w:space="0" w:color="auto"/>
          </w:divBdr>
        </w:div>
        <w:div w:id="1688094414">
          <w:marLeft w:val="0"/>
          <w:marRight w:val="0"/>
          <w:marTop w:val="0"/>
          <w:marBottom w:val="0"/>
          <w:divBdr>
            <w:top w:val="none" w:sz="0" w:space="0" w:color="auto"/>
            <w:left w:val="none" w:sz="0" w:space="0" w:color="auto"/>
            <w:bottom w:val="none" w:sz="0" w:space="0" w:color="auto"/>
            <w:right w:val="none" w:sz="0" w:space="0" w:color="auto"/>
          </w:divBdr>
        </w:div>
      </w:divsChild>
    </w:div>
    <w:div w:id="2014604964">
      <w:bodyDiv w:val="1"/>
      <w:marLeft w:val="0"/>
      <w:marRight w:val="0"/>
      <w:marTop w:val="0"/>
      <w:marBottom w:val="0"/>
      <w:divBdr>
        <w:top w:val="none" w:sz="0" w:space="0" w:color="auto"/>
        <w:left w:val="none" w:sz="0" w:space="0" w:color="auto"/>
        <w:bottom w:val="none" w:sz="0" w:space="0" w:color="auto"/>
        <w:right w:val="none" w:sz="0" w:space="0" w:color="auto"/>
      </w:divBdr>
    </w:div>
    <w:div w:id="2065792479">
      <w:bodyDiv w:val="1"/>
      <w:marLeft w:val="0"/>
      <w:marRight w:val="0"/>
      <w:marTop w:val="0"/>
      <w:marBottom w:val="0"/>
      <w:divBdr>
        <w:top w:val="none" w:sz="0" w:space="0" w:color="auto"/>
        <w:left w:val="none" w:sz="0" w:space="0" w:color="auto"/>
        <w:bottom w:val="none" w:sz="0" w:space="0" w:color="auto"/>
        <w:right w:val="none" w:sz="0" w:space="0" w:color="auto"/>
      </w:divBdr>
    </w:div>
    <w:div w:id="2076657610">
      <w:bodyDiv w:val="1"/>
      <w:marLeft w:val="0"/>
      <w:marRight w:val="0"/>
      <w:marTop w:val="0"/>
      <w:marBottom w:val="0"/>
      <w:divBdr>
        <w:top w:val="none" w:sz="0" w:space="0" w:color="auto"/>
        <w:left w:val="none" w:sz="0" w:space="0" w:color="auto"/>
        <w:bottom w:val="none" w:sz="0" w:space="0" w:color="auto"/>
        <w:right w:val="none" w:sz="0" w:space="0" w:color="auto"/>
      </w:divBdr>
    </w:div>
    <w:div w:id="2092964553">
      <w:bodyDiv w:val="1"/>
      <w:marLeft w:val="0"/>
      <w:marRight w:val="0"/>
      <w:marTop w:val="0"/>
      <w:marBottom w:val="0"/>
      <w:divBdr>
        <w:top w:val="none" w:sz="0" w:space="0" w:color="auto"/>
        <w:left w:val="none" w:sz="0" w:space="0" w:color="auto"/>
        <w:bottom w:val="none" w:sz="0" w:space="0" w:color="auto"/>
        <w:right w:val="none" w:sz="0" w:space="0" w:color="auto"/>
      </w:divBdr>
    </w:div>
    <w:div w:id="210602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alth.columbia.edu/services/ods" TargetMode="External"/><Relationship Id="rId13" Type="http://schemas.openxmlformats.org/officeDocument/2006/relationships/hyperlink" Target="https://health.columbia.edu/services/testing-accommod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proofpoint.com/v2/url?u=https-3A__barnard.edu_disabilityservices_people&amp;d=DwMFaQ&amp;c=G2MiLlal7SXE3PeSnG8W6_JBU6FcdVjSsBSbw6gcR0U&amp;r=QSRVDnH6TAV1o3lGfIufEbSiTPcVA73HarkXS4bEfPc&amp;m=dQTRRHAhWOv8Xyr-XjyHZ3S8TGiC4gqd35oRpo2qjZk&amp;s=Ild3OjLdMZd4a1mPktp8M6seVvroZBz11LQmvuCXcE4&amp;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llege.columbia.edu/academics/academic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columbia.edu/news/disability-services-supports-students-virtually" TargetMode="External"/><Relationship Id="rId5" Type="http://schemas.openxmlformats.org/officeDocument/2006/relationships/webSettings" Target="webSettings.xml"/><Relationship Id="rId15" Type="http://schemas.openxmlformats.org/officeDocument/2006/relationships/hyperlink" Target="http://www.college.columbia.edu/academics/disciplinaryprocess" TargetMode="External"/><Relationship Id="rId10" Type="http://schemas.openxmlformats.org/officeDocument/2006/relationships/hyperlink" Target="https://urldefense.proofpoint.com/v2/url?u=https-3A__barnard.edu_disabilityservices_students&amp;d=DwMFaQ&amp;c=G2MiLlal7SXE3PeSnG8W6_JBU6FcdVjSsBSbw6gcR0U&amp;r=QSRVDnH6TAV1o3lGfIufEbSiTPcVA73HarkXS4bEfPc&amp;m=dQTRRHAhWOv8Xyr-XjyHZ3S8TGiC4gqd35oRpo2qjZk&amp;s=emPuoP2xIT88icKW7KY4nz-aUHC5gBCNfHNDoYtopqc&amp;e=" TargetMode="External"/><Relationship Id="rId4" Type="http://schemas.openxmlformats.org/officeDocument/2006/relationships/settings" Target="settings.xml"/><Relationship Id="rId9" Type="http://schemas.openxmlformats.org/officeDocument/2006/relationships/hyperlink" Target="https://health.columbia.edu/services/register-disability-services" TargetMode="External"/><Relationship Id="rId14" Type="http://schemas.openxmlformats.org/officeDocument/2006/relationships/hyperlink" Target="http://www.college.columbia.edu/core/uwp/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51C6-F1B9-184D-9573-1ACA5CE9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Introduction to Child Psychology</vt:lpstr>
    </vt:vector>
  </TitlesOfParts>
  <Company>Dell Computer Corporation</Company>
  <LinksUpToDate>false</LinksUpToDate>
  <CharactersWithSpaces>17412</CharactersWithSpaces>
  <SharedDoc>false</SharedDoc>
  <HLinks>
    <vt:vector size="30" baseType="variant">
      <vt:variant>
        <vt:i4>7209032</vt:i4>
      </vt:variant>
      <vt:variant>
        <vt:i4>12</vt:i4>
      </vt:variant>
      <vt:variant>
        <vt:i4>0</vt:i4>
      </vt:variant>
      <vt:variant>
        <vt:i4>5</vt:i4>
      </vt:variant>
      <vt:variant>
        <vt:lpwstr>mailto:tottenhamteaching@gmail.com</vt:lpwstr>
      </vt:variant>
      <vt:variant>
        <vt:lpwstr/>
      </vt:variant>
      <vt:variant>
        <vt:i4>7209032</vt:i4>
      </vt:variant>
      <vt:variant>
        <vt:i4>9</vt:i4>
      </vt:variant>
      <vt:variant>
        <vt:i4>0</vt:i4>
      </vt:variant>
      <vt:variant>
        <vt:i4>5</vt:i4>
      </vt:variant>
      <vt:variant>
        <vt:lpwstr>mailto:tottenhamteaching@gmail.com</vt:lpwstr>
      </vt:variant>
      <vt:variant>
        <vt:lpwstr/>
      </vt:variant>
      <vt:variant>
        <vt:i4>1245246</vt:i4>
      </vt:variant>
      <vt:variant>
        <vt:i4>6</vt:i4>
      </vt:variant>
      <vt:variant>
        <vt:i4>0</vt:i4>
      </vt:variant>
      <vt:variant>
        <vt:i4>5</vt:i4>
      </vt:variant>
      <vt:variant>
        <vt:lpwstr>http://www.psych.ucla.edu/undergraduate/subject-pool-experiment-participation</vt:lpwstr>
      </vt:variant>
      <vt:variant>
        <vt:lpwstr/>
      </vt:variant>
      <vt:variant>
        <vt:i4>655413</vt:i4>
      </vt:variant>
      <vt:variant>
        <vt:i4>3</vt:i4>
      </vt:variant>
      <vt:variant>
        <vt:i4>0</vt:i4>
      </vt:variant>
      <vt:variant>
        <vt:i4>5</vt:i4>
      </vt:variant>
      <vt:variant>
        <vt:lpwstr>http://ucla.sona-systems.com/</vt:lpwstr>
      </vt:variant>
      <vt:variant>
        <vt:lpwstr/>
      </vt:variant>
      <vt:variant>
        <vt:i4>7209032</vt:i4>
      </vt:variant>
      <vt:variant>
        <vt:i4>0</vt:i4>
      </vt:variant>
      <vt:variant>
        <vt:i4>0</vt:i4>
      </vt:variant>
      <vt:variant>
        <vt:i4>5</vt:i4>
      </vt:variant>
      <vt:variant>
        <vt:lpwstr>mailto:tottenhamteaching@gmail.com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Child Psychology</dc:title>
  <dc:subject/>
  <dc:creator>Susan Whitmore Parker</dc:creator>
  <cp:keywords/>
  <dc:description/>
  <cp:lastModifiedBy>nimtottenham@gmail.com</cp:lastModifiedBy>
  <cp:revision>12</cp:revision>
  <cp:lastPrinted>2019-08-21T14:12:00Z</cp:lastPrinted>
  <dcterms:created xsi:type="dcterms:W3CDTF">2025-05-10T12:32:00Z</dcterms:created>
  <dcterms:modified xsi:type="dcterms:W3CDTF">2025-08-25T13:22:00Z</dcterms:modified>
</cp:coreProperties>
</file>